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47" w:rsidRDefault="00730A47" w:rsidP="00730A4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30A47" w:rsidRDefault="00730A47" w:rsidP="00730A4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730A47" w:rsidRDefault="00730A47" w:rsidP="00730A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730A47" w:rsidRPr="00D10489" w:rsidRDefault="00730A47" w:rsidP="00730A4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Pr="00D10489">
        <w:rPr>
          <w:rFonts w:ascii="Times New Roman" w:hAnsi="Times New Roman" w:cs="Times New Roman"/>
          <w:sz w:val="32"/>
          <w:szCs w:val="24"/>
        </w:rPr>
        <w:t>1</w:t>
      </w: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по дисциплине "Л и ОА в </w:t>
      </w:r>
      <w:proofErr w:type="gramStart"/>
      <w:r>
        <w:rPr>
          <w:rFonts w:ascii="Times New Roman" w:hAnsi="Times New Roman" w:cs="Times New Roman"/>
          <w:sz w:val="32"/>
          <w:szCs w:val="24"/>
        </w:rPr>
        <w:t>ИТ</w:t>
      </w:r>
      <w:proofErr w:type="gramEnd"/>
      <w:r>
        <w:rPr>
          <w:rFonts w:ascii="Times New Roman" w:hAnsi="Times New Roman" w:cs="Times New Roman"/>
          <w:sz w:val="32"/>
          <w:szCs w:val="24"/>
        </w:rPr>
        <w:t>"</w:t>
      </w: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>
        <w:rPr>
          <w:rFonts w:ascii="Times New Roman" w:hAnsi="Times New Roman" w:cs="Times New Roman"/>
          <w:sz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 студент группы 19</w:t>
      </w:r>
      <w:r w:rsidRPr="00730A47">
        <w:rPr>
          <w:rFonts w:ascii="Times New Roman" w:hAnsi="Times New Roman" w:cs="Times New Roman"/>
          <w:b/>
          <w:i/>
          <w:sz w:val="24"/>
          <w:szCs w:val="24"/>
        </w:rPr>
        <w:t>ВВ</w:t>
      </w:r>
      <w:r>
        <w:rPr>
          <w:rFonts w:ascii="Times New Roman" w:hAnsi="Times New Roman" w:cs="Times New Roman"/>
          <w:b/>
          <w:i/>
          <w:sz w:val="24"/>
          <w:szCs w:val="24"/>
        </w:rPr>
        <w:t>1:</w:t>
      </w:r>
    </w:p>
    <w:p w:rsidR="00730A47" w:rsidRDefault="00730A47" w:rsidP="00730A47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Кочетов Д.В.</w:t>
      </w:r>
    </w:p>
    <w:p w:rsidR="00730A47" w:rsidRDefault="00730A47" w:rsidP="00730A4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730A47" w:rsidRDefault="00730A47" w:rsidP="00730A47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:rsidR="00730A47" w:rsidRDefault="00730A47" w:rsidP="00730A47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730A47" w:rsidRDefault="00730A47" w:rsidP="00730A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30A47" w:rsidRDefault="00730A47" w:rsidP="00730A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730A47" w:rsidRDefault="00730A47" w:rsidP="00730A47">
      <w:pPr>
        <w:rPr>
          <w:rFonts w:ascii="Times New Roman" w:hAnsi="Times New Roman" w:cs="Times New Roman"/>
          <w:b/>
          <w:sz w:val="24"/>
          <w:szCs w:val="24"/>
        </w:rPr>
      </w:pPr>
    </w:p>
    <w:p w:rsidR="00730A47" w:rsidRDefault="00730A47" w:rsidP="00730A47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4"/>
          <w:szCs w:val="24"/>
        </w:rPr>
        <w:t>изучить простые структуры данных в языке Си.</w:t>
      </w:r>
    </w:p>
    <w:p w:rsidR="00730A47" w:rsidRDefault="00730A47" w:rsidP="00730A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1: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Задание 4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Задание 5: 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730A47" w:rsidRDefault="00730A47" w:rsidP="00730A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– простейшая составная структура данных.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Динамический массив.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 или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 w:rsidR="00730A47" w:rsidRDefault="00730A47" w:rsidP="00730A47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 w:rsidR="00730A47" w:rsidRDefault="00730A47" w:rsidP="00730A4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,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 w:rsidR="00730A47" w:rsidRDefault="00730A47" w:rsidP="00730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lastRenderedPageBreak/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:rsidR="00730A47" w:rsidRDefault="00730A47" w:rsidP="00730A4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);</w:t>
      </w:r>
      <w:r>
        <w:rPr>
          <w:rFonts w:ascii="Times New Roman" w:hAnsi="Times New Roman" w:cs="Times New Roman"/>
          <w:sz w:val="24"/>
          <w:szCs w:val="24"/>
          <w:lang w:bidi="he-IL"/>
        </w:rPr>
        <w:br/>
        <w:t>Эта функция возвращает количество байт, занимаемое элементом указанного типа.</w:t>
      </w:r>
    </w:p>
    <w:p w:rsidR="00730A47" w:rsidRDefault="00730A47" w:rsidP="00730A4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 xml:space="preserve">Память, динамически выделенная с использованием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должна быть освобождена после окончания использования функцией</w:t>
      </w:r>
    </w:p>
    <w:p w:rsidR="00730A47" w:rsidRDefault="00730A47" w:rsidP="00730A47">
      <w:pPr>
        <w:spacing w:line="36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ab/>
        <w:t> 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bidi="he-IL"/>
        </w:rPr>
        <w:t>генерации случайных чисел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>(), которая содержится в библиотеке &lt;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&gt;.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r>
        <w:rPr>
          <w:rFonts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()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bidi="he-IL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  <w:lang w:bidi="he-IL"/>
        </w:rPr>
        <w:t>(), аргументом которой является инициализирующее целое число.</w:t>
      </w:r>
    </w:p>
    <w:p w:rsidR="00730A47" w:rsidRDefault="00730A47" w:rsidP="00730A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 w:rsidR="003A52AB" w:rsidRDefault="00730A47" w:rsidP="00C17D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D104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D1048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B6D29" w:rsidRDefault="006B6D29" w:rsidP="00C17D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DB31C4">
        <w:rPr>
          <w:rFonts w:ascii="Times New Roman" w:hAnsi="Times New Roman" w:cs="Times New Roman"/>
          <w:sz w:val="24"/>
          <w:szCs w:val="24"/>
          <w:lang w:val="en-US"/>
        </w:rPr>
        <w:t>: Lab1.cpp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lab1f() реализует выполнение Задания 1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lab1f()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= 20;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0, min = 0, A[ARRAY_SIZE] = {0};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1 + </w:t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 % 250;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&lt; 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]) max = 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min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*A;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 &gt; 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]) min = 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"Разность между наибольшим и наименьшим элементами массива: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lab2f() реализует выполнение Задания 2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lab2f()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= 20;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A[ARRAY_SIZE] = {0};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заполненный произвольными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значениями\n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, A[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++]);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lab3f() реализует выполнение Задания 3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lab3f()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0, *A = NULL;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размер массива: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A = (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 * size);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*(A +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= </w:t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*(A +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(A); A = NULL;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lab4f() реализует выполнение Задания 4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lab4f()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M[15][8] = {0};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colSum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rowSum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8; j++)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j] = rand() % 399;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, M[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15; 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8; j++)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rowSum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значений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d-й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строки: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++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rowSum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rowSum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8; 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15;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colSum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M[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значений %d-го столбца: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++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colSum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DB3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B3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time(NULL));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lab1f(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lab2f(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lab3f(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lab4f(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P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B31C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DB31C4" w:rsidRDefault="00DB31C4" w:rsidP="00DB31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</w:t>
      </w:r>
      <w:r w:rsidRPr="006B6D2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lab1_5.cpp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Файл lab1_5.cpp реализует выполнение Задания 5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ARR_SZ 3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student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[20];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name[20];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[20];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stud[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ARR_SZ];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(student* A)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sp[20];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студента, запись о котором хотите найти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 sp);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stricmp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(sp, A[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].name, 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nameSearch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(student* A)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sp[20];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студента, запись о котором хотите найти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 sp);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stricmp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(sp, A[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].name))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].name, 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(student* A)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sp[20];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факультета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!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stricmp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(sp, A[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].name, 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nzSearch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(student* A)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 = 0,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зачётной книжки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 &amp;sp);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(sp != A[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].name, 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tmain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argc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_TCHAR*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argv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[])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SetConsoleCP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SetConsoleOutputCP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фамилию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=0;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&lt;ARR_SZ; 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,&amp;stud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=0;i&lt;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ARR_SZ;i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</w:t>
      </w:r>
      <w:proofErr w:type="spellStart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famil,stud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].name, stud[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facult,stud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Nomzach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значение, по которому хотите искать:\n\n1 – фамилия;\n2 – имя;\n3 – факультет;\n4 – номер зачётной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, &amp;</w:t>
      </w:r>
      <w:proofErr w:type="spell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famSearch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stud);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nameSearch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stud);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facultSearch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stud);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nzSearch</w:t>
      </w:r>
      <w:proofErr w:type="spell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stud);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B6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B6D2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"Неизвестный идентификатор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proofErr w:type="gramEnd"/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B6D29" w:rsidRPr="006B6D29" w:rsidRDefault="006B6D29" w:rsidP="006B6D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6B6D29" w:rsidRDefault="006B6D29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Результаты работы программы:</w:t>
      </w:r>
    </w:p>
    <w:p w:rsidR="006B6D29" w:rsidRDefault="00DB31C4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12770"/>
            <wp:effectExtent l="19050" t="0" r="3175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C4" w:rsidRDefault="00DB31C4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DB31C4" w:rsidRDefault="00DB31C4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425" cy="3112770"/>
            <wp:effectExtent l="19050" t="0" r="3175" b="0"/>
            <wp:docPr id="2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C4" w:rsidRDefault="00DB31C4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0425" cy="3115310"/>
            <wp:effectExtent l="19050" t="0" r="3175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C4" w:rsidRPr="00DB31C4" w:rsidRDefault="00DB31C4" w:rsidP="006B6D2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Вывод: </w:t>
      </w:r>
      <w:r w:rsidRPr="00DB31C4">
        <w:rPr>
          <w:rFonts w:ascii="Times New Roman" w:eastAsiaTheme="minorHAnsi" w:hAnsi="Times New Roman" w:cs="Times New Roman"/>
          <w:sz w:val="24"/>
          <w:szCs w:val="24"/>
          <w:lang w:eastAsia="en-US"/>
        </w:rPr>
        <w:t>я изучил простые структуры данных в языке Си на практике.</w:t>
      </w:r>
    </w:p>
    <w:sectPr w:rsidR="00DB31C4" w:rsidRPr="00DB31C4" w:rsidSect="003A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465DE"/>
    <w:rsid w:val="003A52AB"/>
    <w:rsid w:val="006B6D29"/>
    <w:rsid w:val="00730A47"/>
    <w:rsid w:val="00C17D5F"/>
    <w:rsid w:val="00C465DE"/>
    <w:rsid w:val="00D53912"/>
    <w:rsid w:val="00DB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A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A47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30A47"/>
    <w:rPr>
      <w:rFonts w:ascii="Arial" w:eastAsiaTheme="majorEastAsia" w:hAnsi="Arial" w:cstheme="majorBidi"/>
      <w:b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B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31C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A704-BCFC-49DC-A3A9-2E0062B7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2020-09-18T11:41:00Z</dcterms:created>
  <dcterms:modified xsi:type="dcterms:W3CDTF">2020-09-18T12:07:00Z</dcterms:modified>
</cp:coreProperties>
</file>