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E77034" w:rsidRDefault="00216CA5" w:rsidP="00216CA5">
            <w:pPr>
              <w:spacing w:after="0" w:line="240" w:lineRule="auto"/>
              <w:rPr>
                <w:b/>
                <w:sz w:val="32"/>
                <w:szCs w:val="32"/>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r>
              <w:rPr>
                <w:sz w:val="28"/>
                <w:szCs w:val="28"/>
                <w:lang w:val="en-US"/>
              </w:rPr>
              <w:t xml:space="preserve">Areg Melik-Adamyan, PhD, GNU Toolchain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r>
              <w:rPr>
                <w:sz w:val="28"/>
                <w:szCs w:val="28"/>
                <w:lang w:val="en-US"/>
              </w:rPr>
              <w:t>Vadim Sukhomlinov,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0" w:history="1">
            <w:r w:rsidRPr="004B12B9">
              <w:rPr>
                <w:rStyle w:val="Hyperlink"/>
                <w:b/>
                <w:noProof/>
                <w:lang w:val="en-US"/>
              </w:rPr>
              <w:t>1.2. Background and motivation</w:t>
            </w:r>
            <w:r>
              <w:rPr>
                <w:noProof/>
                <w:webHidden/>
              </w:rPr>
              <w:tab/>
            </w:r>
            <w:r>
              <w:rPr>
                <w:noProof/>
                <w:webHidden/>
              </w:rPr>
              <w:fldChar w:fldCharType="begin"/>
            </w:r>
            <w:r>
              <w:rPr>
                <w:noProof/>
                <w:webHidden/>
              </w:rPr>
              <w:instrText xml:space="preserve"> PAGEREF _Toc417482610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1" w:history="1">
            <w:r w:rsidRPr="004B12B9">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_Toc417482611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2" w:history="1">
            <w:r w:rsidRPr="004B12B9">
              <w:rPr>
                <w:rStyle w:val="Hyperlink"/>
                <w:b/>
                <w:noProof/>
                <w:lang w:val="en-US"/>
              </w:rPr>
              <w:t>1.2.2 NAT operation</w:t>
            </w:r>
            <w:r>
              <w:rPr>
                <w:noProof/>
                <w:webHidden/>
              </w:rPr>
              <w:tab/>
            </w:r>
            <w:r>
              <w:rPr>
                <w:noProof/>
                <w:webHidden/>
              </w:rPr>
              <w:fldChar w:fldCharType="begin"/>
            </w:r>
            <w:r>
              <w:rPr>
                <w:noProof/>
                <w:webHidden/>
              </w:rPr>
              <w:instrText xml:space="preserve"> PAGEREF _Toc417482612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3" w:history="1">
            <w:r w:rsidRPr="004B12B9">
              <w:rPr>
                <w:rStyle w:val="Hyperlink"/>
                <w:b/>
                <w:noProof/>
                <w:lang w:val="en-US"/>
              </w:rPr>
              <w:t>1.2.3 NAT behavioral requirements</w:t>
            </w:r>
            <w:r>
              <w:rPr>
                <w:noProof/>
                <w:webHidden/>
              </w:rPr>
              <w:tab/>
            </w:r>
            <w:r>
              <w:rPr>
                <w:noProof/>
                <w:webHidden/>
              </w:rPr>
              <w:fldChar w:fldCharType="begin"/>
            </w:r>
            <w:r>
              <w:rPr>
                <w:noProof/>
                <w:webHidden/>
              </w:rPr>
              <w:instrText xml:space="preserve"> PAGEREF _Toc417482613 \h </w:instrText>
            </w:r>
            <w:r>
              <w:rPr>
                <w:noProof/>
                <w:webHidden/>
              </w:rPr>
            </w:r>
            <w:r>
              <w:rPr>
                <w:noProof/>
                <w:webHidden/>
              </w:rPr>
              <w:fldChar w:fldCharType="separate"/>
            </w:r>
            <w:r>
              <w:rPr>
                <w:noProof/>
                <w:webHidden/>
              </w:rPr>
              <w:t>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4" w:history="1">
            <w:r w:rsidRPr="004B12B9">
              <w:rPr>
                <w:rStyle w:val="Hyperlink"/>
                <w:b/>
                <w:noProof/>
                <w:lang w:val="en-US"/>
              </w:rPr>
              <w:t>1.2.4 Carrier grade NAT (CG-NAT)</w:t>
            </w:r>
            <w:r>
              <w:rPr>
                <w:noProof/>
                <w:webHidden/>
              </w:rPr>
              <w:tab/>
            </w:r>
            <w:r>
              <w:rPr>
                <w:noProof/>
                <w:webHidden/>
              </w:rPr>
              <w:fldChar w:fldCharType="begin"/>
            </w:r>
            <w:r>
              <w:rPr>
                <w:noProof/>
                <w:webHidden/>
              </w:rPr>
              <w:instrText xml:space="preserve"> PAGEREF _Toc417482614 \h </w:instrText>
            </w:r>
            <w:r>
              <w:rPr>
                <w:noProof/>
                <w:webHidden/>
              </w:rPr>
            </w:r>
            <w:r>
              <w:rPr>
                <w:noProof/>
                <w:webHidden/>
              </w:rPr>
              <w:fldChar w:fldCharType="separate"/>
            </w:r>
            <w:r>
              <w:rPr>
                <w:noProof/>
                <w:webHidden/>
              </w:rPr>
              <w:t>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5" w:history="1">
            <w:r w:rsidRPr="004B12B9">
              <w:rPr>
                <w:rStyle w:val="Hyperlink"/>
                <w:b/>
                <w:noProof/>
                <w:lang w:val="en-US"/>
              </w:rPr>
              <w:t>1.2.5 NAT Performance metrics</w:t>
            </w:r>
            <w:r>
              <w:rPr>
                <w:noProof/>
                <w:webHidden/>
              </w:rPr>
              <w:tab/>
            </w:r>
            <w:r>
              <w:rPr>
                <w:noProof/>
                <w:webHidden/>
              </w:rPr>
              <w:fldChar w:fldCharType="begin"/>
            </w:r>
            <w:r>
              <w:rPr>
                <w:noProof/>
                <w:webHidden/>
              </w:rPr>
              <w:instrText xml:space="preserve"> PAGEREF _Toc417482615 \h </w:instrText>
            </w:r>
            <w:r>
              <w:rPr>
                <w:noProof/>
                <w:webHidden/>
              </w:rPr>
            </w:r>
            <w:r>
              <w:rPr>
                <w:noProof/>
                <w:webHidden/>
              </w:rPr>
              <w:fldChar w:fldCharType="separate"/>
            </w:r>
            <w:r>
              <w:rPr>
                <w:noProof/>
                <w:webHidden/>
              </w:rPr>
              <w:t>10</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6" w:history="1">
            <w:r w:rsidRPr="004B12B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_Toc417482616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7" w:history="1">
            <w:r w:rsidRPr="004B12B9">
              <w:rPr>
                <w:rStyle w:val="Hyperlink"/>
                <w:b/>
                <w:noProof/>
                <w:lang w:val="en-US"/>
              </w:rPr>
              <w:t>1.3.1 Software NAT</w:t>
            </w:r>
            <w:r>
              <w:rPr>
                <w:noProof/>
                <w:webHidden/>
              </w:rPr>
              <w:tab/>
            </w:r>
            <w:r>
              <w:rPr>
                <w:noProof/>
                <w:webHidden/>
              </w:rPr>
              <w:fldChar w:fldCharType="begin"/>
            </w:r>
            <w:r>
              <w:rPr>
                <w:noProof/>
                <w:webHidden/>
              </w:rPr>
              <w:instrText xml:space="preserve"> PAGEREF _Toc417482617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8" w:history="1">
            <w:r w:rsidRPr="004B12B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_Toc417482618 \h </w:instrText>
            </w:r>
            <w:r>
              <w:rPr>
                <w:noProof/>
                <w:webHidden/>
              </w:rPr>
            </w:r>
            <w:r>
              <w:rPr>
                <w:noProof/>
                <w:webHidden/>
              </w:rPr>
              <w:fldChar w:fldCharType="separate"/>
            </w:r>
            <w:r>
              <w:rPr>
                <w:noProof/>
                <w:webHidden/>
              </w:rPr>
              <w:t>13</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9" w:history="1">
            <w:r w:rsidRPr="004B12B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_Toc417482619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0" w:history="1">
            <w:r w:rsidRPr="004B12B9">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_Toc417482620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1" w:history="1">
            <w:r w:rsidRPr="004B12B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_Toc417482621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2" w:history="1">
            <w:r w:rsidRPr="004B12B9">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_Toc417482622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3" w:history="1">
            <w:r w:rsidRPr="004B12B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_Toc417482623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4" w:history="1">
            <w:r w:rsidRPr="004B12B9">
              <w:rPr>
                <w:rStyle w:val="Hyperlink"/>
                <w:b/>
                <w:noProof/>
                <w:lang w:val="en-US"/>
              </w:rPr>
              <w:t>2.2.1 NAT design overview</w:t>
            </w:r>
            <w:r>
              <w:rPr>
                <w:noProof/>
                <w:webHidden/>
              </w:rPr>
              <w:tab/>
            </w:r>
            <w:r>
              <w:rPr>
                <w:noProof/>
                <w:webHidden/>
              </w:rPr>
              <w:fldChar w:fldCharType="begin"/>
            </w:r>
            <w:r>
              <w:rPr>
                <w:noProof/>
                <w:webHidden/>
              </w:rPr>
              <w:instrText xml:space="preserve"> PAGEREF _Toc417482624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5" w:history="1">
            <w:r w:rsidRPr="004B12B9">
              <w:rPr>
                <w:rStyle w:val="Hyperlink"/>
                <w:b/>
                <w:noProof/>
                <w:lang w:val="en-US"/>
              </w:rPr>
              <w:t>2.2.2 NAT bottleneck</w:t>
            </w:r>
            <w:r>
              <w:rPr>
                <w:noProof/>
                <w:webHidden/>
              </w:rPr>
              <w:tab/>
            </w:r>
            <w:r>
              <w:rPr>
                <w:noProof/>
                <w:webHidden/>
              </w:rPr>
              <w:fldChar w:fldCharType="begin"/>
            </w:r>
            <w:r>
              <w:rPr>
                <w:noProof/>
                <w:webHidden/>
              </w:rPr>
              <w:instrText xml:space="preserve"> PAGEREF _Toc417482625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6" w:history="1">
            <w:r w:rsidRPr="004B12B9">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_Toc417482626 \h </w:instrText>
            </w:r>
            <w:r>
              <w:rPr>
                <w:noProof/>
                <w:webHidden/>
              </w:rPr>
            </w:r>
            <w:r>
              <w:rPr>
                <w:noProof/>
                <w:webHidden/>
              </w:rPr>
              <w:fldChar w:fldCharType="separate"/>
            </w:r>
            <w:r>
              <w:rPr>
                <w:noProof/>
                <w:webHidden/>
              </w:rPr>
              <w:t>20</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7" w:history="1">
            <w:r w:rsidRPr="004B12B9">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_Toc417482627 \h </w:instrText>
            </w:r>
            <w:r>
              <w:rPr>
                <w:noProof/>
                <w:webHidden/>
              </w:rPr>
            </w:r>
            <w:r>
              <w:rPr>
                <w:noProof/>
                <w:webHidden/>
              </w:rPr>
              <w:fldChar w:fldCharType="separate"/>
            </w:r>
            <w:r>
              <w:rPr>
                <w:noProof/>
                <w:webHidden/>
              </w:rPr>
              <w:t>21</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8" w:history="1">
            <w:r w:rsidRPr="004B12B9">
              <w:rPr>
                <w:rStyle w:val="Hyperlink"/>
                <w:b/>
                <w:noProof/>
                <w:lang w:val="en-US"/>
              </w:rPr>
              <w:t>2.3 Implementation</w:t>
            </w:r>
            <w:r>
              <w:rPr>
                <w:noProof/>
                <w:webHidden/>
              </w:rPr>
              <w:tab/>
            </w:r>
            <w:r>
              <w:rPr>
                <w:noProof/>
                <w:webHidden/>
              </w:rPr>
              <w:fldChar w:fldCharType="begin"/>
            </w:r>
            <w:r>
              <w:rPr>
                <w:noProof/>
                <w:webHidden/>
              </w:rPr>
              <w:instrText xml:space="preserve"> PAGEREF _Toc417482628 \h </w:instrText>
            </w:r>
            <w:r>
              <w:rPr>
                <w:noProof/>
                <w:webHidden/>
              </w:rPr>
            </w:r>
            <w:r>
              <w:rPr>
                <w:noProof/>
                <w:webHidden/>
              </w:rPr>
              <w:fldChar w:fldCharType="separate"/>
            </w:r>
            <w:r>
              <w:rPr>
                <w:noProof/>
                <w:webHidden/>
              </w:rPr>
              <w:t>23</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9" w:history="1">
            <w:r w:rsidRPr="004B12B9">
              <w:rPr>
                <w:rStyle w:val="Hyperlink"/>
                <w:b/>
                <w:noProof/>
                <w:lang w:val="en-US"/>
              </w:rPr>
              <w:t>Part 3. RESULTS</w:t>
            </w:r>
            <w:r>
              <w:rPr>
                <w:noProof/>
                <w:webHidden/>
              </w:rPr>
              <w:tab/>
            </w:r>
            <w:r>
              <w:rPr>
                <w:noProof/>
                <w:webHidden/>
              </w:rPr>
              <w:fldChar w:fldCharType="begin"/>
            </w:r>
            <w:r>
              <w:rPr>
                <w:noProof/>
                <w:webHidden/>
              </w:rPr>
              <w:instrText xml:space="preserve"> PAGEREF _Toc417482629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0" w:history="1">
            <w:r w:rsidRPr="004B12B9">
              <w:rPr>
                <w:rStyle w:val="Hyperlink"/>
                <w:b/>
                <w:noProof/>
                <w:lang w:val="en-US"/>
              </w:rPr>
              <w:t>3.1 Evaluation</w:t>
            </w:r>
            <w:r>
              <w:rPr>
                <w:noProof/>
                <w:webHidden/>
              </w:rPr>
              <w:tab/>
            </w:r>
            <w:r>
              <w:rPr>
                <w:noProof/>
                <w:webHidden/>
              </w:rPr>
              <w:fldChar w:fldCharType="begin"/>
            </w:r>
            <w:r>
              <w:rPr>
                <w:noProof/>
                <w:webHidden/>
              </w:rPr>
              <w:instrText xml:space="preserve"> PAGEREF _Toc417482630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1" w:history="1">
            <w:r w:rsidRPr="004B12B9">
              <w:rPr>
                <w:rStyle w:val="Hyperlink"/>
                <w:b/>
                <w:noProof/>
                <w:lang w:val="en-US"/>
              </w:rPr>
              <w:t>3.1.1 Measurement setup</w:t>
            </w:r>
            <w:r>
              <w:rPr>
                <w:noProof/>
                <w:webHidden/>
              </w:rPr>
              <w:tab/>
            </w:r>
            <w:r>
              <w:rPr>
                <w:noProof/>
                <w:webHidden/>
              </w:rPr>
              <w:fldChar w:fldCharType="begin"/>
            </w:r>
            <w:r>
              <w:rPr>
                <w:noProof/>
                <w:webHidden/>
              </w:rPr>
              <w:instrText xml:space="preserve"> PAGEREF _Toc417482631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2" w:history="1">
            <w:r w:rsidRPr="004B12B9">
              <w:rPr>
                <w:rStyle w:val="Hyperlink"/>
                <w:b/>
                <w:noProof/>
                <w:lang w:val="en-US"/>
              </w:rPr>
              <w:t>3.1.2 Experimental methodology</w:t>
            </w:r>
            <w:r>
              <w:rPr>
                <w:noProof/>
                <w:webHidden/>
              </w:rPr>
              <w:tab/>
            </w:r>
            <w:r>
              <w:rPr>
                <w:noProof/>
                <w:webHidden/>
              </w:rPr>
              <w:fldChar w:fldCharType="begin"/>
            </w:r>
            <w:r>
              <w:rPr>
                <w:noProof/>
                <w:webHidden/>
              </w:rPr>
              <w:instrText xml:space="preserve"> PAGEREF _Toc417482632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3" w:history="1">
            <w:r w:rsidRPr="004B12B9">
              <w:rPr>
                <w:rStyle w:val="Hyperlink"/>
                <w:b/>
                <w:noProof/>
                <w:lang w:val="en-US"/>
              </w:rPr>
              <w:t>3.2 Results discussion</w:t>
            </w:r>
            <w:r>
              <w:rPr>
                <w:noProof/>
                <w:webHidden/>
              </w:rPr>
              <w:tab/>
            </w:r>
            <w:r>
              <w:rPr>
                <w:noProof/>
                <w:webHidden/>
              </w:rPr>
              <w:fldChar w:fldCharType="begin"/>
            </w:r>
            <w:r>
              <w:rPr>
                <w:noProof/>
                <w:webHidden/>
              </w:rPr>
              <w:instrText xml:space="preserve"> PAGEREF _Toc417482633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4" w:history="1">
            <w:r w:rsidRPr="004B12B9">
              <w:rPr>
                <w:rStyle w:val="Hyperlink"/>
                <w:b/>
                <w:noProof/>
                <w:lang w:val="en-US"/>
              </w:rPr>
              <w:t>3.2.1 Results achieved</w:t>
            </w:r>
            <w:r>
              <w:rPr>
                <w:noProof/>
                <w:webHidden/>
              </w:rPr>
              <w:tab/>
            </w:r>
            <w:r>
              <w:rPr>
                <w:noProof/>
                <w:webHidden/>
              </w:rPr>
              <w:fldChar w:fldCharType="begin"/>
            </w:r>
            <w:r>
              <w:rPr>
                <w:noProof/>
                <w:webHidden/>
              </w:rPr>
              <w:instrText xml:space="preserve"> PAGEREF _Toc417482634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5" w:history="1">
            <w:r w:rsidRPr="004B12B9">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_Toc417482635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6" w:history="1">
            <w:r w:rsidRPr="004B12B9">
              <w:rPr>
                <w:rStyle w:val="Hyperlink"/>
                <w:b/>
                <w:noProof/>
                <w:lang w:val="en-US"/>
              </w:rPr>
              <w:t>3.3 Conclusion</w:t>
            </w:r>
            <w:r>
              <w:rPr>
                <w:noProof/>
                <w:webHidden/>
              </w:rPr>
              <w:tab/>
            </w:r>
            <w:r>
              <w:rPr>
                <w:noProof/>
                <w:webHidden/>
              </w:rPr>
              <w:fldChar w:fldCharType="begin"/>
            </w:r>
            <w:r>
              <w:rPr>
                <w:noProof/>
                <w:webHidden/>
              </w:rPr>
              <w:instrText xml:space="preserve"> PAGEREF _Toc417482636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7" w:history="1">
            <w:r w:rsidRPr="004B12B9">
              <w:rPr>
                <w:rStyle w:val="Hyperlink"/>
                <w:b/>
                <w:noProof/>
                <w:lang w:val="en-US"/>
              </w:rPr>
              <w:t>REFERENCES</w:t>
            </w:r>
            <w:r>
              <w:rPr>
                <w:noProof/>
                <w:webHidden/>
              </w:rPr>
              <w:tab/>
            </w:r>
            <w:r>
              <w:rPr>
                <w:noProof/>
                <w:webHidden/>
              </w:rPr>
              <w:fldChar w:fldCharType="begin"/>
            </w:r>
            <w:r>
              <w:rPr>
                <w:noProof/>
                <w:webHidden/>
              </w:rPr>
              <w:instrText xml:space="preserve"> PAGEREF _Toc417482637 \h </w:instrText>
            </w:r>
            <w:r>
              <w:rPr>
                <w:noProof/>
                <w:webHidden/>
              </w:rPr>
            </w:r>
            <w:r>
              <w:rPr>
                <w:noProof/>
                <w:webHidden/>
              </w:rPr>
              <w:fldChar w:fldCharType="separate"/>
            </w:r>
            <w:r>
              <w:rPr>
                <w:noProof/>
                <w:webHidden/>
              </w:rPr>
              <w:t>38</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8" w:history="1">
            <w:r w:rsidRPr="004B12B9">
              <w:rPr>
                <w:rStyle w:val="Hyperlink"/>
                <w:b/>
                <w:noProof/>
                <w:lang w:val="en-US"/>
              </w:rPr>
              <w:t>Appendix A</w:t>
            </w:r>
            <w:r>
              <w:rPr>
                <w:noProof/>
                <w:webHidden/>
              </w:rPr>
              <w:tab/>
            </w:r>
            <w:r>
              <w:rPr>
                <w:noProof/>
                <w:webHidden/>
              </w:rPr>
              <w:fldChar w:fldCharType="begin"/>
            </w:r>
            <w:r>
              <w:rPr>
                <w:noProof/>
                <w:webHidden/>
              </w:rPr>
              <w:instrText xml:space="preserve"> PAGEREF _Toc417482638 \h </w:instrText>
            </w:r>
            <w:r>
              <w:rPr>
                <w:noProof/>
                <w:webHidden/>
              </w:rPr>
            </w:r>
            <w:r>
              <w:rPr>
                <w:noProof/>
                <w:webHidden/>
              </w:rPr>
              <w:fldChar w:fldCharType="separate"/>
            </w:r>
            <w:r>
              <w:rPr>
                <w:noProof/>
                <w:webHidden/>
              </w:rPr>
              <w:t>40</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[ref_</w:t>
      </w:r>
      <w:r w:rsidR="00395635" w:rsidRPr="00AA46B5">
        <w:rPr>
          <w:sz w:val="12"/>
          <w:szCs w:val="12"/>
          <w:lang w:val="en-US"/>
        </w:rPr>
        <w:t xml:space="preserve">ipchal, </w:t>
      </w:r>
      <w:r w:rsidR="00AA46B5" w:rsidRPr="00AA46B5">
        <w:rPr>
          <w:sz w:val="12"/>
          <w:szCs w:val="12"/>
          <w:lang w:val="en-US"/>
        </w:rPr>
        <w:t>ref_depgog</w:t>
      </w:r>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6pt" o:ole="">
            <v:imagedata r:id="rId10" o:title=""/>
          </v:shape>
          <o:OLEObject Type="Embed" ProgID="Visio.Drawing.11" ShapeID="_x0000_i1025" DrawAspect="Content" ObjectID="_1491291140" r:id="rId11"/>
        </w:object>
      </w:r>
      <w:r w:rsidR="00534BB5" w:rsidRPr="00534BB5">
        <w:rPr>
          <w:b/>
          <w:lang w:val="en-US"/>
        </w:rPr>
        <w:t xml:space="preserve">Scheme 1.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[ref_TT_ROS_TEL].</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(our_approach)</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[ref_TT_ROS_TEL,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r>
        <w:rPr>
          <w:b/>
          <w:sz w:val="40"/>
          <w:szCs w:val="40"/>
          <w:lang w:val="en-US"/>
        </w:rPr>
        <w:lastRenderedPageBreak/>
        <w:t xml:space="preserve">Part 2.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 xml:space="preserve">[ref_IX, ref_uppc, </w:t>
      </w:r>
      <w:r w:rsidR="000775CB" w:rsidRPr="001F40E8">
        <w:rPr>
          <w:rFonts w:cs="NimbusRomNo9L-ReguItal"/>
          <w:sz w:val="12"/>
          <w:szCs w:val="12"/>
          <w:lang w:val="en-US"/>
        </w:rPr>
        <w:t>ref_epssr, ref_click</w:t>
      </w:r>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ref_cspp]</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[ref_amdahl]</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 related to this issue</w:t>
      </w:r>
      <w:r w:rsidR="00B928BD">
        <w:rPr>
          <w:sz w:val="28"/>
          <w:szCs w:val="28"/>
          <w:lang w:val="en-US"/>
        </w:rPr>
        <w:t xml:space="preserve"> [</w:t>
      </w:r>
      <w:r w:rsidR="00BA5367">
        <w:rPr>
          <w:sz w:val="28"/>
          <w:szCs w:val="28"/>
          <w:lang w:val="en-US"/>
        </w:rPr>
        <w:t>ref_natimp, ref_ehms</w:t>
      </w:r>
      <w:r w:rsidR="00B928BD">
        <w:rPr>
          <w:sz w:val="28"/>
          <w:szCs w:val="28"/>
          <w:lang w:val="en-US"/>
        </w:rPr>
        <w:t xml:space="preserve">, ref_ecrc]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C2523F">
        <w:rPr>
          <w:sz w:val="28"/>
          <w:szCs w:val="28"/>
          <w:lang w:val="en-US"/>
        </w:rPr>
        <w:t>ref_coo</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23.06 Mpps per 10 Gb port</w:t>
      </w:r>
      <w:r w:rsidR="00771B2E">
        <w:rPr>
          <w:sz w:val="28"/>
          <w:szCs w:val="28"/>
          <w:lang w:val="en-US"/>
        </w:rPr>
        <w:t xml:space="preserve"> for 64-byte packet size. On bigger packet sizes the full throughput can be achieved. This limitation exists due to using PCIe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[ref_dpdk]</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&lt;scheme of packet processing from lan to wan and from wan to lan&gt;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[ref_cormen]</w:t>
      </w:r>
      <w:r w:rsidR="00E97AC8">
        <w:rPr>
          <w:sz w:val="28"/>
          <w:szCs w:val="28"/>
          <w:lang w:val="en-US"/>
        </w:rPr>
        <w:t>. This algorithm is known as having O(n)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To increase the performance another group of algorithms is taken into consideration. The group of algorithms based on tree-like data structures provide O(logN)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O(n) searching time and has no benefits in comparison to the linear search. In fact, this situation is highly unlikely in the real world but has an implication of the binary tree being unbalanced. “Unbalanced” term means that the left and right branches of the binary tree have divers depth differing to each other more than 1. The consequence of this is </w:t>
      </w:r>
      <w:r w:rsidR="00A90535">
        <w:rPr>
          <w:sz w:val="28"/>
          <w:szCs w:val="28"/>
          <w:lang w:val="en-US"/>
        </w:rPr>
        <w:t>that in the real world binary tree search cannot achieve O(logN)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O(logN). The well-known representative of that group is red-black tree data structure. Searching the data saved in an rb-tree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rb-tree, </w:t>
      </w:r>
      <w:r w:rsidR="001A1D38" w:rsidRPr="00C82299">
        <w:rPr>
          <w:sz w:val="28"/>
          <w:szCs w:val="28"/>
          <w:lang w:val="en-US"/>
        </w:rPr>
        <w:t xml:space="preserve">the rb-tree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s leaving at the same order of O(logN)</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rb-tree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r w:rsidR="004E2378">
        <w:rPr>
          <w:sz w:val="28"/>
          <w:szCs w:val="28"/>
          <w:lang w:val="en-US"/>
        </w:rPr>
        <w:t>O(1)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717133"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O(n) linked-list scanning time. Hence, the search time for the algorithm in case of using the modulo hash function is O(</w:t>
      </w:r>
      <w:r w:rsidR="000B673D">
        <w:rPr>
          <w:sz w:val="28"/>
          <w:szCs w:val="28"/>
          <w:lang w:val="en-US"/>
        </w:rPr>
        <w:t>n/</w:t>
      </w:r>
      <w:r w:rsidR="00EB1EFA">
        <w:rPr>
          <w:sz w:val="28"/>
          <w:szCs w:val="28"/>
          <w:lang w:val="en-US"/>
        </w:rPr>
        <w:t>modulo_value).  Other option of collisions resolving can be using a tree-like data structure instead of linked-list</w:t>
      </w:r>
      <w:r w:rsidR="000B673D">
        <w:rPr>
          <w:sz w:val="28"/>
          <w:szCs w:val="28"/>
          <w:lang w:val="en-US"/>
        </w:rPr>
        <w:t xml:space="preserve">. Because of the O(logN) tree-based data structures searching time the search time for tree-like collision resolving in case of using the same modulo function as hash function is O[log(n/modulo_value)]. Theoretically the last collision resolving scheme gives better performance but in the real world the performance boost might be not so good because of the CPU memory using schemes.  </w:t>
      </w:r>
      <w:r w:rsidR="00EB1EFA">
        <w:rPr>
          <w:sz w:val="28"/>
          <w:szCs w:val="28"/>
          <w:lang w:val="en-US"/>
        </w:rPr>
        <w:t xml:space="preserve">  </w:t>
      </w:r>
    </w:p>
    <w:p w:rsidR="009A10C4" w:rsidRPr="009A10C4" w:rsidRDefault="009A10C4" w:rsidP="00805A62">
      <w:pPr>
        <w:pStyle w:val="NoSpacing"/>
        <w:jc w:val="both"/>
        <w:rPr>
          <w:sz w:val="28"/>
          <w:szCs w:val="28"/>
          <w:lang w:val="en-US"/>
        </w:rPr>
      </w:pP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t xml:space="preserve">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w:t>
      </w:r>
      <w:r>
        <w:rPr>
          <w:sz w:val="28"/>
          <w:szCs w:val="28"/>
          <w:lang w:val="en-US"/>
        </w:rPr>
        <w:lastRenderedPageBreak/>
        <w:t>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lastRenderedPageBreak/>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lastRenderedPageBreak/>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r w:rsidRPr="00690559">
        <w:rPr>
          <w:b/>
          <w:i/>
          <w:sz w:val="28"/>
          <w:szCs w:val="28"/>
          <w:lang w:val="en-US"/>
        </w:rPr>
        <w:t>pthread</w:t>
      </w:r>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(i.e NAT tables) which eliminates nearly all the pitfalls described 2.1 in the previous paragraph but leads to memory overheads.</w:t>
      </w:r>
    </w:p>
    <w:p w:rsidR="001662D4" w:rsidRPr="0058168B" w:rsidRDefault="001662D4" w:rsidP="00805A62">
      <w:pPr>
        <w:spacing w:after="0" w:line="240" w:lineRule="auto"/>
        <w:rPr>
          <w:b/>
          <w:sz w:val="40"/>
          <w:szCs w:val="40"/>
        </w:rPr>
      </w:pPr>
    </w:p>
    <w:p w:rsidR="00E450DB" w:rsidRDefault="00E450DB" w:rsidP="00805A62">
      <w:pPr>
        <w:pStyle w:val="NoSpacing"/>
        <w:jc w:val="both"/>
        <w:outlineLvl w:val="0"/>
        <w:rPr>
          <w:b/>
          <w:sz w:val="40"/>
          <w:szCs w:val="40"/>
          <w:lang w:val="en-US"/>
        </w:rPr>
      </w:pPr>
      <w:bookmarkStart w:id="20" w:name="_Toc417482629"/>
      <w:r>
        <w:rPr>
          <w:b/>
          <w:sz w:val="40"/>
          <w:szCs w:val="40"/>
          <w:lang w:val="en-US"/>
        </w:rPr>
        <w:t xml:space="preserve">Part 3.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&lt;system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w:t>
      </w:r>
      <w:r>
        <w:rPr>
          <w:sz w:val="28"/>
          <w:szCs w:val="28"/>
          <w:lang w:val="en-US"/>
        </w:rPr>
        <w:lastRenderedPageBreak/>
        <w:t xml:space="preserve">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[ref_cormen]</w:t>
      </w:r>
      <w:r>
        <w:rPr>
          <w:sz w:val="28"/>
          <w:szCs w:val="28"/>
          <w:lang w:val="en-US"/>
        </w:rPr>
        <w:t xml:space="preserve">. This algorithm is known as having O(n)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lastRenderedPageBreak/>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r>
        <w:rPr>
          <w:sz w:val="28"/>
          <w:szCs w:val="28"/>
          <w:lang w:val="en-US"/>
        </w:rPr>
        <w:t xml:space="preserve">The </w:t>
      </w:r>
      <w:r w:rsidR="00934680">
        <w:rPr>
          <w:sz w:val="28"/>
          <w:szCs w:val="28"/>
          <w:lang w:val="en-US"/>
        </w:rPr>
        <w:t xml:space="preserve"> drawback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r w:rsidR="00934680" w:rsidRPr="00125B2F">
        <w:rPr>
          <w:rFonts w:cs="Arial"/>
          <w:color w:val="241F20"/>
          <w:spacing w:val="8"/>
          <w:sz w:val="16"/>
          <w:szCs w:val="16"/>
          <w:lang w:val="en-US"/>
        </w:rPr>
        <w:t>ref_locality</w:t>
      </w:r>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on a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w:t>
      </w:r>
      <w:r w:rsidR="00934680">
        <w:rPr>
          <w:sz w:val="28"/>
          <w:szCs w:val="28"/>
          <w:lang w:val="en-US"/>
        </w:rPr>
        <w:lastRenderedPageBreak/>
        <w:t xml:space="preserve">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 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e in packets per second. Binary tree-based NAT tables. Comparison between simple unbalanced and red-black binary trees.</w:t>
      </w:r>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w:t>
      </w:r>
      <w:r>
        <w:rPr>
          <w:sz w:val="28"/>
          <w:szCs w:val="28"/>
          <w:lang w:val="en-US"/>
        </w:rPr>
        <w:lastRenderedPageBreak/>
        <w:t>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8B58D3" w:rsidRPr="008B58D3" w:rsidRDefault="008B58D3" w:rsidP="00934680">
      <w:pPr>
        <w:spacing w:after="0" w:line="240" w:lineRule="auto"/>
        <w:jc w:val="both"/>
        <w:rPr>
          <w:sz w:val="28"/>
          <w:szCs w:val="28"/>
          <w:lang w:val="en-US"/>
        </w:rPr>
      </w:pPr>
    </w:p>
    <w:p w:rsidR="00934680" w:rsidRDefault="00934680" w:rsidP="00934680">
      <w:pPr>
        <w:spacing w:after="0" w:line="240" w:lineRule="auto"/>
        <w:jc w:val="both"/>
        <w:rPr>
          <w:sz w:val="28"/>
          <w:szCs w:val="28"/>
          <w:lang w:val="en-US"/>
        </w:rPr>
      </w:pPr>
      <w:r>
        <w:rPr>
          <w:noProof/>
          <w:lang w:val="en-US"/>
        </w:rPr>
        <w:drawing>
          <wp:inline distT="0" distB="0" distL="0" distR="0" wp14:anchorId="5C3388C1" wp14:editId="4012469B">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Default="00934680" w:rsidP="00934680">
      <w:pPr>
        <w:pStyle w:val="Caption"/>
        <w:ind w:left="1080" w:hanging="990"/>
        <w:rPr>
          <w:color w:val="auto"/>
          <w:sz w:val="22"/>
          <w:szCs w:val="22"/>
          <w:lang w:val="en-US"/>
        </w:rPr>
      </w:pPr>
      <w:r w:rsidRPr="00DE165B">
        <w:rPr>
          <w:color w:val="auto"/>
          <w:sz w:val="22"/>
          <w:szCs w:val="22"/>
          <w:lang w:val="en-US"/>
        </w:rPr>
        <w:t xml:space="preserve">Figure </w:t>
      </w:r>
      <w:r w:rsidR="008B58D3">
        <w:rPr>
          <w:color w:val="auto"/>
          <w:sz w:val="22"/>
          <w:szCs w:val="22"/>
          <w:lang w:val="en-US"/>
        </w:rPr>
        <w:t>4</w:t>
      </w:r>
      <w:r>
        <w:rPr>
          <w:color w:val="auto"/>
          <w:sz w:val="22"/>
          <w:szCs w:val="22"/>
          <w:lang w:val="en-US"/>
        </w:rPr>
        <w:t>.1</w:t>
      </w:r>
      <w:r w:rsidRPr="00DE165B">
        <w:rPr>
          <w:color w:val="auto"/>
          <w:sz w:val="22"/>
          <w:szCs w:val="22"/>
          <w:lang w:val="en-US"/>
        </w:rPr>
        <w:t xml:space="preserve"> Nat Performance</w:t>
      </w:r>
      <w:r w:rsidR="00BE5055">
        <w:rPr>
          <w:color w:val="auto"/>
          <w:sz w:val="22"/>
          <w:szCs w:val="22"/>
          <w:lang w:val="en-US"/>
        </w:rPr>
        <w:t xml:space="preserve"> in cycles per second</w:t>
      </w:r>
      <w:r w:rsidRPr="00DE165B">
        <w:rPr>
          <w:color w:val="auto"/>
          <w:sz w:val="22"/>
          <w:szCs w:val="22"/>
          <w:lang w:val="en-US"/>
        </w:rPr>
        <w:t xml:space="preserve">. Hash-based NAT table </w:t>
      </w: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2D1AA9" w:rsidRDefault="008B58D3" w:rsidP="00934680">
      <w:pPr>
        <w:pStyle w:val="Caption"/>
        <w:ind w:left="1080" w:hanging="990"/>
        <w:rPr>
          <w:color w:val="auto"/>
          <w:sz w:val="22"/>
          <w:szCs w:val="22"/>
          <w:lang w:val="en-US"/>
        </w:rPr>
      </w:pPr>
      <w:r>
        <w:rPr>
          <w:color w:val="auto"/>
          <w:sz w:val="22"/>
          <w:szCs w:val="22"/>
          <w:lang w:val="en-US"/>
        </w:rPr>
        <w:t>Figure 4</w:t>
      </w:r>
      <w:r w:rsidR="00934680" w:rsidRPr="002D1AA9">
        <w:rPr>
          <w:color w:val="auto"/>
          <w:sz w:val="22"/>
          <w:szCs w:val="22"/>
          <w:lang w:val="en-US"/>
        </w:rPr>
        <w:t>.2 Nat Performance</w:t>
      </w:r>
      <w:r w:rsidR="00BE5055">
        <w:rPr>
          <w:color w:val="auto"/>
          <w:sz w:val="22"/>
          <w:szCs w:val="22"/>
          <w:lang w:val="en-US"/>
        </w:rPr>
        <w:t xml:space="preserve"> in packets per second</w:t>
      </w:r>
      <w:r w:rsidR="00934680" w:rsidRPr="002D1AA9">
        <w:rPr>
          <w:color w:val="auto"/>
          <w:sz w:val="22"/>
          <w:szCs w:val="22"/>
          <w:lang w:val="en-US"/>
        </w:rPr>
        <w:t>. Hash-based NAT</w:t>
      </w:r>
      <w:r w:rsidR="00BE5055">
        <w:rPr>
          <w:color w:val="auto"/>
          <w:sz w:val="22"/>
          <w:szCs w:val="22"/>
          <w:lang w:val="en-US"/>
        </w:rPr>
        <w:t xml:space="preserve"> table</w:t>
      </w:r>
      <w:r w:rsidR="00934680" w:rsidRPr="002D1AA9">
        <w:rPr>
          <w:color w:val="auto"/>
          <w:sz w:val="22"/>
          <w:szCs w:val="22"/>
          <w:lang w:val="en-US"/>
        </w:rPr>
        <w:t>.</w:t>
      </w:r>
    </w:p>
    <w:p w:rsidR="00934680"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w:t>
      </w:r>
      <w:r w:rsidR="008B58D3">
        <w:rPr>
          <w:sz w:val="28"/>
          <w:szCs w:val="28"/>
          <w:lang w:val="en-US"/>
        </w:rPr>
        <w:t>1 and 4.2</w:t>
      </w:r>
      <w:r>
        <w:rPr>
          <w:sz w:val="28"/>
          <w:szCs w:val="28"/>
          <w:lang w:val="en-US"/>
        </w:rPr>
        <w:t xml:space="preserve"> There is a significant performance increasing in comparison </w:t>
      </w:r>
      <w:r>
        <w:rPr>
          <w:sz w:val="28"/>
          <w:szCs w:val="28"/>
          <w:lang w:val="en-US"/>
        </w:rPr>
        <w:lastRenderedPageBreak/>
        <w:t xml:space="preserve">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the hash table is around 67 Mb and the table maximum size is around 2.5 GB. In these settings the maximum list size is 512 elements and the translation data can be found in </w:t>
      </w:r>
      <w:r w:rsidR="008B58D3">
        <w:rPr>
          <w:sz w:val="28"/>
          <w:szCs w:val="28"/>
          <w:lang w:val="en-US"/>
        </w:rPr>
        <w:t>around 500 cycles (see Figure 2</w:t>
      </w:r>
      <w:r>
        <w:rPr>
          <w:sz w:val="28"/>
          <w:szCs w:val="28"/>
          <w:lang w:val="en-US"/>
        </w:rPr>
        <w:t>). In the Figure 5</w:t>
      </w:r>
      <w:r w:rsidR="008B58D3">
        <w:rPr>
          <w:sz w:val="28"/>
          <w:szCs w:val="28"/>
          <w:lang w:val="en-US"/>
        </w:rPr>
        <w:t>.1</w:t>
      </w:r>
      <w:r>
        <w:rPr>
          <w:sz w:val="28"/>
          <w:szCs w:val="28"/>
          <w:lang w:val="en-US"/>
        </w:rPr>
        <w:t xml:space="preserve"> the value of 567 cycles is shown at 8M connections, which is very close to the numbers estimated. </w:t>
      </w:r>
      <w:r w:rsidR="008B58D3">
        <w:rPr>
          <w:sz w:val="28"/>
          <w:szCs w:val="28"/>
          <w:lang w:val="en-US"/>
        </w:rPr>
        <w:t xml:space="preserve"> </w:t>
      </w:r>
    </w:p>
    <w:p w:rsidR="00934680" w:rsidRDefault="00934680" w:rsidP="00934680">
      <w:pPr>
        <w:spacing w:after="0" w:line="240" w:lineRule="auto"/>
        <w:jc w:val="both"/>
        <w:rPr>
          <w:sz w:val="28"/>
          <w:szCs w:val="28"/>
          <w:lang w:val="en-US"/>
        </w:rPr>
      </w:pPr>
      <w:r>
        <w:rPr>
          <w:sz w:val="28"/>
          <w:szCs w:val="28"/>
          <w:lang w:val="en-US"/>
        </w:rPr>
        <w:t xml:space="preserve">This performance value is very close to target one, 37% </w:t>
      </w:r>
      <w:r w:rsidR="008B58D3">
        <w:rPr>
          <w:sz w:val="28"/>
          <w:szCs w:val="28"/>
          <w:lang w:val="en-US"/>
        </w:rPr>
        <w:t xml:space="preserve">more needed, but </w:t>
      </w:r>
      <w:r>
        <w:rPr>
          <w:sz w:val="28"/>
          <w:szCs w:val="28"/>
          <w:lang w:val="en-US"/>
        </w:rPr>
        <w:t>doesn’t achieve the desired value.</w:t>
      </w:r>
    </w:p>
    <w:p w:rsidR="00D25084" w:rsidRDefault="00D25084" w:rsidP="00934680">
      <w:pPr>
        <w:spacing w:after="0" w:line="240" w:lineRule="auto"/>
        <w:jc w:val="both"/>
        <w:rPr>
          <w:sz w:val="28"/>
          <w:szCs w:val="28"/>
          <w:lang w:val="en-US"/>
        </w:rPr>
      </w:pPr>
      <w:bookmarkStart w:id="26" w:name="_GoBack"/>
      <w:bookmarkEnd w:id="26"/>
    </w:p>
    <w:p w:rsidR="008B58D3" w:rsidRPr="008B58D3" w:rsidRDefault="008B58D3" w:rsidP="00934680">
      <w:pPr>
        <w:spacing w:after="0" w:line="240" w:lineRule="auto"/>
        <w:jc w:val="both"/>
        <w:rPr>
          <w:b/>
          <w:color w:val="FF0000"/>
          <w:sz w:val="28"/>
          <w:szCs w:val="28"/>
          <w:lang w:val="en-US"/>
        </w:rPr>
      </w:pPr>
      <w:r w:rsidRPr="008B58D3">
        <w:rPr>
          <w:b/>
          <w:color w:val="FF0000"/>
          <w:sz w:val="28"/>
          <w:szCs w:val="28"/>
          <w:lang w:val="en-US"/>
        </w:rPr>
        <w:t>&lt;add chart and description about hash-tree and hash-chaining list optimized for cache&gt;</w:t>
      </w: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934680" w:rsidRDefault="00934680" w:rsidP="00934680">
      <w:pPr>
        <w:pStyle w:val="NoSpacing"/>
        <w:keepNext/>
        <w:jc w:val="both"/>
      </w:pPr>
    </w:p>
    <w:p w:rsidR="00934680" w:rsidRDefault="00934680" w:rsidP="00272097">
      <w:pPr>
        <w:keepNext/>
        <w:spacing w:line="240" w:lineRule="auto"/>
        <w:jc w:val="center"/>
      </w:pPr>
      <w:r>
        <w:rPr>
          <w:noProof/>
          <w:lang w:val="en-US"/>
        </w:rPr>
        <w:drawing>
          <wp:inline distT="0" distB="0" distL="0" distR="0" wp14:anchorId="3615F266" wp14:editId="0300F42C">
            <wp:extent cx="6435524" cy="32987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680" w:rsidRPr="00987D94" w:rsidRDefault="00272097" w:rsidP="00934680">
      <w:pPr>
        <w:pStyle w:val="Caption"/>
        <w:ind w:left="990" w:hanging="990"/>
        <w:rPr>
          <w:color w:val="auto"/>
          <w:sz w:val="22"/>
          <w:szCs w:val="22"/>
          <w:lang w:val="en-US"/>
        </w:rPr>
      </w:pPr>
      <w:r>
        <w:rPr>
          <w:color w:val="auto"/>
          <w:sz w:val="22"/>
          <w:szCs w:val="22"/>
          <w:lang w:val="en-US"/>
        </w:rPr>
        <w:t>Figure 5</w:t>
      </w:r>
      <w:r w:rsidR="00B03F62">
        <w:rPr>
          <w:color w:val="auto"/>
          <w:sz w:val="22"/>
          <w:szCs w:val="22"/>
          <w:lang w:val="en-US"/>
        </w:rPr>
        <w:t>.</w:t>
      </w:r>
      <w:r w:rsidR="00934680" w:rsidRPr="00987D94">
        <w:rPr>
          <w:color w:val="auto"/>
          <w:sz w:val="22"/>
          <w:szCs w:val="22"/>
          <w:lang w:val="en-US"/>
        </w:rPr>
        <w:t xml:space="preserve"> Nat Performance. Parallel hash-based NAT table. Results for different number of simultaneously working cores.</w:t>
      </w:r>
    </w:p>
    <w:p w:rsidR="00934680" w:rsidRDefault="003D6431" w:rsidP="00B03F62">
      <w:pPr>
        <w:spacing w:after="0" w:line="240" w:lineRule="auto"/>
        <w:jc w:val="both"/>
        <w:rPr>
          <w:sz w:val="28"/>
          <w:szCs w:val="28"/>
          <w:lang w:val="en-US"/>
        </w:rPr>
      </w:pPr>
      <w:r>
        <w:rPr>
          <w:sz w:val="28"/>
          <w:szCs w:val="28"/>
          <w:lang w:val="en-US"/>
        </w:rPr>
        <w:t xml:space="preserve">In figure </w:t>
      </w:r>
      <w:r w:rsidR="00B03F62">
        <w:rPr>
          <w:sz w:val="28"/>
          <w:szCs w:val="28"/>
          <w:lang w:val="en-US"/>
        </w:rPr>
        <w:t>5</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Pr>
          <w:sz w:val="28"/>
          <w:szCs w:val="28"/>
          <w:lang w:val="en-US"/>
        </w:rPr>
        <w:t>nt is.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This design is applicable in this case because the resources can be </w:t>
      </w:r>
      <w:r w:rsidR="00B03F62">
        <w:rPr>
          <w:sz w:val="28"/>
          <w:szCs w:val="28"/>
          <w:lang w:val="en-US"/>
        </w:rPr>
        <w:t xml:space="preserve">split </w:t>
      </w:r>
      <w:r w:rsidR="00B03F62">
        <w:rPr>
          <w:sz w:val="28"/>
          <w:szCs w:val="28"/>
          <w:lang w:val="en-US"/>
        </w:rPr>
        <w:t xml:space="preserve">evenly between the threads and modern Network Interface Cards provide the ability to split the incoming packets in several independent queues used by the threads independently. </w:t>
      </w:r>
    </w:p>
    <w:p w:rsidR="00B03F62" w:rsidRDefault="00B03F62" w:rsidP="00B03F62">
      <w:pPr>
        <w:spacing w:after="0" w:line="240" w:lineRule="auto"/>
        <w:jc w:val="both"/>
        <w:rPr>
          <w:b/>
          <w:sz w:val="32"/>
          <w:szCs w:val="32"/>
          <w:lang w:val="en-US"/>
        </w:rPr>
      </w:pPr>
    </w:p>
    <w:p w:rsidR="00934680" w:rsidRDefault="00934680" w:rsidP="00934680">
      <w:pPr>
        <w:spacing w:after="0" w:line="240" w:lineRule="auto"/>
        <w:jc w:val="both"/>
        <w:rPr>
          <w:b/>
          <w:sz w:val="32"/>
          <w:szCs w:val="32"/>
          <w:lang w:val="en-US"/>
        </w:rPr>
      </w:pPr>
      <w:r w:rsidRPr="00AF12D5">
        <w:rPr>
          <w:b/>
          <w:sz w:val="32"/>
          <w:szCs w:val="32"/>
          <w:lang w:val="en-US"/>
        </w:rPr>
        <w:t xml:space="preserve">SUMMARY </w:t>
      </w:r>
    </w:p>
    <w:p w:rsidR="00934680" w:rsidRDefault="00934680" w:rsidP="00934680">
      <w:pPr>
        <w:spacing w:after="0" w:line="240" w:lineRule="auto"/>
        <w:jc w:val="both"/>
        <w:rPr>
          <w:b/>
          <w:sz w:val="32"/>
          <w:szCs w:val="32"/>
          <w:lang w:val="en-US"/>
        </w:rPr>
      </w:pPr>
    </w:p>
    <w:p w:rsidR="00934680" w:rsidRDefault="00934680" w:rsidP="00934680">
      <w:pPr>
        <w:pStyle w:val="NoSpacing"/>
        <w:jc w:val="both"/>
        <w:rPr>
          <w:b/>
          <w:sz w:val="40"/>
          <w:szCs w:val="40"/>
          <w:lang w:val="en-US"/>
        </w:rPr>
      </w:pPr>
      <w:r>
        <w:rPr>
          <w:sz w:val="28"/>
          <w:szCs w:val="28"/>
          <w:lang w:val="en-US"/>
        </w:rPr>
        <w:t xml:space="preserve">Using of parallel hash-tables gives the result which is greater than the target one. This approach is the will be used as a core for developing the NAT application. Further modifications and optimizations of the NAT table structure based on hash-table could be done to improve the currently achieved performance values </w:t>
      </w:r>
      <w:r>
        <w:rPr>
          <w:sz w:val="28"/>
          <w:szCs w:val="28"/>
          <w:lang w:val="en-US"/>
        </w:rPr>
        <w:lastRenderedPageBreak/>
        <w:t>by using more sophisticated data structures, for example cuckoo hashing, but this is the matter of further research.</w:t>
      </w:r>
    </w:p>
    <w:p w:rsidR="00934680" w:rsidRDefault="00934680" w:rsidP="00934680">
      <w:pPr>
        <w:pStyle w:val="NoSpacing"/>
        <w:jc w:val="both"/>
        <w:rPr>
          <w:b/>
          <w:sz w:val="40"/>
          <w:szCs w:val="40"/>
          <w:lang w:val="en-US"/>
        </w:rPr>
      </w:pPr>
    </w:p>
    <w:p w:rsidR="00E450DB" w:rsidRPr="006F5A6E" w:rsidRDefault="005F5622" w:rsidP="00805A62">
      <w:pPr>
        <w:pStyle w:val="NoSpacing"/>
        <w:jc w:val="both"/>
        <w:outlineLvl w:val="2"/>
        <w:rPr>
          <w:b/>
          <w:sz w:val="40"/>
          <w:szCs w:val="40"/>
          <w:lang w:val="en-US"/>
        </w:rPr>
      </w:pPr>
      <w:bookmarkStart w:id="27" w:name="_Toc417482635"/>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[ref_TT_ROS_TEL]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0"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1"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2"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3"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4"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5"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6"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 xml:space="preserve">[ref_cormen]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7" w:history="1">
        <w:r w:rsidRPr="00B928BD">
          <w:rPr>
            <w:rStyle w:val="Hyperlink"/>
            <w:rFonts w:cs="Helvetica"/>
            <w:color w:val="3365D1"/>
            <w:sz w:val="20"/>
            <w:szCs w:val="20"/>
            <w:bdr w:val="none" w:sz="0" w:space="0" w:color="auto" w:frame="1"/>
            <w:lang w:val="en-US"/>
          </w:rPr>
          <w:t>Thomas H. Cormen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Charles E. Leiserson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Ronald L. Rivest</w:t>
        </w:r>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[ref_locality]</w:t>
      </w:r>
      <w:r w:rsidRPr="00B928BD">
        <w:rPr>
          <w:sz w:val="20"/>
          <w:szCs w:val="20"/>
          <w:lang w:val="en-US"/>
        </w:rPr>
        <w:t xml:space="preserve"> </w:t>
      </w:r>
      <w:hyperlink r:id="rId31"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 xml:space="preserve">[ref_ripe_limit] </w:t>
      </w:r>
      <w:hyperlink r:id="rId32"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3"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4"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5"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hyperlink r:id="rId36" w:history="1">
        <w:r w:rsidR="00964636" w:rsidRPr="00B928BD">
          <w:rPr>
            <w:rStyle w:val="Hyperlink"/>
            <w:sz w:val="20"/>
            <w:szCs w:val="20"/>
            <w:lang w:val="en-US"/>
          </w:rPr>
          <w:t>http://www.digikey.com/product-detail/en/EP20K160EBC356-2X/EP20K160EBC356-2X-ND/4160824</w:t>
        </w:r>
      </w:hyperlink>
    </w:p>
    <w:p w:rsidR="00964636" w:rsidRPr="00B928BD" w:rsidRDefault="00964636" w:rsidP="00805A62">
      <w:pPr>
        <w:pStyle w:val="NoSpacing"/>
        <w:jc w:val="both"/>
        <w:rPr>
          <w:sz w:val="20"/>
          <w:szCs w:val="20"/>
          <w:lang w:val="en-US"/>
        </w:rPr>
      </w:pPr>
      <w:r w:rsidRPr="00B928BD">
        <w:rPr>
          <w:sz w:val="20"/>
          <w:szCs w:val="20"/>
          <w:lang w:val="en-US"/>
        </w:rPr>
        <w:t>[ref_wingate]</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 xml:space="preserve">[ref_IX]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 xml:space="preserve">[ref_uppc]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r w:rsidRPr="00B928BD">
        <w:rPr>
          <w:rFonts w:cs="NimbusRomNo9L-Medi"/>
          <w:sz w:val="20"/>
          <w:szCs w:val="20"/>
          <w:lang w:val="en-US"/>
        </w:rPr>
        <w:t xml:space="preserve">of Multi-Core Servers. </w:t>
      </w:r>
      <w:r w:rsidRPr="00B928BD">
        <w:rPr>
          <w:rFonts w:cs="NimbusRomNo9L-ReguItal"/>
          <w:sz w:val="20"/>
          <w:szCs w:val="20"/>
          <w:lang w:val="en-US"/>
        </w:rPr>
        <w:t>Norbert Egi</w:t>
      </w:r>
      <w:r w:rsidRPr="00B928BD">
        <w:rPr>
          <w:rFonts w:cs="NimbusRomNo9L-Regu"/>
          <w:sz w:val="20"/>
          <w:szCs w:val="20"/>
          <w:lang w:val="en-US"/>
        </w:rPr>
        <w:t>‡</w:t>
      </w:r>
      <w:r w:rsidRPr="00B928BD">
        <w:rPr>
          <w:rFonts w:cs="NimbusRomNo9L-ReguItal"/>
          <w:sz w:val="20"/>
          <w:szCs w:val="20"/>
          <w:lang w:val="en-US"/>
        </w:rPr>
        <w:t>, Mihai Dobrescu</w:t>
      </w:r>
      <w:r w:rsidRPr="00B928BD">
        <w:rPr>
          <w:rFonts w:cs="NimbusRomNo9L-Regu"/>
          <w:sz w:val="20"/>
          <w:szCs w:val="20"/>
          <w:lang w:val="en-US"/>
        </w:rPr>
        <w:t>†</w:t>
      </w:r>
      <w:r w:rsidRPr="00B928BD">
        <w:rPr>
          <w:rFonts w:cs="NimbusRomNo9L-ReguItal"/>
          <w:sz w:val="20"/>
          <w:szCs w:val="20"/>
          <w:lang w:val="en-US"/>
        </w:rPr>
        <w:t>, Jianqing Du</w:t>
      </w:r>
      <w:r w:rsidRPr="00B928BD">
        <w:rPr>
          <w:rFonts w:cs="NimbusRomNo9L-Regu"/>
          <w:sz w:val="20"/>
          <w:szCs w:val="20"/>
          <w:lang w:val="en-US"/>
        </w:rPr>
        <w:t>†</w:t>
      </w:r>
      <w:r w:rsidRPr="00B928BD">
        <w:rPr>
          <w:rFonts w:cs="NimbusRomNo9L-ReguItal"/>
          <w:sz w:val="20"/>
          <w:szCs w:val="20"/>
          <w:lang w:val="en-US"/>
        </w:rPr>
        <w:t>, Katerina Argyraki</w:t>
      </w:r>
      <w:r w:rsidRPr="00B928BD">
        <w:rPr>
          <w:rFonts w:cs="NimbusRomNo9L-Regu"/>
          <w:sz w:val="20"/>
          <w:szCs w:val="20"/>
          <w:lang w:val="en-US"/>
        </w:rPr>
        <w:t>†</w:t>
      </w:r>
      <w:r w:rsidRPr="00B928BD">
        <w:rPr>
          <w:rFonts w:cs="NimbusRomNo9L-ReguItal"/>
          <w:sz w:val="20"/>
          <w:szCs w:val="20"/>
          <w:lang w:val="en-US"/>
        </w:rPr>
        <w:t>, Byung-Gon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Gianluca Iannaccone</w:t>
      </w:r>
      <w:r w:rsidRPr="00B928BD">
        <w:rPr>
          <w:rFonts w:cs="NimbusRomNo9L-Regu"/>
          <w:sz w:val="20"/>
          <w:szCs w:val="20"/>
          <w:lang w:val="en-US"/>
        </w:rPr>
        <w:t>§</w:t>
      </w:r>
      <w:r w:rsidRPr="00B928BD">
        <w:rPr>
          <w:rFonts w:cs="NimbusRomNo9L-ReguItal"/>
          <w:sz w:val="20"/>
          <w:szCs w:val="20"/>
          <w:lang w:val="en-US"/>
        </w:rPr>
        <w:t>, Allan Knies</w:t>
      </w:r>
      <w:r w:rsidRPr="00B928BD">
        <w:rPr>
          <w:rFonts w:cs="NimbusRomNo9L-Regu"/>
          <w:sz w:val="20"/>
          <w:szCs w:val="20"/>
          <w:lang w:val="en-US"/>
        </w:rPr>
        <w:t>§</w:t>
      </w:r>
      <w:r w:rsidRPr="00B928BD">
        <w:rPr>
          <w:rFonts w:cs="NimbusRomNo9L-ReguItal"/>
          <w:sz w:val="20"/>
          <w:szCs w:val="20"/>
          <w:lang w:val="en-US"/>
        </w:rPr>
        <w:t>, Maziar Manesh</w:t>
      </w:r>
      <w:r w:rsidRPr="00B928BD">
        <w:rPr>
          <w:rFonts w:cs="NimbusRomNo9L-Regu"/>
          <w:sz w:val="20"/>
          <w:szCs w:val="20"/>
          <w:lang w:val="en-US"/>
        </w:rPr>
        <w:t>§</w:t>
      </w:r>
      <w:r w:rsidRPr="00B928BD">
        <w:rPr>
          <w:rFonts w:cs="NimbusRomNo9L-ReguItal"/>
          <w:sz w:val="20"/>
          <w:szCs w:val="20"/>
          <w:lang w:val="en-US"/>
        </w:rPr>
        <w:t>, Laurent Mathy</w:t>
      </w:r>
      <w:r w:rsidRPr="00B928BD">
        <w:rPr>
          <w:rFonts w:cs="NimbusRomNo9L-Regu"/>
          <w:sz w:val="20"/>
          <w:szCs w:val="20"/>
          <w:lang w:val="en-US"/>
        </w:rPr>
        <w:t>‡</w:t>
      </w:r>
      <w:r w:rsidRPr="00B928BD">
        <w:rPr>
          <w:rFonts w:cs="NimbusRomNo9L-ReguItal"/>
          <w:sz w:val="20"/>
          <w:szCs w:val="20"/>
          <w:lang w:val="en-US"/>
        </w:rPr>
        <w:t>, Sylvia Ratnasamy</w:t>
      </w:r>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[ref_epssr]</w:t>
      </w:r>
      <w:r w:rsidRPr="00B928BD">
        <w:rPr>
          <w:sz w:val="20"/>
          <w:szCs w:val="20"/>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[ref_click] E. Kohler, R. Morris, B. Chen, J. Jannotti, and M. F. Kaashoek. The Click Modular Router. ACM Trans. Comput.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 xml:space="preserve">[ref_cspp]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David R. O'Hallaron</w:t>
      </w:r>
      <w:r w:rsidRPr="00B928BD">
        <w:rPr>
          <w:rStyle w:val="apple-converted-space"/>
          <w:rFonts w:cs="Arial"/>
          <w:color w:val="111111"/>
          <w:sz w:val="20"/>
          <w:szCs w:val="20"/>
          <w:shd w:val="clear" w:color="auto" w:fill="FFFFFF"/>
          <w:lang w:val="en-US"/>
        </w:rPr>
        <w:t xml:space="preserve">, </w:t>
      </w:r>
      <w:r w:rsidRPr="00B928BD">
        <w:rPr>
          <w:rStyle w:val="a-color-secondary"/>
          <w:rFonts w:cs="Arial"/>
          <w:sz w:val="20"/>
          <w:szCs w:val="20"/>
          <w:shd w:val="clear" w:color="auto" w:fill="FFFFFF"/>
          <w:lang w:val="en-US"/>
        </w:rPr>
        <w:t>ISBN-13: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 xml:space="preserve">[ref_dirca]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Ram Huggahalli, Ravi Iyer, Scott Tetrick,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[ref_amdahl]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IBM Sunnyvale</w:t>
      </w:r>
      <w:r w:rsidRPr="00B928BD">
        <w:rPr>
          <w:sz w:val="20"/>
          <w:szCs w:val="20"/>
          <w:lang w:val="en-US"/>
        </w:rPr>
        <w:t xml:space="preserve">California </w:t>
      </w:r>
    </w:p>
    <w:p w:rsidR="00AB766F" w:rsidRPr="00B928BD" w:rsidRDefault="00AB766F" w:rsidP="00805A62">
      <w:pPr>
        <w:spacing w:after="0" w:line="240" w:lineRule="auto"/>
        <w:rPr>
          <w:sz w:val="20"/>
          <w:szCs w:val="20"/>
          <w:lang w:val="en-US"/>
        </w:rPr>
      </w:pPr>
      <w:r w:rsidRPr="00B928BD">
        <w:rPr>
          <w:sz w:val="20"/>
          <w:szCs w:val="20"/>
          <w:lang w:val="en-US"/>
        </w:rPr>
        <w:t>[ref_ipchal]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 xml:space="preserve">[ref_depgog] Deploying IPv6 in the Google Enterprise Network. Lessons learned. Haythum Babiker, Irena Nikolova, Kiran Kumar Chittimaneni,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[ref_ecrc] Exploiting a Computation Reuse Cache to Reduce Energy in Network Processors, Bengu Li, Ganesh Venkatesh,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 xml:space="preserve">[ref_ehms] </w:t>
      </w:r>
      <w:r w:rsidRPr="00BA5367">
        <w:rPr>
          <w:rFonts w:eastAsia="Times New Roman" w:cs="Arial"/>
          <w:sz w:val="20"/>
          <w:szCs w:val="20"/>
          <w:lang w:val="en-US"/>
        </w:rPr>
        <w:t>An Efficient Hardware-based Multi-hash Scheme for High Speed IP Lookup, Socrates Demetriades, Michel Hanna, Sangyeun Cho and Rami Melhem,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[ref_natimp]</w:t>
      </w:r>
      <w:r w:rsidRPr="00BA5367">
        <w:rPr>
          <w:sz w:val="20"/>
          <w:szCs w:val="20"/>
          <w:lang w:val="en-US"/>
        </w:rPr>
        <w:t xml:space="preserve"> NAT implementation for the NetFPGA platform, Omar Choudary,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[ref_coo] Scalable, High Performance Ethernet Forwarding with CUCKOOSWITCH, Dong Zhou, Bin Fan, Hyeontaek Lim, David G. Andersen Carnegie Mellon University; Michael Kaminsky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[ref_dpdk]</w:t>
      </w:r>
      <w:r w:rsidR="00AC4A66">
        <w:rPr>
          <w:sz w:val="20"/>
          <w:szCs w:val="20"/>
          <w:lang w:val="en-US"/>
        </w:rPr>
        <w:t xml:space="preserve"> </w:t>
      </w:r>
      <w:r w:rsidRPr="00E32C2F">
        <w:rPr>
          <w:sz w:val="20"/>
          <w:szCs w:val="20"/>
          <w:lang w:val="en-US"/>
        </w:rPr>
        <w:t>Intel</w:t>
      </w:r>
      <w:r w:rsidR="00AC4A66">
        <w:rPr>
          <w:sz w:val="20"/>
          <w:szCs w:val="20"/>
          <w:lang w:val="en-US"/>
        </w:rPr>
        <w:t xml:space="preserve"> Data </w:t>
      </w:r>
      <w:r w:rsidRPr="00E32C2F">
        <w:rPr>
          <w:sz w:val="20"/>
          <w:szCs w:val="20"/>
          <w:lang w:val="en-US"/>
        </w:rPr>
        <w:t xml:space="preserve">Plane Development Kit (Intel DPDK) Overview. </w:t>
      </w:r>
      <w:hyperlink r:id="rId40"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1"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2"/>
      <w:footerReference w:type="default" r:id="rId43"/>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BB" w:rsidRDefault="00C261BB" w:rsidP="00CE20F5">
      <w:pPr>
        <w:spacing w:after="0" w:line="240" w:lineRule="auto"/>
      </w:pPr>
      <w:r>
        <w:separator/>
      </w:r>
    </w:p>
  </w:endnote>
  <w:endnote w:type="continuationSeparator" w:id="0">
    <w:p w:rsidR="00C261BB" w:rsidRDefault="00C261BB"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272097" w:rsidTr="00B5011F">
              <w:tc>
                <w:tcPr>
                  <w:tcW w:w="3190" w:type="dxa"/>
                </w:tcPr>
                <w:p w:rsidR="00272097" w:rsidRDefault="00272097">
                  <w:pPr>
                    <w:pStyle w:val="Footer"/>
                    <w:jc w:val="right"/>
                  </w:pPr>
                </w:p>
              </w:tc>
              <w:tc>
                <w:tcPr>
                  <w:tcW w:w="3190" w:type="dxa"/>
                </w:tcPr>
                <w:p w:rsidR="00272097" w:rsidRDefault="00272097">
                  <w:pPr>
                    <w:pStyle w:val="Footer"/>
                    <w:jc w:val="right"/>
                  </w:pPr>
                </w:p>
              </w:tc>
              <w:tc>
                <w:tcPr>
                  <w:tcW w:w="4111" w:type="dxa"/>
                </w:tcPr>
                <w:p w:rsidR="00272097" w:rsidRPr="00B5011F" w:rsidRDefault="00272097">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25084">
                    <w:rPr>
                      <w:b/>
                      <w:bCs/>
                      <w:noProof/>
                      <w:sz w:val="20"/>
                      <w:szCs w:val="20"/>
                    </w:rPr>
                    <w:t>36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25084">
                    <w:rPr>
                      <w:b/>
                      <w:bCs/>
                      <w:noProof/>
                      <w:sz w:val="20"/>
                      <w:szCs w:val="20"/>
                    </w:rPr>
                    <w:t>37</w:t>
                  </w:r>
                  <w:r w:rsidRPr="0056230C">
                    <w:rPr>
                      <w:b/>
                      <w:bCs/>
                      <w:sz w:val="20"/>
                      <w:szCs w:val="20"/>
                    </w:rPr>
                    <w:fldChar w:fldCharType="end"/>
                  </w:r>
                </w:p>
              </w:tc>
            </w:tr>
          </w:tbl>
          <w:p w:rsidR="00272097" w:rsidRDefault="00272097" w:rsidP="00B5011F">
            <w:pPr>
              <w:pStyle w:val="Footer"/>
            </w:pPr>
          </w:p>
        </w:sdtContent>
      </w:sdt>
    </w:sdtContent>
  </w:sdt>
  <w:p w:rsidR="00272097" w:rsidRDefault="00272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BB" w:rsidRDefault="00C261BB" w:rsidP="00CE20F5">
      <w:pPr>
        <w:spacing w:after="0" w:line="240" w:lineRule="auto"/>
      </w:pPr>
      <w:r>
        <w:separator/>
      </w:r>
    </w:p>
  </w:footnote>
  <w:footnote w:type="continuationSeparator" w:id="0">
    <w:p w:rsidR="00C261BB" w:rsidRDefault="00C261BB"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272097" w:rsidTr="00875CD1">
      <w:tc>
        <w:tcPr>
          <w:tcW w:w="6483" w:type="dxa"/>
        </w:tcPr>
        <w:p w:rsidR="00272097" w:rsidRPr="00B5011F" w:rsidRDefault="00272097"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272097" w:rsidRPr="000C726C" w:rsidRDefault="00272097">
          <w:pPr>
            <w:pStyle w:val="Header"/>
            <w:rPr>
              <w:lang w:val="en-US"/>
            </w:rPr>
          </w:pPr>
        </w:p>
      </w:tc>
      <w:tc>
        <w:tcPr>
          <w:tcW w:w="3510" w:type="dxa"/>
        </w:tcPr>
        <w:p w:rsidR="00272097" w:rsidRPr="00B5011F" w:rsidRDefault="00272097" w:rsidP="00515F02">
          <w:pPr>
            <w:pStyle w:val="Header"/>
            <w:jc w:val="right"/>
            <w:rPr>
              <w:sz w:val="20"/>
              <w:szCs w:val="20"/>
              <w:lang w:val="en-US"/>
            </w:rPr>
          </w:pPr>
          <w:r w:rsidRPr="00B5011F">
            <w:rPr>
              <w:sz w:val="20"/>
              <w:szCs w:val="20"/>
              <w:lang w:val="en-US"/>
            </w:rPr>
            <w:t>Denis Plotnikov</w:t>
          </w:r>
        </w:p>
      </w:tc>
    </w:tr>
  </w:tbl>
  <w:p w:rsidR="00272097" w:rsidRDefault="0027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4C5B"/>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34680"/>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792"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s://tools.ietf.org/html/rfc4787" TargetMode="External"/><Relationship Id="rId34" Type="http://schemas.openxmlformats.org/officeDocument/2006/relationships/hyperlink" Target="https://tools.ietf.org/html/rfc3489"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68.txt" TargetMode="External"/><Relationship Id="rId33" Type="http://schemas.openxmlformats.org/officeDocument/2006/relationships/hyperlink" Target="http://www.rfc-base.org/txt/rfc-6888.txt"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hyperlink" Target="http://rdp.ru/" TargetMode="External"/><Relationship Id="rId29" Type="http://schemas.openxmlformats.org/officeDocument/2006/relationships/hyperlink" Target="http://mitpress.mit.edu/authors/ronald-l-rivest" TargetMode="External"/><Relationship Id="rId41" Type="http://schemas.openxmlformats.org/officeDocument/2006/relationships/hyperlink" Target="http://www8.hp.com/us/en/products/networking-routers/product-detail.html?oid=54088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3.txt" TargetMode="External"/><Relationship Id="rId32" Type="http://schemas.openxmlformats.org/officeDocument/2006/relationships/hyperlink" Target="https://www.ripe.net/publications/ipv6-info-centre/about-ipv6/ipv4-exhaustion"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www.ietf.org/rfc/rfc791.txt" TargetMode="External"/><Relationship Id="rId28" Type="http://schemas.openxmlformats.org/officeDocument/2006/relationships/hyperlink" Target="http://mitpress.mit.edu/authors/charles-e-leiserson" TargetMode="External"/><Relationship Id="rId36" Type="http://schemas.openxmlformats.org/officeDocument/2006/relationships/hyperlink" Target="http://www.digikey.com/product-detail/en/EP20K160EBC356-2X/EP20K160EBC356-2X-ND/4160824"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en.wikipedia.org/wiki/Locality_of_referencee"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5382" TargetMode="External"/><Relationship Id="rId27" Type="http://schemas.openxmlformats.org/officeDocument/2006/relationships/hyperlink" Target="http://mitpress.mit.edu/authors/thomas-h-cormen" TargetMode="External"/><Relationship Id="rId30" Type="http://schemas.openxmlformats.org/officeDocument/2006/relationships/hyperlink" Target="http://mitpress.mit.edu/authors/clifford-stein" TargetMode="External"/><Relationship Id="rId35" Type="http://schemas.openxmlformats.org/officeDocument/2006/relationships/hyperlink" Target="http://v2.nat32.com/index.html"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65446656"/>
        <c:axId val="65448576"/>
      </c:scatterChart>
      <c:valAx>
        <c:axId val="6544665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65448576"/>
        <c:crosses val="autoZero"/>
        <c:crossBetween val="midCat"/>
      </c:valAx>
      <c:valAx>
        <c:axId val="654485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6544665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65616512"/>
        <c:axId val="77769344"/>
      </c:scatterChart>
      <c:valAx>
        <c:axId val="6561651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77769344"/>
        <c:crosses val="autoZero"/>
        <c:crossBetween val="midCat"/>
      </c:valAx>
      <c:valAx>
        <c:axId val="777693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656165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77817728"/>
        <c:axId val="117852032"/>
      </c:scatterChart>
      <c:valAx>
        <c:axId val="7781772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7852032"/>
        <c:crosses val="autoZero"/>
        <c:crossBetween val="midCat"/>
      </c:valAx>
      <c:valAx>
        <c:axId val="1178520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78177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32292992"/>
        <c:axId val="132294912"/>
      </c:scatterChart>
      <c:valAx>
        <c:axId val="13229299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2294912"/>
        <c:crosses val="autoZero"/>
        <c:crossBetween val="midCat"/>
      </c:valAx>
      <c:valAx>
        <c:axId val="1322949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22929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33338624"/>
        <c:axId val="133340544"/>
      </c:scatterChart>
      <c:valAx>
        <c:axId val="13333862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3340544"/>
        <c:crosses val="autoZero"/>
        <c:crossBetween val="midCat"/>
      </c:valAx>
      <c:valAx>
        <c:axId val="1333405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33386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33369216"/>
        <c:axId val="141688192"/>
      </c:scatterChart>
      <c:valAx>
        <c:axId val="13336921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1688192"/>
        <c:crosses val="autoZero"/>
        <c:crossBetween val="midCat"/>
      </c:valAx>
      <c:valAx>
        <c:axId val="1416881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33692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41855360"/>
        <c:axId val="141892224"/>
      </c:scatterChart>
      <c:valAx>
        <c:axId val="141855360"/>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1892224"/>
        <c:crosses val="autoZero"/>
        <c:crossBetween val="midCat"/>
      </c:valAx>
      <c:valAx>
        <c:axId val="14189222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18553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4039472154874E-3"/>
          <c:y val="1.8238791579623975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dLbl>
              <c:idx val="4"/>
              <c:layout>
                <c:manualLayout>
                  <c:x val="-2.2294843434660486E-2"/>
                  <c:y val="-2.5650049942630322E-2"/>
                </c:manualLayout>
              </c:layout>
              <c:dLblPos val="r"/>
              <c:showLegendKey val="0"/>
              <c:showVal val="1"/>
              <c:showCatName val="0"/>
              <c:showSerName val="0"/>
              <c:showPercent val="0"/>
              <c:showBubbleSize val="0"/>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44334208"/>
        <c:axId val="144377344"/>
      </c:scatterChart>
      <c:valAx>
        <c:axId val="14433420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84047359624"/>
              <c:y val="0.8461856351514012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4377344"/>
        <c:crosses val="autoZero"/>
        <c:crossBetween val="midCat"/>
      </c:valAx>
      <c:valAx>
        <c:axId val="14437734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43342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7.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8.xml><?xml version="1.0" encoding="utf-8"?>
<c:userShapes xmlns:c="http://schemas.openxmlformats.org/drawingml/2006/chart">
  <cdr:relSizeAnchor xmlns:cdr="http://schemas.openxmlformats.org/drawingml/2006/chartDrawing">
    <cdr:from>
      <cdr:x>0.41331</cdr:x>
      <cdr:y>0.70443</cdr:y>
    </cdr:from>
    <cdr:to>
      <cdr:x>0.564</cdr:x>
      <cdr:y>0.75452</cdr:y>
    </cdr:to>
    <cdr:sp macro="" textlink="">
      <cdr:nvSpPr>
        <cdr:cNvPr id="4" name="TextBox 2"/>
        <cdr:cNvSpPr txBox="1"/>
      </cdr:nvSpPr>
      <cdr:spPr>
        <a:xfrm xmlns:a="http://schemas.openxmlformats.org/drawingml/2006/main">
          <a:off x="2659674" y="2323347"/>
          <a:ext cx="969704" cy="16520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0.50127</cdr:y>
    </cdr:from>
    <cdr:to>
      <cdr:x>0.85368</cdr:x>
      <cdr:y>0.54922</cdr:y>
    </cdr:to>
    <cdr:sp macro="" textlink="">
      <cdr:nvSpPr>
        <cdr:cNvPr id="2" name="TextBox 1"/>
        <cdr:cNvSpPr txBox="1"/>
      </cdr:nvSpPr>
      <cdr:spPr>
        <a:xfrm xmlns:a="http://schemas.openxmlformats.org/drawingml/2006/main">
          <a:off x="5096849" y="1653290"/>
          <a:ext cx="396659" cy="1581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0.79294</cdr:x>
      <cdr:y>0.58373</cdr:y>
    </cdr:from>
    <cdr:to>
      <cdr:x>0.85382</cdr:x>
      <cdr:y>0.63696</cdr:y>
    </cdr:to>
    <cdr:sp macro="" textlink="">
      <cdr:nvSpPr>
        <cdr:cNvPr id="3" name="TextBox 2"/>
        <cdr:cNvSpPr txBox="1"/>
      </cdr:nvSpPr>
      <cdr:spPr>
        <a:xfrm xmlns:a="http://schemas.openxmlformats.org/drawingml/2006/main">
          <a:off x="5102636" y="1925258"/>
          <a:ext cx="391768" cy="17554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0.79294</cdr:x>
      <cdr:y>0.66044</cdr:y>
    </cdr:from>
    <cdr:to>
      <cdr:x>0.84849</cdr:x>
      <cdr:y>0.70635</cdr:y>
    </cdr:to>
    <cdr:sp macro="" textlink="">
      <cdr:nvSpPr>
        <cdr:cNvPr id="12" name="TextBox 11"/>
        <cdr:cNvSpPr txBox="1"/>
      </cdr:nvSpPr>
      <cdr:spPr>
        <a:xfrm xmlns:a="http://schemas.openxmlformats.org/drawingml/2006/main">
          <a:off x="5102636" y="2178261"/>
          <a:ext cx="357469" cy="151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0.79384</cdr:x>
      <cdr:y>0.76734</cdr:y>
    </cdr:from>
    <cdr:to>
      <cdr:x>0.85396</cdr:x>
      <cdr:y>0.81324</cdr:y>
    </cdr:to>
    <cdr:sp macro="" textlink="">
      <cdr:nvSpPr>
        <cdr:cNvPr id="13" name="TextBox 12"/>
        <cdr:cNvSpPr txBox="1"/>
      </cdr:nvSpPr>
      <cdr:spPr>
        <a:xfrm xmlns:a="http://schemas.openxmlformats.org/drawingml/2006/main">
          <a:off x="5108424" y="2530820"/>
          <a:ext cx="386877" cy="1513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CBBBA-0263-45B7-A0B9-17966B06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21989</TotalTime>
  <Pages>37</Pages>
  <Words>11920</Words>
  <Characters>67947</Characters>
  <Application>Microsoft Office Word</Application>
  <DocSecurity>0</DocSecurity>
  <Lines>566</Lines>
  <Paragraphs>159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383</cp:revision>
  <cp:lastPrinted>2015-04-06T14:17:00Z</cp:lastPrinted>
  <dcterms:created xsi:type="dcterms:W3CDTF">2015-03-31T10:28:00Z</dcterms:created>
  <dcterms:modified xsi:type="dcterms:W3CDTF">2015-04-23T07:45:00Z</dcterms:modified>
</cp:coreProperties>
</file>