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917E26">
        <w:trPr>
          <w:trHeight w:val="2880"/>
          <w:jc w:val="center"/>
        </w:trPr>
        <w:tc>
          <w:tcPr>
            <w:tcW w:w="5000" w:type="pct"/>
          </w:tcPr>
          <w:p w:rsidR="00E620C1" w:rsidRPr="00E620C1" w:rsidRDefault="002147F9" w:rsidP="00917E26">
            <w:pPr>
              <w:pStyle w:val="NoSpacing"/>
              <w:spacing w:line="360" w:lineRule="auto"/>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917E2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917E26">
                <w:pPr>
                  <w:pStyle w:val="NoSpacing"/>
                  <w:spacing w:line="360"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917E26">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917E26">
            <w:pPr>
              <w:pStyle w:val="NoSpacing"/>
              <w:spacing w:line="360" w:lineRule="auto"/>
              <w:jc w:val="center"/>
            </w:pPr>
          </w:p>
        </w:tc>
      </w:tr>
    </w:tbl>
    <w:p w:rsidR="00216CA5" w:rsidRDefault="00216CA5" w:rsidP="00917E26">
      <w:pPr>
        <w:spacing w:line="360" w:lineRule="auto"/>
        <w:rPr>
          <w:lang w:val="en-US"/>
        </w:rPr>
      </w:pPr>
    </w:p>
    <w:p w:rsidR="00216CA5" w:rsidRDefault="00216CA5" w:rsidP="00917E26">
      <w:pPr>
        <w:spacing w:line="360" w:lineRule="auto"/>
        <w:rPr>
          <w:lang w:val="en-US"/>
        </w:rPr>
      </w:pPr>
    </w:p>
    <w:p w:rsidR="00216CA5" w:rsidRDefault="00216CA5" w:rsidP="00917E26">
      <w:pPr>
        <w:spacing w:line="360" w:lineRule="auto"/>
        <w:rPr>
          <w:lang w:val="en-US"/>
        </w:rPr>
      </w:pPr>
    </w:p>
    <w:p w:rsidR="00216CA5" w:rsidRDefault="00216CA5" w:rsidP="00917E26">
      <w:pPr>
        <w:spacing w:line="360" w:lineRule="auto"/>
        <w:rPr>
          <w:lang w:val="en-US"/>
        </w:rPr>
      </w:pPr>
    </w:p>
    <w:p w:rsidR="00216CA5" w:rsidRDefault="00216CA5" w:rsidP="00917E26">
      <w:pPr>
        <w:spacing w:line="360" w:lineRule="auto"/>
        <w:rPr>
          <w:lang w:val="en-US"/>
        </w:rPr>
      </w:pPr>
    </w:p>
    <w:p w:rsidR="00216CA5" w:rsidRDefault="00216CA5" w:rsidP="00917E26">
      <w:pPr>
        <w:spacing w:line="360" w:lineRule="auto"/>
        <w:rPr>
          <w:lang w:val="en-US"/>
        </w:rPr>
      </w:pPr>
    </w:p>
    <w:p w:rsidR="00216CA5" w:rsidRDefault="00216CA5" w:rsidP="00917E26">
      <w:pPr>
        <w:spacing w:line="360" w:lineRule="auto"/>
        <w:rPr>
          <w:lang w:val="en-US"/>
        </w:rPr>
      </w:pPr>
    </w:p>
    <w:p w:rsidR="00216CA5" w:rsidRPr="007E2FAA" w:rsidRDefault="007E2FAA" w:rsidP="00917E26">
      <w:pPr>
        <w:spacing w:line="360" w:lineRule="auto"/>
        <w:jc w:val="center"/>
        <w:rPr>
          <w:b/>
          <w:sz w:val="28"/>
          <w:szCs w:val="28"/>
          <w:lang w:val="en-US"/>
        </w:rPr>
      </w:pPr>
      <w:r w:rsidRPr="007E2FAA">
        <w:rPr>
          <w:b/>
          <w:sz w:val="28"/>
          <w:szCs w:val="28"/>
          <w:lang w:val="en-US"/>
        </w:rPr>
        <w:t>Moscow</w:t>
      </w:r>
    </w:p>
    <w:p w:rsidR="00216CA5" w:rsidRDefault="00216CA5" w:rsidP="00917E26">
      <w:pPr>
        <w:pStyle w:val="NoSpacing"/>
        <w:spacing w:line="360" w:lineRule="auto"/>
        <w:jc w:val="center"/>
        <w:rPr>
          <w:b/>
          <w:bCs/>
          <w:sz w:val="28"/>
          <w:szCs w:val="28"/>
          <w:lang w:val="en-US"/>
        </w:rPr>
      </w:pPr>
      <w:r w:rsidRPr="00E620C1">
        <w:rPr>
          <w:b/>
          <w:bCs/>
          <w:sz w:val="28"/>
          <w:szCs w:val="28"/>
          <w:lang w:val="en-US"/>
        </w:rPr>
        <w:t>June, 2015</w:t>
      </w:r>
    </w:p>
    <w:p w:rsidR="007E2FAA" w:rsidRDefault="007E2FAA" w:rsidP="00917E26">
      <w:pPr>
        <w:pStyle w:val="NoSpacing"/>
        <w:spacing w:line="360" w:lineRule="auto"/>
        <w:jc w:val="center"/>
        <w:rPr>
          <w:b/>
          <w:bCs/>
          <w:sz w:val="28"/>
          <w:szCs w:val="28"/>
          <w:lang w:val="en-US"/>
        </w:rPr>
      </w:pPr>
      <w:r>
        <w:rPr>
          <w:b/>
          <w:bCs/>
          <w:sz w:val="28"/>
          <w:szCs w:val="28"/>
          <w:lang w:val="en-US"/>
        </w:rPr>
        <w:t xml:space="preserve">Copyright </w:t>
      </w:r>
      <w:r w:rsidR="00B406A8">
        <w:rPr>
          <w:b/>
          <w:bCs/>
          <w:sz w:val="28"/>
          <w:szCs w:val="28"/>
          <w:lang w:val="en-US"/>
        </w:rPr>
        <w:t xml:space="preserve">© </w:t>
      </w:r>
      <w:r>
        <w:rPr>
          <w:b/>
          <w:bCs/>
          <w:sz w:val="28"/>
          <w:szCs w:val="28"/>
          <w:lang w:val="en-US"/>
        </w:rPr>
        <w:t>Denis Plotnikov</w:t>
      </w:r>
      <w:r w:rsidR="00B406A8">
        <w:rPr>
          <w:b/>
          <w:bCs/>
          <w:sz w:val="28"/>
          <w:szCs w:val="28"/>
          <w:lang w:val="en-US"/>
        </w:rPr>
        <w:t xml:space="preserve"> </w:t>
      </w:r>
      <w:r w:rsidR="00B406A8">
        <w:rPr>
          <w:b/>
          <w:bCs/>
          <w:sz w:val="28"/>
          <w:szCs w:val="28"/>
          <w:lang w:val="en-US"/>
        </w:rPr>
        <w:t>2015</w:t>
      </w:r>
      <w:r>
        <w:rPr>
          <w:b/>
          <w:bCs/>
          <w:sz w:val="28"/>
          <w:szCs w:val="28"/>
          <w:lang w:val="en-US"/>
        </w:rPr>
        <w:t>. All rights reserved</w:t>
      </w:r>
      <w:r w:rsidR="00B406A8">
        <w:rPr>
          <w:b/>
          <w:bCs/>
          <w:sz w:val="28"/>
          <w:szCs w:val="28"/>
          <w:lang w:val="en-US"/>
        </w:rPr>
        <w:t>.</w:t>
      </w:r>
    </w:p>
    <w:p w:rsidR="007E2FAA" w:rsidRDefault="007E2FAA" w:rsidP="00917E26">
      <w:pPr>
        <w:pStyle w:val="NoSpacing"/>
        <w:spacing w:line="360" w:lineRule="auto"/>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917E26">
                <w:pPr>
                  <w:spacing w:line="360" w:lineRule="auto"/>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917E26">
            <w:pPr>
              <w:spacing w:line="360" w:lineRule="auto"/>
              <w:jc w:val="center"/>
              <w:rPr>
                <w:b/>
                <w:sz w:val="32"/>
                <w:szCs w:val="32"/>
                <w:lang w:val="en-US"/>
              </w:rPr>
            </w:pPr>
            <w:r w:rsidRPr="002147F9">
              <w:rPr>
                <w:b/>
                <w:sz w:val="32"/>
                <w:szCs w:val="32"/>
                <w:lang w:val="en-US"/>
              </w:rPr>
              <w:t>By</w:t>
            </w:r>
          </w:p>
          <w:p w:rsidR="00216CA5" w:rsidRPr="002147F9" w:rsidRDefault="00216CA5" w:rsidP="00917E26">
            <w:pPr>
              <w:spacing w:line="360" w:lineRule="auto"/>
              <w:jc w:val="center"/>
              <w:rPr>
                <w:b/>
                <w:sz w:val="32"/>
                <w:szCs w:val="32"/>
                <w:lang w:val="en-US"/>
              </w:rPr>
            </w:pPr>
            <w:r w:rsidRPr="002147F9">
              <w:rPr>
                <w:b/>
                <w:sz w:val="32"/>
                <w:szCs w:val="32"/>
                <w:lang w:val="en-US"/>
              </w:rPr>
              <w:t>Denis Plotnikov</w:t>
            </w:r>
          </w:p>
          <w:p w:rsidR="00216CA5" w:rsidRDefault="00216CA5" w:rsidP="00917E26">
            <w:pPr>
              <w:spacing w:after="0" w:line="36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917E26">
            <w:pPr>
              <w:spacing w:after="0" w:line="360" w:lineRule="auto"/>
              <w:jc w:val="center"/>
              <w:rPr>
                <w:b/>
                <w:sz w:val="28"/>
                <w:szCs w:val="28"/>
                <w:lang w:val="en-US"/>
              </w:rPr>
            </w:pPr>
          </w:p>
          <w:p w:rsidR="00216CA5" w:rsidRPr="005B379A" w:rsidRDefault="00216CA5" w:rsidP="00917E26">
            <w:pPr>
              <w:spacing w:after="0" w:line="360" w:lineRule="auto"/>
              <w:rPr>
                <w:b/>
                <w:sz w:val="32"/>
                <w:szCs w:val="32"/>
                <w:lang w:val="en-US"/>
              </w:rPr>
            </w:pPr>
            <w:r w:rsidRPr="009638CF">
              <w:rPr>
                <w:b/>
                <w:sz w:val="32"/>
                <w:szCs w:val="32"/>
                <w:lang w:val="en-US"/>
              </w:rPr>
              <w:t>ABSTRACT</w:t>
            </w:r>
          </w:p>
          <w:p w:rsidR="00216CA5" w:rsidRDefault="00216CA5" w:rsidP="00917E26">
            <w:pPr>
              <w:spacing w:after="0" w:line="360" w:lineRule="auto"/>
              <w:rPr>
                <w:b/>
                <w:sz w:val="32"/>
                <w:szCs w:val="32"/>
                <w:lang w:val="en-US"/>
              </w:rPr>
            </w:pPr>
          </w:p>
          <w:p w:rsidR="00216CA5" w:rsidRDefault="00216CA5" w:rsidP="00917E26">
            <w:pPr>
              <w:spacing w:after="0" w:line="36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917E26">
            <w:pPr>
              <w:spacing w:after="0" w:line="36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917E26">
            <w:pPr>
              <w:spacing w:after="0" w:line="36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917E26">
            <w:pPr>
              <w:spacing w:after="0" w:line="36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w:t>
            </w:r>
            <w:r>
              <w:rPr>
                <w:sz w:val="28"/>
                <w:szCs w:val="28"/>
                <w:lang w:val="en-US"/>
              </w:rPr>
              <w:lastRenderedPageBreak/>
              <w:t xml:space="preserve">NAT functionality using a commodity computer.   </w:t>
            </w:r>
            <w:r w:rsidR="00261AE9">
              <w:rPr>
                <w:sz w:val="28"/>
                <w:szCs w:val="28"/>
                <w:lang w:val="en-US"/>
              </w:rPr>
              <w:t xml:space="preserve">  </w:t>
            </w:r>
          </w:p>
          <w:p w:rsidR="00CD1030" w:rsidRDefault="00CD1030" w:rsidP="00917E26">
            <w:pPr>
              <w:spacing w:after="0" w:line="36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917E26">
            <w:pPr>
              <w:spacing w:after="0" w:line="360" w:lineRule="auto"/>
              <w:jc w:val="both"/>
              <w:rPr>
                <w:sz w:val="28"/>
                <w:szCs w:val="28"/>
                <w:lang w:val="en-US"/>
              </w:rPr>
            </w:pPr>
          </w:p>
          <w:p w:rsidR="007A2A22" w:rsidRPr="00B406A8" w:rsidRDefault="007A2A22" w:rsidP="00917E26">
            <w:pPr>
              <w:spacing w:after="0" w:line="360" w:lineRule="auto"/>
              <w:jc w:val="both"/>
              <w:rPr>
                <w:b/>
                <w:sz w:val="28"/>
                <w:szCs w:val="28"/>
                <w:lang w:val="en-US"/>
              </w:rPr>
            </w:pPr>
            <w:r w:rsidRPr="00B406A8">
              <w:rPr>
                <w:b/>
                <w:sz w:val="28"/>
                <w:szCs w:val="28"/>
                <w:lang w:val="en-US"/>
              </w:rPr>
              <w:t xml:space="preserve">Thesis advisor: </w:t>
            </w:r>
          </w:p>
          <w:p w:rsidR="007A2A22" w:rsidRDefault="007A2A22" w:rsidP="00917E26">
            <w:pPr>
              <w:spacing w:after="0" w:line="36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Pr="00B406A8" w:rsidRDefault="007A2A22" w:rsidP="00917E26">
            <w:pPr>
              <w:spacing w:after="0" w:line="360" w:lineRule="auto"/>
              <w:jc w:val="both"/>
              <w:rPr>
                <w:b/>
                <w:sz w:val="28"/>
                <w:szCs w:val="28"/>
                <w:lang w:val="en-US"/>
              </w:rPr>
            </w:pPr>
            <w:r w:rsidRPr="00B406A8">
              <w:rPr>
                <w:b/>
                <w:sz w:val="28"/>
                <w:szCs w:val="28"/>
                <w:lang w:val="en-US"/>
              </w:rPr>
              <w:t>Thesis co-advisor:</w:t>
            </w:r>
          </w:p>
          <w:p w:rsidR="007A2A22" w:rsidRDefault="007A2A22" w:rsidP="00917E26">
            <w:pPr>
              <w:spacing w:after="0" w:line="360" w:lineRule="auto"/>
              <w:jc w:val="both"/>
              <w:rPr>
                <w:sz w:val="28"/>
                <w:szCs w:val="28"/>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Pr="00261AE9" w:rsidRDefault="00917E26" w:rsidP="00917E26">
            <w:pPr>
              <w:spacing w:after="0" w:line="360" w:lineRule="auto"/>
              <w:jc w:val="both"/>
              <w:rPr>
                <w:b/>
                <w:sz w:val="32"/>
                <w:szCs w:val="32"/>
                <w:lang w:val="en-US"/>
              </w:rPr>
            </w:pPr>
          </w:p>
          <w:p w:rsidR="00E620C1" w:rsidRPr="00E620C1" w:rsidRDefault="00216CA5" w:rsidP="00917E26">
            <w:pPr>
              <w:spacing w:after="0" w:line="36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917E26">
            <w:pPr>
              <w:spacing w:line="360" w:lineRule="auto"/>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3E156C"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8590020" w:history="1">
            <w:r w:rsidR="003E156C" w:rsidRPr="00D3161B">
              <w:rPr>
                <w:rStyle w:val="Hyperlink"/>
                <w:b/>
                <w:noProof/>
                <w:lang w:val="en-US"/>
              </w:rPr>
              <w:t>1.1 Introduction</w:t>
            </w:r>
            <w:r w:rsidR="003E156C">
              <w:rPr>
                <w:noProof/>
                <w:webHidden/>
              </w:rPr>
              <w:tab/>
            </w:r>
            <w:r w:rsidR="003E156C">
              <w:rPr>
                <w:noProof/>
                <w:webHidden/>
              </w:rPr>
              <w:fldChar w:fldCharType="begin"/>
            </w:r>
            <w:r w:rsidR="003E156C">
              <w:rPr>
                <w:noProof/>
                <w:webHidden/>
              </w:rPr>
              <w:instrText xml:space="preserve"> PAGEREF _Toc418590020 \h </w:instrText>
            </w:r>
            <w:r w:rsidR="003E156C">
              <w:rPr>
                <w:noProof/>
                <w:webHidden/>
              </w:rPr>
            </w:r>
            <w:r w:rsidR="003E156C">
              <w:rPr>
                <w:noProof/>
                <w:webHidden/>
              </w:rPr>
              <w:fldChar w:fldCharType="separate"/>
            </w:r>
            <w:r w:rsidR="003E156C">
              <w:rPr>
                <w:noProof/>
                <w:webHidden/>
              </w:rPr>
              <w:t>5</w:t>
            </w:r>
            <w:r w:rsidR="003E156C">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21" w:history="1">
            <w:r w:rsidRPr="00D3161B">
              <w:rPr>
                <w:rStyle w:val="Hyperlink"/>
                <w:b/>
                <w:noProof/>
                <w:lang w:val="en-US"/>
              </w:rPr>
              <w:t>1.2. Background and motivation</w:t>
            </w:r>
            <w:r>
              <w:rPr>
                <w:noProof/>
                <w:webHidden/>
              </w:rPr>
              <w:tab/>
            </w:r>
            <w:r>
              <w:rPr>
                <w:noProof/>
                <w:webHidden/>
              </w:rPr>
              <w:fldChar w:fldCharType="begin"/>
            </w:r>
            <w:r>
              <w:rPr>
                <w:noProof/>
                <w:webHidden/>
              </w:rPr>
              <w:instrText xml:space="preserve"> PAGEREF _Toc418590021 \h </w:instrText>
            </w:r>
            <w:r>
              <w:rPr>
                <w:noProof/>
                <w:webHidden/>
              </w:rPr>
            </w:r>
            <w:r>
              <w:rPr>
                <w:noProof/>
                <w:webHidden/>
              </w:rPr>
              <w:fldChar w:fldCharType="separate"/>
            </w:r>
            <w:r>
              <w:rPr>
                <w:noProof/>
                <w:webHidden/>
              </w:rPr>
              <w:t>6</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2" w:history="1">
            <w:r w:rsidRPr="00D3161B">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_Toc418590022 \h </w:instrText>
            </w:r>
            <w:r>
              <w:rPr>
                <w:noProof/>
                <w:webHidden/>
              </w:rPr>
            </w:r>
            <w:r>
              <w:rPr>
                <w:noProof/>
                <w:webHidden/>
              </w:rPr>
              <w:fldChar w:fldCharType="separate"/>
            </w:r>
            <w:r>
              <w:rPr>
                <w:noProof/>
                <w:webHidden/>
              </w:rPr>
              <w:t>6</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3" w:history="1">
            <w:r w:rsidRPr="00D3161B">
              <w:rPr>
                <w:rStyle w:val="Hyperlink"/>
                <w:b/>
                <w:noProof/>
                <w:lang w:val="en-US"/>
              </w:rPr>
              <w:t>1.2.2 NAT operation</w:t>
            </w:r>
            <w:r>
              <w:rPr>
                <w:noProof/>
                <w:webHidden/>
              </w:rPr>
              <w:tab/>
            </w:r>
            <w:r>
              <w:rPr>
                <w:noProof/>
                <w:webHidden/>
              </w:rPr>
              <w:fldChar w:fldCharType="begin"/>
            </w:r>
            <w:r>
              <w:rPr>
                <w:noProof/>
                <w:webHidden/>
              </w:rPr>
              <w:instrText xml:space="preserve"> PAGEREF _Toc418590023 \h </w:instrText>
            </w:r>
            <w:r>
              <w:rPr>
                <w:noProof/>
                <w:webHidden/>
              </w:rPr>
            </w:r>
            <w:r>
              <w:rPr>
                <w:noProof/>
                <w:webHidden/>
              </w:rPr>
              <w:fldChar w:fldCharType="separate"/>
            </w:r>
            <w:r>
              <w:rPr>
                <w:noProof/>
                <w:webHidden/>
              </w:rPr>
              <w:t>7</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4" w:history="1">
            <w:r w:rsidRPr="00D3161B">
              <w:rPr>
                <w:rStyle w:val="Hyperlink"/>
                <w:b/>
                <w:noProof/>
                <w:lang w:val="en-US"/>
              </w:rPr>
              <w:t>1.2.3 NAT behavioral requirements</w:t>
            </w:r>
            <w:r>
              <w:rPr>
                <w:noProof/>
                <w:webHidden/>
              </w:rPr>
              <w:tab/>
            </w:r>
            <w:r>
              <w:rPr>
                <w:noProof/>
                <w:webHidden/>
              </w:rPr>
              <w:fldChar w:fldCharType="begin"/>
            </w:r>
            <w:r>
              <w:rPr>
                <w:noProof/>
                <w:webHidden/>
              </w:rPr>
              <w:instrText xml:space="preserve"> PAGEREF _Toc418590024 \h </w:instrText>
            </w:r>
            <w:r>
              <w:rPr>
                <w:noProof/>
                <w:webHidden/>
              </w:rPr>
            </w:r>
            <w:r>
              <w:rPr>
                <w:noProof/>
                <w:webHidden/>
              </w:rPr>
              <w:fldChar w:fldCharType="separate"/>
            </w:r>
            <w:r>
              <w:rPr>
                <w:noProof/>
                <w:webHidden/>
              </w:rPr>
              <w:t>9</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5" w:history="1">
            <w:r w:rsidRPr="00D3161B">
              <w:rPr>
                <w:rStyle w:val="Hyperlink"/>
                <w:b/>
                <w:noProof/>
                <w:lang w:val="en-US"/>
              </w:rPr>
              <w:t>1.2.4 Carrier grade NAT (CG-NAT)</w:t>
            </w:r>
            <w:r>
              <w:rPr>
                <w:noProof/>
                <w:webHidden/>
              </w:rPr>
              <w:tab/>
            </w:r>
            <w:r>
              <w:rPr>
                <w:noProof/>
                <w:webHidden/>
              </w:rPr>
              <w:fldChar w:fldCharType="begin"/>
            </w:r>
            <w:r>
              <w:rPr>
                <w:noProof/>
                <w:webHidden/>
              </w:rPr>
              <w:instrText xml:space="preserve"> PAGEREF _Toc418590025 \h </w:instrText>
            </w:r>
            <w:r>
              <w:rPr>
                <w:noProof/>
                <w:webHidden/>
              </w:rPr>
            </w:r>
            <w:r>
              <w:rPr>
                <w:noProof/>
                <w:webHidden/>
              </w:rPr>
              <w:fldChar w:fldCharType="separate"/>
            </w:r>
            <w:r>
              <w:rPr>
                <w:noProof/>
                <w:webHidden/>
              </w:rPr>
              <w:t>14</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6" w:history="1">
            <w:r w:rsidRPr="00D3161B">
              <w:rPr>
                <w:rStyle w:val="Hyperlink"/>
                <w:b/>
                <w:noProof/>
                <w:lang w:val="en-US"/>
              </w:rPr>
              <w:t>1.2.5 NAT Performance metrics</w:t>
            </w:r>
            <w:r>
              <w:rPr>
                <w:noProof/>
                <w:webHidden/>
              </w:rPr>
              <w:tab/>
            </w:r>
            <w:r>
              <w:rPr>
                <w:noProof/>
                <w:webHidden/>
              </w:rPr>
              <w:fldChar w:fldCharType="begin"/>
            </w:r>
            <w:r>
              <w:rPr>
                <w:noProof/>
                <w:webHidden/>
              </w:rPr>
              <w:instrText xml:space="preserve"> PAGEREF _Toc418590026 \h </w:instrText>
            </w:r>
            <w:r>
              <w:rPr>
                <w:noProof/>
                <w:webHidden/>
              </w:rPr>
            </w:r>
            <w:r>
              <w:rPr>
                <w:noProof/>
                <w:webHidden/>
              </w:rPr>
              <w:fldChar w:fldCharType="separate"/>
            </w:r>
            <w:r>
              <w:rPr>
                <w:noProof/>
                <w:webHidden/>
              </w:rPr>
              <w:t>16</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27" w:history="1">
            <w:r w:rsidRPr="00D3161B">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_Toc418590027 \h </w:instrText>
            </w:r>
            <w:r>
              <w:rPr>
                <w:noProof/>
                <w:webHidden/>
              </w:rPr>
            </w:r>
            <w:r>
              <w:rPr>
                <w:noProof/>
                <w:webHidden/>
              </w:rPr>
              <w:fldChar w:fldCharType="separate"/>
            </w:r>
            <w:r>
              <w:rPr>
                <w:noProof/>
                <w:webHidden/>
              </w:rPr>
              <w:t>18</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8" w:history="1">
            <w:r w:rsidRPr="00D3161B">
              <w:rPr>
                <w:rStyle w:val="Hyperlink"/>
                <w:b/>
                <w:noProof/>
                <w:lang w:val="en-US"/>
              </w:rPr>
              <w:t>1.3.1 Software NAT</w:t>
            </w:r>
            <w:r>
              <w:rPr>
                <w:noProof/>
                <w:webHidden/>
              </w:rPr>
              <w:tab/>
            </w:r>
            <w:r>
              <w:rPr>
                <w:noProof/>
                <w:webHidden/>
              </w:rPr>
              <w:fldChar w:fldCharType="begin"/>
            </w:r>
            <w:r>
              <w:rPr>
                <w:noProof/>
                <w:webHidden/>
              </w:rPr>
              <w:instrText xml:space="preserve"> PAGEREF _Toc418590028 \h </w:instrText>
            </w:r>
            <w:r>
              <w:rPr>
                <w:noProof/>
                <w:webHidden/>
              </w:rPr>
            </w:r>
            <w:r>
              <w:rPr>
                <w:noProof/>
                <w:webHidden/>
              </w:rPr>
              <w:fldChar w:fldCharType="separate"/>
            </w:r>
            <w:r>
              <w:rPr>
                <w:noProof/>
                <w:webHidden/>
              </w:rPr>
              <w:t>18</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29" w:history="1">
            <w:r w:rsidRPr="00D3161B">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_Toc418590029 \h </w:instrText>
            </w:r>
            <w:r>
              <w:rPr>
                <w:noProof/>
                <w:webHidden/>
              </w:rPr>
            </w:r>
            <w:r>
              <w:rPr>
                <w:noProof/>
                <w:webHidden/>
              </w:rPr>
              <w:fldChar w:fldCharType="separate"/>
            </w:r>
            <w:r>
              <w:rPr>
                <w:noProof/>
                <w:webHidden/>
              </w:rPr>
              <w:t>19</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30" w:history="1">
            <w:r w:rsidRPr="00D3161B">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_Toc418590030 \h </w:instrText>
            </w:r>
            <w:r>
              <w:rPr>
                <w:noProof/>
                <w:webHidden/>
              </w:rPr>
            </w:r>
            <w:r>
              <w:rPr>
                <w:noProof/>
                <w:webHidden/>
              </w:rPr>
              <w:fldChar w:fldCharType="separate"/>
            </w:r>
            <w:r>
              <w:rPr>
                <w:noProof/>
                <w:webHidden/>
              </w:rPr>
              <w:t>22</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31" w:history="1">
            <w:r w:rsidRPr="00D3161B">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_Toc418590031 \h </w:instrText>
            </w:r>
            <w:r>
              <w:rPr>
                <w:noProof/>
                <w:webHidden/>
              </w:rPr>
            </w:r>
            <w:r>
              <w:rPr>
                <w:noProof/>
                <w:webHidden/>
              </w:rPr>
              <w:fldChar w:fldCharType="separate"/>
            </w:r>
            <w:r>
              <w:rPr>
                <w:noProof/>
                <w:webHidden/>
              </w:rPr>
              <w:t>23</w:t>
            </w:r>
            <w:r>
              <w:rPr>
                <w:noProof/>
                <w:webHidden/>
              </w:rPr>
              <w:fldChar w:fldCharType="end"/>
            </w:r>
          </w:hyperlink>
        </w:p>
        <w:p w:rsidR="003E156C" w:rsidRDefault="003E156C">
          <w:pPr>
            <w:pStyle w:val="TOC1"/>
            <w:tabs>
              <w:tab w:val="right" w:leader="dot" w:pos="9347"/>
            </w:tabs>
            <w:rPr>
              <w:rFonts w:eastAsiaTheme="minorEastAsia"/>
              <w:noProof/>
              <w:lang w:val="en-US"/>
            </w:rPr>
          </w:pPr>
          <w:hyperlink w:anchor="_Toc418590032" w:history="1">
            <w:r w:rsidRPr="00D3161B">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_Toc418590032 \h </w:instrText>
            </w:r>
            <w:r>
              <w:rPr>
                <w:noProof/>
                <w:webHidden/>
              </w:rPr>
            </w:r>
            <w:r>
              <w:rPr>
                <w:noProof/>
                <w:webHidden/>
              </w:rPr>
              <w:fldChar w:fldCharType="separate"/>
            </w:r>
            <w:r>
              <w:rPr>
                <w:noProof/>
                <w:webHidden/>
              </w:rPr>
              <w:t>25</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33" w:history="1">
            <w:r w:rsidRPr="00D3161B">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_Toc418590033 \h </w:instrText>
            </w:r>
            <w:r>
              <w:rPr>
                <w:noProof/>
                <w:webHidden/>
              </w:rPr>
            </w:r>
            <w:r>
              <w:rPr>
                <w:noProof/>
                <w:webHidden/>
              </w:rPr>
              <w:fldChar w:fldCharType="separate"/>
            </w:r>
            <w:r>
              <w:rPr>
                <w:noProof/>
                <w:webHidden/>
              </w:rPr>
              <w:t>25</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34" w:history="1">
            <w:r w:rsidRPr="00D3161B">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_Toc418590034 \h </w:instrText>
            </w:r>
            <w:r>
              <w:rPr>
                <w:noProof/>
                <w:webHidden/>
              </w:rPr>
            </w:r>
            <w:r>
              <w:rPr>
                <w:noProof/>
                <w:webHidden/>
              </w:rPr>
              <w:fldChar w:fldCharType="separate"/>
            </w:r>
            <w:r>
              <w:rPr>
                <w:noProof/>
                <w:webHidden/>
              </w:rPr>
              <w:t>28</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35" w:history="1">
            <w:r w:rsidRPr="00D3161B">
              <w:rPr>
                <w:rStyle w:val="Hyperlink"/>
                <w:b/>
                <w:noProof/>
                <w:lang w:val="en-US"/>
              </w:rPr>
              <w:t>2.2.1 NAT design overview</w:t>
            </w:r>
            <w:r>
              <w:rPr>
                <w:noProof/>
                <w:webHidden/>
              </w:rPr>
              <w:tab/>
            </w:r>
            <w:r>
              <w:rPr>
                <w:noProof/>
                <w:webHidden/>
              </w:rPr>
              <w:fldChar w:fldCharType="begin"/>
            </w:r>
            <w:r>
              <w:rPr>
                <w:noProof/>
                <w:webHidden/>
              </w:rPr>
              <w:instrText xml:space="preserve"> PAGEREF _Toc418590035 \h </w:instrText>
            </w:r>
            <w:r>
              <w:rPr>
                <w:noProof/>
                <w:webHidden/>
              </w:rPr>
            </w:r>
            <w:r>
              <w:rPr>
                <w:noProof/>
                <w:webHidden/>
              </w:rPr>
              <w:fldChar w:fldCharType="separate"/>
            </w:r>
            <w:r>
              <w:rPr>
                <w:noProof/>
                <w:webHidden/>
              </w:rPr>
              <w:t>28</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36" w:history="1">
            <w:r w:rsidRPr="00D3161B">
              <w:rPr>
                <w:rStyle w:val="Hyperlink"/>
                <w:b/>
                <w:noProof/>
                <w:lang w:val="en-US"/>
              </w:rPr>
              <w:t>2.2.2 NAT bottleneck</w:t>
            </w:r>
            <w:r>
              <w:rPr>
                <w:noProof/>
                <w:webHidden/>
              </w:rPr>
              <w:tab/>
            </w:r>
            <w:r>
              <w:rPr>
                <w:noProof/>
                <w:webHidden/>
              </w:rPr>
              <w:fldChar w:fldCharType="begin"/>
            </w:r>
            <w:r>
              <w:rPr>
                <w:noProof/>
                <w:webHidden/>
              </w:rPr>
              <w:instrText xml:space="preserve"> PAGEREF _Toc418590036 \h </w:instrText>
            </w:r>
            <w:r>
              <w:rPr>
                <w:noProof/>
                <w:webHidden/>
              </w:rPr>
            </w:r>
            <w:r>
              <w:rPr>
                <w:noProof/>
                <w:webHidden/>
              </w:rPr>
              <w:fldChar w:fldCharType="separate"/>
            </w:r>
            <w:r>
              <w:rPr>
                <w:noProof/>
                <w:webHidden/>
              </w:rPr>
              <w:t>28</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37" w:history="1">
            <w:r w:rsidRPr="00D3161B">
              <w:rPr>
                <w:rStyle w:val="Hyperlink"/>
                <w:b/>
                <w:noProof/>
                <w:lang w:val="en-US"/>
              </w:rPr>
              <w:t>2.2.3 The bottleneck overcoming. Exploration methodology</w:t>
            </w:r>
            <w:r>
              <w:rPr>
                <w:noProof/>
                <w:webHidden/>
              </w:rPr>
              <w:tab/>
            </w:r>
            <w:r>
              <w:rPr>
                <w:noProof/>
                <w:webHidden/>
              </w:rPr>
              <w:fldChar w:fldCharType="begin"/>
            </w:r>
            <w:r>
              <w:rPr>
                <w:noProof/>
                <w:webHidden/>
              </w:rPr>
              <w:instrText xml:space="preserve"> PAGEREF _Toc418590037 \h </w:instrText>
            </w:r>
            <w:r>
              <w:rPr>
                <w:noProof/>
                <w:webHidden/>
              </w:rPr>
            </w:r>
            <w:r>
              <w:rPr>
                <w:noProof/>
                <w:webHidden/>
              </w:rPr>
              <w:fldChar w:fldCharType="separate"/>
            </w:r>
            <w:r>
              <w:rPr>
                <w:noProof/>
                <w:webHidden/>
              </w:rPr>
              <w:t>31</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38" w:history="1">
            <w:r w:rsidRPr="00D3161B">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_Toc418590038 \h </w:instrText>
            </w:r>
            <w:r>
              <w:rPr>
                <w:noProof/>
                <w:webHidden/>
              </w:rPr>
            </w:r>
            <w:r>
              <w:rPr>
                <w:noProof/>
                <w:webHidden/>
              </w:rPr>
              <w:fldChar w:fldCharType="separate"/>
            </w:r>
            <w:r>
              <w:rPr>
                <w:noProof/>
                <w:webHidden/>
              </w:rPr>
              <w:t>31</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39" w:history="1">
            <w:r w:rsidRPr="00D3161B">
              <w:rPr>
                <w:rStyle w:val="Hyperlink"/>
                <w:b/>
                <w:noProof/>
                <w:lang w:val="en-US"/>
              </w:rPr>
              <w:t>2.3 Implementation</w:t>
            </w:r>
            <w:r>
              <w:rPr>
                <w:noProof/>
                <w:webHidden/>
              </w:rPr>
              <w:tab/>
            </w:r>
            <w:r>
              <w:rPr>
                <w:noProof/>
                <w:webHidden/>
              </w:rPr>
              <w:fldChar w:fldCharType="begin"/>
            </w:r>
            <w:r>
              <w:rPr>
                <w:noProof/>
                <w:webHidden/>
              </w:rPr>
              <w:instrText xml:space="preserve"> PAGEREF _Toc418590039 \h </w:instrText>
            </w:r>
            <w:r>
              <w:rPr>
                <w:noProof/>
                <w:webHidden/>
              </w:rPr>
            </w:r>
            <w:r>
              <w:rPr>
                <w:noProof/>
                <w:webHidden/>
              </w:rPr>
              <w:fldChar w:fldCharType="separate"/>
            </w:r>
            <w:r>
              <w:rPr>
                <w:noProof/>
                <w:webHidden/>
              </w:rPr>
              <w:t>35</w:t>
            </w:r>
            <w:r>
              <w:rPr>
                <w:noProof/>
                <w:webHidden/>
              </w:rPr>
              <w:fldChar w:fldCharType="end"/>
            </w:r>
          </w:hyperlink>
        </w:p>
        <w:p w:rsidR="003E156C" w:rsidRDefault="003E156C">
          <w:pPr>
            <w:pStyle w:val="TOC1"/>
            <w:tabs>
              <w:tab w:val="right" w:leader="dot" w:pos="9347"/>
            </w:tabs>
            <w:rPr>
              <w:rFonts w:eastAsiaTheme="minorEastAsia"/>
              <w:noProof/>
              <w:lang w:val="en-US"/>
            </w:rPr>
          </w:pPr>
          <w:hyperlink w:anchor="_Toc418590040" w:history="1">
            <w:r w:rsidRPr="00D3161B">
              <w:rPr>
                <w:rStyle w:val="Hyperlink"/>
                <w:b/>
                <w:noProof/>
                <w:lang w:val="en-US"/>
              </w:rPr>
              <w:t>Part 3. RESULTS</w:t>
            </w:r>
            <w:r>
              <w:rPr>
                <w:noProof/>
                <w:webHidden/>
              </w:rPr>
              <w:tab/>
            </w:r>
            <w:r>
              <w:rPr>
                <w:noProof/>
                <w:webHidden/>
              </w:rPr>
              <w:fldChar w:fldCharType="begin"/>
            </w:r>
            <w:r>
              <w:rPr>
                <w:noProof/>
                <w:webHidden/>
              </w:rPr>
              <w:instrText xml:space="preserve"> PAGEREF _Toc418590040 \h </w:instrText>
            </w:r>
            <w:r>
              <w:rPr>
                <w:noProof/>
                <w:webHidden/>
              </w:rPr>
            </w:r>
            <w:r>
              <w:rPr>
                <w:noProof/>
                <w:webHidden/>
              </w:rPr>
              <w:fldChar w:fldCharType="separate"/>
            </w:r>
            <w:r>
              <w:rPr>
                <w:noProof/>
                <w:webHidden/>
              </w:rPr>
              <w:t>39</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41" w:history="1">
            <w:r w:rsidRPr="00D3161B">
              <w:rPr>
                <w:rStyle w:val="Hyperlink"/>
                <w:b/>
                <w:noProof/>
                <w:lang w:val="en-US"/>
              </w:rPr>
              <w:t>3.1 Evaluation</w:t>
            </w:r>
            <w:r>
              <w:rPr>
                <w:noProof/>
                <w:webHidden/>
              </w:rPr>
              <w:tab/>
            </w:r>
            <w:r>
              <w:rPr>
                <w:noProof/>
                <w:webHidden/>
              </w:rPr>
              <w:fldChar w:fldCharType="begin"/>
            </w:r>
            <w:r>
              <w:rPr>
                <w:noProof/>
                <w:webHidden/>
              </w:rPr>
              <w:instrText xml:space="preserve"> PAGEREF _Toc418590041 \h </w:instrText>
            </w:r>
            <w:r>
              <w:rPr>
                <w:noProof/>
                <w:webHidden/>
              </w:rPr>
            </w:r>
            <w:r>
              <w:rPr>
                <w:noProof/>
                <w:webHidden/>
              </w:rPr>
              <w:fldChar w:fldCharType="separate"/>
            </w:r>
            <w:r>
              <w:rPr>
                <w:noProof/>
                <w:webHidden/>
              </w:rPr>
              <w:t>39</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42" w:history="1">
            <w:r w:rsidRPr="00D3161B">
              <w:rPr>
                <w:rStyle w:val="Hyperlink"/>
                <w:b/>
                <w:noProof/>
                <w:lang w:val="en-US"/>
              </w:rPr>
              <w:t>3.1.1 Measurement setup</w:t>
            </w:r>
            <w:r>
              <w:rPr>
                <w:noProof/>
                <w:webHidden/>
              </w:rPr>
              <w:tab/>
            </w:r>
            <w:r>
              <w:rPr>
                <w:noProof/>
                <w:webHidden/>
              </w:rPr>
              <w:fldChar w:fldCharType="begin"/>
            </w:r>
            <w:r>
              <w:rPr>
                <w:noProof/>
                <w:webHidden/>
              </w:rPr>
              <w:instrText xml:space="preserve"> PAGEREF _Toc418590042 \h </w:instrText>
            </w:r>
            <w:r>
              <w:rPr>
                <w:noProof/>
                <w:webHidden/>
              </w:rPr>
            </w:r>
            <w:r>
              <w:rPr>
                <w:noProof/>
                <w:webHidden/>
              </w:rPr>
              <w:fldChar w:fldCharType="separate"/>
            </w:r>
            <w:r>
              <w:rPr>
                <w:noProof/>
                <w:webHidden/>
              </w:rPr>
              <w:t>39</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43" w:history="1">
            <w:r w:rsidRPr="00D3161B">
              <w:rPr>
                <w:rStyle w:val="Hyperlink"/>
                <w:b/>
                <w:noProof/>
                <w:lang w:val="en-US"/>
              </w:rPr>
              <w:t>3.1.2 Experimental methodology</w:t>
            </w:r>
            <w:r>
              <w:rPr>
                <w:noProof/>
                <w:webHidden/>
              </w:rPr>
              <w:tab/>
            </w:r>
            <w:r>
              <w:rPr>
                <w:noProof/>
                <w:webHidden/>
              </w:rPr>
              <w:fldChar w:fldCharType="begin"/>
            </w:r>
            <w:r>
              <w:rPr>
                <w:noProof/>
                <w:webHidden/>
              </w:rPr>
              <w:instrText xml:space="preserve"> PAGEREF _Toc418590043 \h </w:instrText>
            </w:r>
            <w:r>
              <w:rPr>
                <w:noProof/>
                <w:webHidden/>
              </w:rPr>
            </w:r>
            <w:r>
              <w:rPr>
                <w:noProof/>
                <w:webHidden/>
              </w:rPr>
              <w:fldChar w:fldCharType="separate"/>
            </w:r>
            <w:r>
              <w:rPr>
                <w:noProof/>
                <w:webHidden/>
              </w:rPr>
              <w:t>39</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44" w:history="1">
            <w:r w:rsidRPr="00D3161B">
              <w:rPr>
                <w:rStyle w:val="Hyperlink"/>
                <w:b/>
                <w:noProof/>
                <w:lang w:val="en-US"/>
              </w:rPr>
              <w:t>3.2 Results discussion</w:t>
            </w:r>
            <w:r>
              <w:rPr>
                <w:noProof/>
                <w:webHidden/>
              </w:rPr>
              <w:tab/>
            </w:r>
            <w:r>
              <w:rPr>
                <w:noProof/>
                <w:webHidden/>
              </w:rPr>
              <w:fldChar w:fldCharType="begin"/>
            </w:r>
            <w:r>
              <w:rPr>
                <w:noProof/>
                <w:webHidden/>
              </w:rPr>
              <w:instrText xml:space="preserve"> PAGEREF _Toc418590044 \h </w:instrText>
            </w:r>
            <w:r>
              <w:rPr>
                <w:noProof/>
                <w:webHidden/>
              </w:rPr>
            </w:r>
            <w:r>
              <w:rPr>
                <w:noProof/>
                <w:webHidden/>
              </w:rPr>
              <w:fldChar w:fldCharType="separate"/>
            </w:r>
            <w:r>
              <w:rPr>
                <w:noProof/>
                <w:webHidden/>
              </w:rPr>
              <w:t>40</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45" w:history="1">
            <w:r w:rsidRPr="00D3161B">
              <w:rPr>
                <w:rStyle w:val="Hyperlink"/>
                <w:b/>
                <w:noProof/>
                <w:lang w:val="en-US"/>
              </w:rPr>
              <w:t>3.2.1 Results achieved</w:t>
            </w:r>
            <w:r>
              <w:rPr>
                <w:noProof/>
                <w:webHidden/>
              </w:rPr>
              <w:tab/>
            </w:r>
            <w:r>
              <w:rPr>
                <w:noProof/>
                <w:webHidden/>
              </w:rPr>
              <w:fldChar w:fldCharType="begin"/>
            </w:r>
            <w:r>
              <w:rPr>
                <w:noProof/>
                <w:webHidden/>
              </w:rPr>
              <w:instrText xml:space="preserve"> PAGEREF _Toc418590045 \h </w:instrText>
            </w:r>
            <w:r>
              <w:rPr>
                <w:noProof/>
                <w:webHidden/>
              </w:rPr>
            </w:r>
            <w:r>
              <w:rPr>
                <w:noProof/>
                <w:webHidden/>
              </w:rPr>
              <w:fldChar w:fldCharType="separate"/>
            </w:r>
            <w:r>
              <w:rPr>
                <w:noProof/>
                <w:webHidden/>
              </w:rPr>
              <w:t>40</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46" w:history="1">
            <w:r w:rsidRPr="00D3161B">
              <w:rPr>
                <w:rStyle w:val="Hyperlink"/>
                <w:b/>
                <w:noProof/>
                <w:lang w:val="en-US"/>
              </w:rPr>
              <w:t>3.2.2 Final design solution</w:t>
            </w:r>
            <w:r>
              <w:rPr>
                <w:noProof/>
                <w:webHidden/>
              </w:rPr>
              <w:tab/>
            </w:r>
            <w:r>
              <w:rPr>
                <w:noProof/>
                <w:webHidden/>
              </w:rPr>
              <w:fldChar w:fldCharType="begin"/>
            </w:r>
            <w:r>
              <w:rPr>
                <w:noProof/>
                <w:webHidden/>
              </w:rPr>
              <w:instrText xml:space="preserve"> PAGEREF _Toc418590046 \h </w:instrText>
            </w:r>
            <w:r>
              <w:rPr>
                <w:noProof/>
                <w:webHidden/>
              </w:rPr>
            </w:r>
            <w:r>
              <w:rPr>
                <w:noProof/>
                <w:webHidden/>
              </w:rPr>
              <w:fldChar w:fldCharType="separate"/>
            </w:r>
            <w:r>
              <w:rPr>
                <w:noProof/>
                <w:webHidden/>
              </w:rPr>
              <w:t>48</w:t>
            </w:r>
            <w:r>
              <w:rPr>
                <w:noProof/>
                <w:webHidden/>
              </w:rPr>
              <w:fldChar w:fldCharType="end"/>
            </w:r>
          </w:hyperlink>
        </w:p>
        <w:p w:rsidR="003E156C" w:rsidRDefault="003E156C">
          <w:pPr>
            <w:pStyle w:val="TOC3"/>
            <w:tabs>
              <w:tab w:val="right" w:leader="dot" w:pos="9347"/>
            </w:tabs>
            <w:rPr>
              <w:rFonts w:eastAsiaTheme="minorEastAsia"/>
              <w:noProof/>
              <w:lang w:val="en-US"/>
            </w:rPr>
          </w:pPr>
          <w:hyperlink w:anchor="_Toc418590047" w:history="1">
            <w:r w:rsidRPr="00D3161B">
              <w:rPr>
                <w:rStyle w:val="Hyperlink"/>
                <w:b/>
                <w:noProof/>
                <w:lang w:val="en-US"/>
              </w:rPr>
              <w:t>3.2.3 The software CG-NAT price estimation</w:t>
            </w:r>
            <w:r>
              <w:rPr>
                <w:noProof/>
                <w:webHidden/>
              </w:rPr>
              <w:tab/>
            </w:r>
            <w:r>
              <w:rPr>
                <w:noProof/>
                <w:webHidden/>
              </w:rPr>
              <w:fldChar w:fldCharType="begin"/>
            </w:r>
            <w:r>
              <w:rPr>
                <w:noProof/>
                <w:webHidden/>
              </w:rPr>
              <w:instrText xml:space="preserve"> PAGEREF _Toc418590047 \h </w:instrText>
            </w:r>
            <w:r>
              <w:rPr>
                <w:noProof/>
                <w:webHidden/>
              </w:rPr>
            </w:r>
            <w:r>
              <w:rPr>
                <w:noProof/>
                <w:webHidden/>
              </w:rPr>
              <w:fldChar w:fldCharType="separate"/>
            </w:r>
            <w:r>
              <w:rPr>
                <w:noProof/>
                <w:webHidden/>
              </w:rPr>
              <w:t>49</w:t>
            </w:r>
            <w:r>
              <w:rPr>
                <w:noProof/>
                <w:webHidden/>
              </w:rPr>
              <w:fldChar w:fldCharType="end"/>
            </w:r>
          </w:hyperlink>
        </w:p>
        <w:p w:rsidR="003E156C" w:rsidRDefault="003E156C">
          <w:pPr>
            <w:pStyle w:val="TOC2"/>
            <w:tabs>
              <w:tab w:val="right" w:leader="dot" w:pos="9347"/>
            </w:tabs>
            <w:rPr>
              <w:rFonts w:eastAsiaTheme="minorEastAsia"/>
              <w:noProof/>
              <w:lang w:val="en-US"/>
            </w:rPr>
          </w:pPr>
          <w:hyperlink w:anchor="_Toc418590048" w:history="1">
            <w:r w:rsidRPr="00D3161B">
              <w:rPr>
                <w:rStyle w:val="Hyperlink"/>
                <w:b/>
                <w:noProof/>
                <w:lang w:val="en-US"/>
              </w:rPr>
              <w:t>3.3 Summary</w:t>
            </w:r>
            <w:r>
              <w:rPr>
                <w:noProof/>
                <w:webHidden/>
              </w:rPr>
              <w:tab/>
            </w:r>
            <w:r>
              <w:rPr>
                <w:noProof/>
                <w:webHidden/>
              </w:rPr>
              <w:fldChar w:fldCharType="begin"/>
            </w:r>
            <w:r>
              <w:rPr>
                <w:noProof/>
                <w:webHidden/>
              </w:rPr>
              <w:instrText xml:space="preserve"> PAGEREF _Toc418590048 \h </w:instrText>
            </w:r>
            <w:r>
              <w:rPr>
                <w:noProof/>
                <w:webHidden/>
              </w:rPr>
            </w:r>
            <w:r>
              <w:rPr>
                <w:noProof/>
                <w:webHidden/>
              </w:rPr>
              <w:fldChar w:fldCharType="separate"/>
            </w:r>
            <w:r>
              <w:rPr>
                <w:noProof/>
                <w:webHidden/>
              </w:rPr>
              <w:t>50</w:t>
            </w:r>
            <w:r>
              <w:rPr>
                <w:noProof/>
                <w:webHidden/>
              </w:rPr>
              <w:fldChar w:fldCharType="end"/>
            </w:r>
          </w:hyperlink>
        </w:p>
        <w:p w:rsidR="003E156C" w:rsidRDefault="003E156C">
          <w:pPr>
            <w:pStyle w:val="TOC1"/>
            <w:tabs>
              <w:tab w:val="right" w:leader="dot" w:pos="9347"/>
            </w:tabs>
            <w:rPr>
              <w:rFonts w:eastAsiaTheme="minorEastAsia"/>
              <w:noProof/>
              <w:lang w:val="en-US"/>
            </w:rPr>
          </w:pPr>
          <w:hyperlink w:anchor="_Toc418590049" w:history="1">
            <w:r w:rsidRPr="00D3161B">
              <w:rPr>
                <w:rStyle w:val="Hyperlink"/>
                <w:b/>
                <w:noProof/>
                <w:lang w:val="en-US"/>
              </w:rPr>
              <w:t>REFERENCES</w:t>
            </w:r>
            <w:r>
              <w:rPr>
                <w:noProof/>
                <w:webHidden/>
              </w:rPr>
              <w:tab/>
            </w:r>
            <w:r>
              <w:rPr>
                <w:noProof/>
                <w:webHidden/>
              </w:rPr>
              <w:fldChar w:fldCharType="begin"/>
            </w:r>
            <w:r>
              <w:rPr>
                <w:noProof/>
                <w:webHidden/>
              </w:rPr>
              <w:instrText xml:space="preserve"> PAGEREF _Toc418590049 \h </w:instrText>
            </w:r>
            <w:r>
              <w:rPr>
                <w:noProof/>
                <w:webHidden/>
              </w:rPr>
            </w:r>
            <w:r>
              <w:rPr>
                <w:noProof/>
                <w:webHidden/>
              </w:rPr>
              <w:fldChar w:fldCharType="separate"/>
            </w:r>
            <w:r>
              <w:rPr>
                <w:noProof/>
                <w:webHidden/>
              </w:rPr>
              <w:t>51</w:t>
            </w:r>
            <w:r>
              <w:rPr>
                <w:noProof/>
                <w:webHidden/>
              </w:rPr>
              <w:fldChar w:fldCharType="end"/>
            </w:r>
          </w:hyperlink>
        </w:p>
        <w:p w:rsidR="003E156C" w:rsidRDefault="003E156C">
          <w:pPr>
            <w:pStyle w:val="TOC1"/>
            <w:tabs>
              <w:tab w:val="right" w:leader="dot" w:pos="9347"/>
            </w:tabs>
            <w:rPr>
              <w:rFonts w:eastAsiaTheme="minorEastAsia"/>
              <w:noProof/>
              <w:lang w:val="en-US"/>
            </w:rPr>
          </w:pPr>
          <w:hyperlink w:anchor="_Toc418590050" w:history="1">
            <w:r w:rsidRPr="00D3161B">
              <w:rPr>
                <w:rStyle w:val="Hyperlink"/>
                <w:b/>
                <w:noProof/>
                <w:lang w:val="en-US"/>
              </w:rPr>
              <w:t>Appendix A</w:t>
            </w:r>
            <w:r>
              <w:rPr>
                <w:noProof/>
                <w:webHidden/>
              </w:rPr>
              <w:tab/>
            </w:r>
            <w:r>
              <w:rPr>
                <w:noProof/>
                <w:webHidden/>
              </w:rPr>
              <w:fldChar w:fldCharType="begin"/>
            </w:r>
            <w:r>
              <w:rPr>
                <w:noProof/>
                <w:webHidden/>
              </w:rPr>
              <w:instrText xml:space="preserve"> PAGEREF _Toc418590050 \h </w:instrText>
            </w:r>
            <w:r>
              <w:rPr>
                <w:noProof/>
                <w:webHidden/>
              </w:rPr>
            </w:r>
            <w:r>
              <w:rPr>
                <w:noProof/>
                <w:webHidden/>
              </w:rPr>
              <w:fldChar w:fldCharType="separate"/>
            </w:r>
            <w:r>
              <w:rPr>
                <w:noProof/>
                <w:webHidden/>
              </w:rPr>
              <w:t>54</w:t>
            </w:r>
            <w:r>
              <w:rPr>
                <w:noProof/>
                <w:webHidden/>
              </w:rPr>
              <w:fldChar w:fldCharType="end"/>
            </w:r>
          </w:hyperlink>
        </w:p>
        <w:p w:rsidR="003E156C" w:rsidRDefault="002B7867" w:rsidP="00917E26">
          <w:pPr>
            <w:spacing w:line="360" w:lineRule="auto"/>
            <w:rPr>
              <w:b/>
              <w:bCs/>
              <w:noProof/>
            </w:rPr>
          </w:pPr>
          <w:r w:rsidRPr="002B7867">
            <w:rPr>
              <w:b/>
              <w:bCs/>
              <w:noProof/>
              <w:sz w:val="28"/>
            </w:rPr>
            <w:lastRenderedPageBreak/>
            <w:fldChar w:fldCharType="end"/>
          </w:r>
        </w:p>
      </w:sdtContent>
    </w:sdt>
    <w:p w:rsidR="00E450DB" w:rsidRPr="005B379A" w:rsidRDefault="009438F8" w:rsidP="00917E26">
      <w:pPr>
        <w:spacing w:line="360" w:lineRule="auto"/>
        <w:rPr>
          <w:lang w:val="en-US"/>
        </w:rPr>
      </w:pPr>
      <w:r>
        <w:rPr>
          <w:b/>
          <w:sz w:val="40"/>
          <w:szCs w:val="40"/>
          <w:lang w:val="en-US"/>
        </w:rPr>
        <w:t>Part 1</w:t>
      </w:r>
      <w:r w:rsidR="00E450DB">
        <w:rPr>
          <w:b/>
          <w:sz w:val="40"/>
          <w:szCs w:val="40"/>
          <w:lang w:val="en-US"/>
        </w:rPr>
        <w:t xml:space="preserve"> </w:t>
      </w:r>
      <w:r w:rsidR="00E450DB" w:rsidRPr="00E450DB">
        <w:rPr>
          <w:b/>
          <w:sz w:val="40"/>
          <w:szCs w:val="40"/>
          <w:lang w:val="en-US"/>
        </w:rPr>
        <w:t>NAT OVERVIEW</w:t>
      </w:r>
    </w:p>
    <w:p w:rsidR="00E450DB" w:rsidRDefault="000835C4" w:rsidP="00917E26">
      <w:pPr>
        <w:pStyle w:val="NoSpacing"/>
        <w:spacing w:line="360" w:lineRule="auto"/>
        <w:jc w:val="both"/>
        <w:outlineLvl w:val="1"/>
        <w:rPr>
          <w:b/>
          <w:sz w:val="40"/>
          <w:szCs w:val="40"/>
          <w:lang w:val="en-US"/>
        </w:rPr>
      </w:pPr>
      <w:bookmarkStart w:id="0" w:name="_Toc418590020"/>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DF33BF" w:rsidRDefault="002158DB" w:rsidP="00917E26">
      <w:pPr>
        <w:pStyle w:val="NoSpacing"/>
        <w:spacing w:line="360" w:lineRule="auto"/>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917E26">
      <w:pPr>
        <w:pStyle w:val="NoSpacing"/>
        <w:spacing w:line="360" w:lineRule="auto"/>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917E26">
      <w:pPr>
        <w:pStyle w:val="NoSpacing"/>
        <w:spacing w:line="360" w:lineRule="auto"/>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917E26">
      <w:pPr>
        <w:pStyle w:val="NoSpacing"/>
        <w:spacing w:line="360" w:lineRule="auto"/>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917E26">
      <w:pPr>
        <w:pStyle w:val="NoSpacing"/>
        <w:spacing w:line="360" w:lineRule="auto"/>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 xml:space="preserve">in terms of </w:t>
      </w:r>
      <w:r w:rsidR="00850794">
        <w:rPr>
          <w:sz w:val="28"/>
          <w:szCs w:val="28"/>
          <w:lang w:val="en-US"/>
        </w:rPr>
        <w:lastRenderedPageBreak/>
        <w:t>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917E26" w:rsidRDefault="00917E26" w:rsidP="00AE0F96">
      <w:pPr>
        <w:pStyle w:val="NoSpacing"/>
        <w:spacing w:line="360" w:lineRule="auto"/>
        <w:jc w:val="both"/>
        <w:rPr>
          <w:b/>
          <w:sz w:val="40"/>
          <w:szCs w:val="40"/>
          <w:lang w:val="en-US"/>
        </w:rPr>
      </w:pPr>
    </w:p>
    <w:p w:rsidR="00E450DB" w:rsidRDefault="00241D11" w:rsidP="00917E26">
      <w:pPr>
        <w:pStyle w:val="NoSpacing"/>
        <w:spacing w:line="360" w:lineRule="auto"/>
        <w:jc w:val="both"/>
        <w:outlineLvl w:val="1"/>
        <w:rPr>
          <w:b/>
          <w:sz w:val="40"/>
          <w:szCs w:val="40"/>
          <w:lang w:val="en-US"/>
        </w:rPr>
      </w:pPr>
      <w:bookmarkStart w:id="1" w:name="_Toc418590021"/>
      <w:r>
        <w:rPr>
          <w:b/>
          <w:sz w:val="40"/>
          <w:szCs w:val="40"/>
          <w:lang w:val="en-US"/>
        </w:rPr>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C54C87" w:rsidRDefault="00241D11" w:rsidP="00917E26">
      <w:pPr>
        <w:pStyle w:val="NoSpacing"/>
        <w:spacing w:line="360" w:lineRule="auto"/>
        <w:jc w:val="both"/>
        <w:outlineLvl w:val="2"/>
        <w:rPr>
          <w:b/>
          <w:sz w:val="40"/>
          <w:szCs w:val="40"/>
          <w:lang w:val="en-US"/>
        </w:rPr>
      </w:pPr>
      <w:bookmarkStart w:id="2" w:name="_Toc418590022"/>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BE0189" w:rsidRDefault="00601387" w:rsidP="00917E26">
      <w:pPr>
        <w:pStyle w:val="NoSpacing"/>
        <w:spacing w:line="360" w:lineRule="auto"/>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917E26">
      <w:pPr>
        <w:pStyle w:val="NoSpacing"/>
        <w:spacing w:line="360" w:lineRule="auto"/>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917E26">
      <w:pPr>
        <w:pStyle w:val="NoSpacing"/>
        <w:spacing w:line="360" w:lineRule="auto"/>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917E26">
      <w:pPr>
        <w:pStyle w:val="NoSpacing"/>
        <w:spacing w:line="360" w:lineRule="auto"/>
        <w:jc w:val="both"/>
        <w:rPr>
          <w:sz w:val="28"/>
          <w:szCs w:val="28"/>
          <w:lang w:val="en-US"/>
        </w:rPr>
      </w:pPr>
      <w:r>
        <w:rPr>
          <w:sz w:val="28"/>
          <w:szCs w:val="28"/>
          <w:lang w:val="en-US"/>
        </w:rPr>
        <w:lastRenderedPageBreak/>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917E26">
      <w:pPr>
        <w:pStyle w:val="NoSpacing"/>
        <w:spacing w:line="360" w:lineRule="auto"/>
        <w:jc w:val="both"/>
        <w:rPr>
          <w:sz w:val="28"/>
          <w:szCs w:val="28"/>
          <w:lang w:val="en-US"/>
        </w:rPr>
      </w:pPr>
    </w:p>
    <w:p w:rsidR="00FB7F27" w:rsidRDefault="00FB7F27" w:rsidP="00917E26">
      <w:pPr>
        <w:pStyle w:val="NoSpacing"/>
        <w:spacing w:line="360" w:lineRule="auto"/>
        <w:jc w:val="both"/>
        <w:outlineLvl w:val="2"/>
        <w:rPr>
          <w:b/>
          <w:sz w:val="40"/>
          <w:szCs w:val="40"/>
          <w:lang w:val="en-US"/>
        </w:rPr>
      </w:pPr>
      <w:bookmarkStart w:id="3" w:name="_Toc418590023"/>
      <w:r>
        <w:rPr>
          <w:b/>
          <w:sz w:val="40"/>
          <w:szCs w:val="40"/>
          <w:lang w:val="en-US"/>
        </w:rPr>
        <w:t xml:space="preserve">1.2.2 </w:t>
      </w:r>
      <w:r w:rsidR="00DB0B1B">
        <w:rPr>
          <w:b/>
          <w:sz w:val="40"/>
          <w:szCs w:val="40"/>
          <w:lang w:val="en-US"/>
        </w:rPr>
        <w:t>NAT operation</w:t>
      </w:r>
      <w:bookmarkEnd w:id="3"/>
    </w:p>
    <w:p w:rsidR="00DB0B1B" w:rsidRDefault="00DB0B1B" w:rsidP="00917E26">
      <w:pPr>
        <w:pStyle w:val="NoSpacing"/>
        <w:spacing w:line="360" w:lineRule="auto"/>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917E26">
      <w:pPr>
        <w:pStyle w:val="NoSpacing"/>
        <w:spacing w:line="360" w:lineRule="auto"/>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FB7F27" w:rsidRDefault="00721E90" w:rsidP="00917E26">
      <w:pPr>
        <w:pStyle w:val="NoSpacing"/>
        <w:spacing w:line="360" w:lineRule="auto"/>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40.5pt" o:ole="">
            <v:imagedata r:id="rId10" o:title=""/>
          </v:shape>
          <o:OLEObject Type="Embed" ProgID="Visio.Drawing.11" ShapeID="_x0000_i1025" DrawAspect="Content" ObjectID="_1492331916"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917E26">
      <w:pPr>
        <w:pStyle w:val="NoSpacing"/>
        <w:spacing w:line="360" w:lineRule="auto"/>
        <w:jc w:val="center"/>
        <w:rPr>
          <w:sz w:val="28"/>
          <w:szCs w:val="28"/>
          <w:lang w:val="en-US"/>
        </w:rPr>
      </w:pPr>
    </w:p>
    <w:p w:rsidR="006014BF" w:rsidRDefault="00FB7F27" w:rsidP="00917E26">
      <w:pPr>
        <w:pStyle w:val="NoSpacing"/>
        <w:spacing w:line="360" w:lineRule="auto"/>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917E26">
      <w:pPr>
        <w:pStyle w:val="NoSpacing"/>
        <w:spacing w:line="360" w:lineRule="auto"/>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917E26">
      <w:pPr>
        <w:pStyle w:val="NoSpacing"/>
        <w:spacing w:line="360" w:lineRule="auto"/>
        <w:jc w:val="both"/>
        <w:rPr>
          <w:sz w:val="28"/>
          <w:szCs w:val="28"/>
          <w:lang w:val="en-US"/>
        </w:rPr>
      </w:pPr>
      <w:r>
        <w:rPr>
          <w:sz w:val="28"/>
          <w:szCs w:val="28"/>
          <w:lang w:val="en-US"/>
        </w:rPr>
        <w:lastRenderedPageBreak/>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917E26">
      <w:pPr>
        <w:pStyle w:val="NoSpacing"/>
        <w:spacing w:line="360" w:lineRule="auto"/>
        <w:jc w:val="both"/>
        <w:rPr>
          <w:b/>
          <w:sz w:val="40"/>
          <w:szCs w:val="40"/>
          <w:lang w:val="en-US"/>
        </w:rPr>
      </w:pPr>
    </w:p>
    <w:p w:rsidR="00C54C87" w:rsidRDefault="00C54C87" w:rsidP="00917E26">
      <w:pPr>
        <w:pStyle w:val="NoSpacing"/>
        <w:spacing w:line="360" w:lineRule="auto"/>
        <w:jc w:val="both"/>
        <w:outlineLvl w:val="2"/>
        <w:rPr>
          <w:b/>
          <w:sz w:val="40"/>
          <w:szCs w:val="40"/>
          <w:lang w:val="en-US"/>
        </w:rPr>
      </w:pPr>
      <w:bookmarkStart w:id="4" w:name="_Toc418590024"/>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041955" w:rsidRDefault="00041955" w:rsidP="00917E26">
      <w:pPr>
        <w:pStyle w:val="HTMLPreformatted"/>
        <w:spacing w:line="360" w:lineRule="auto"/>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917E26">
      <w:pPr>
        <w:pStyle w:val="HTMLPreformatted"/>
        <w:spacing w:line="360" w:lineRule="auto"/>
        <w:jc w:val="both"/>
        <w:rPr>
          <w:rFonts w:asciiTheme="minorHAnsi" w:hAnsiTheme="minorHAnsi"/>
          <w:sz w:val="28"/>
          <w:szCs w:val="28"/>
        </w:rPr>
      </w:pPr>
    </w:p>
    <w:p w:rsidR="00B525B2" w:rsidRDefault="00876FE5"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917E26">
      <w:pPr>
        <w:pStyle w:val="HTMLPreformatted"/>
        <w:numPr>
          <w:ilvl w:val="0"/>
          <w:numId w:val="38"/>
        </w:numPr>
        <w:spacing w:line="360" w:lineRule="auto"/>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917E26">
      <w:pPr>
        <w:pStyle w:val="PreformattedText"/>
        <w:numPr>
          <w:ilvl w:val="0"/>
          <w:numId w:val="38"/>
        </w:numPr>
        <w:spacing w:line="360" w:lineRule="auto"/>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917E26">
      <w:pPr>
        <w:pStyle w:val="HTMLPreformatted"/>
        <w:spacing w:line="360" w:lineRule="auto"/>
        <w:ind w:left="780"/>
        <w:jc w:val="both"/>
        <w:rPr>
          <w:rFonts w:asciiTheme="minorHAnsi" w:hAnsiTheme="minorHAnsi"/>
          <w:sz w:val="28"/>
          <w:szCs w:val="28"/>
        </w:rPr>
      </w:pPr>
    </w:p>
    <w:p w:rsidR="00B525B2" w:rsidRDefault="00CE21E3" w:rsidP="00917E26">
      <w:pPr>
        <w:pStyle w:val="HTMLPreformatted"/>
        <w:numPr>
          <w:ilvl w:val="0"/>
          <w:numId w:val="38"/>
        </w:numPr>
        <w:spacing w:line="360" w:lineRule="auto"/>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917E26">
      <w:pPr>
        <w:pStyle w:val="HTMLPreformatted"/>
        <w:numPr>
          <w:ilvl w:val="0"/>
          <w:numId w:val="38"/>
        </w:numPr>
        <w:spacing w:line="360" w:lineRule="auto"/>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917E26">
      <w:pPr>
        <w:pStyle w:val="HTMLPreformatted"/>
        <w:numPr>
          <w:ilvl w:val="0"/>
          <w:numId w:val="38"/>
        </w:numPr>
        <w:spacing w:line="360" w:lineRule="auto"/>
        <w:jc w:val="both"/>
        <w:rPr>
          <w:rFonts w:asciiTheme="minorHAnsi" w:hAnsiTheme="minorHAnsi"/>
          <w:sz w:val="28"/>
          <w:szCs w:val="28"/>
        </w:rPr>
      </w:pPr>
      <w:r w:rsidRPr="00D7672B">
        <w:rPr>
          <w:rFonts w:asciiTheme="minorHAnsi" w:hAnsiTheme="minorHAnsi"/>
          <w:sz w:val="28"/>
          <w:szCs w:val="28"/>
        </w:rPr>
        <w:lastRenderedPageBreak/>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917E26">
      <w:pPr>
        <w:pStyle w:val="HTMLPreformatted"/>
        <w:numPr>
          <w:ilvl w:val="0"/>
          <w:numId w:val="38"/>
        </w:numPr>
        <w:spacing w:line="360" w:lineRule="auto"/>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917E26">
      <w:pPr>
        <w:pStyle w:val="HTMLPreformatted"/>
        <w:numPr>
          <w:ilvl w:val="0"/>
          <w:numId w:val="38"/>
        </w:numPr>
        <w:tabs>
          <w:tab w:val="clear" w:pos="916"/>
          <w:tab w:val="left" w:pos="990"/>
        </w:tabs>
        <w:spacing w:line="360" w:lineRule="auto"/>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917E26">
      <w:pPr>
        <w:pStyle w:val="HTMLPreformatted"/>
        <w:numPr>
          <w:ilvl w:val="0"/>
          <w:numId w:val="38"/>
        </w:numPr>
        <w:tabs>
          <w:tab w:val="clear" w:pos="916"/>
          <w:tab w:val="left" w:pos="900"/>
          <w:tab w:val="left" w:pos="990"/>
        </w:tabs>
        <w:spacing w:line="360" w:lineRule="auto"/>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lastRenderedPageBreak/>
        <w:t>An ICMP Query session timer must not expire in less than 60 seconds. It is recommended that the ICMP Query session timer be made configurable</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917E26">
      <w:pPr>
        <w:pStyle w:val="HTMLPreformatted"/>
        <w:tabs>
          <w:tab w:val="left" w:pos="990"/>
        </w:tabs>
        <w:spacing w:line="360" w:lineRule="auto"/>
        <w:ind w:left="780"/>
        <w:jc w:val="both"/>
        <w:rPr>
          <w:rFonts w:asciiTheme="minorHAnsi" w:hAnsiTheme="minorHAnsi"/>
          <w:sz w:val="28"/>
          <w:szCs w:val="28"/>
        </w:rPr>
      </w:pPr>
    </w:p>
    <w:p w:rsidR="001A2FF4" w:rsidRP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the private realm, and the NAT does not have an active mapping for the embedded payload, the NAT should silently drop the ICMP Error packet. If the NAT has active mapping for the embedded payload, then the NAT must do the following </w:t>
      </w:r>
      <w:r w:rsidRPr="001A2FF4">
        <w:rPr>
          <w:rFonts w:asciiTheme="minorHAnsi" w:hAnsiTheme="minorHAnsi"/>
          <w:sz w:val="28"/>
          <w:szCs w:val="28"/>
        </w:rPr>
        <w:lastRenderedPageBreak/>
        <w:t>prior to forwarding the packet, unless explicitly overridden by local policy: revert the IP and transport headers of the embedded IP packet to their original form, using the matching mapping;</w:t>
      </w:r>
    </w:p>
    <w:p w:rsid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917E26">
      <w:pPr>
        <w:pStyle w:val="HTMLPreformatted"/>
        <w:tabs>
          <w:tab w:val="left" w:pos="990"/>
        </w:tabs>
        <w:spacing w:line="360" w:lineRule="auto"/>
        <w:ind w:left="780"/>
        <w:jc w:val="both"/>
        <w:rPr>
          <w:rFonts w:asciiTheme="minorHAnsi" w:hAnsiTheme="minorHAnsi"/>
          <w:sz w:val="28"/>
          <w:szCs w:val="28"/>
        </w:rPr>
      </w:pPr>
    </w:p>
    <w:p w:rsidR="00771662" w:rsidRDefault="000E7A94"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041955" w:rsidRDefault="00041955" w:rsidP="00917E26">
      <w:pPr>
        <w:pStyle w:val="NoSpacing"/>
        <w:tabs>
          <w:tab w:val="left" w:pos="990"/>
        </w:tabs>
        <w:spacing w:line="360" w:lineRule="auto"/>
        <w:jc w:val="both"/>
        <w:outlineLvl w:val="2"/>
        <w:rPr>
          <w:b/>
          <w:sz w:val="40"/>
          <w:szCs w:val="40"/>
          <w:lang w:val="en-US"/>
        </w:rPr>
      </w:pPr>
      <w:bookmarkStart w:id="5" w:name="_Toc418590025"/>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5"/>
    </w:p>
    <w:p w:rsidR="00A87F12" w:rsidRDefault="00A87F12" w:rsidP="00917E26">
      <w:pPr>
        <w:pStyle w:val="NoSpacing"/>
        <w:tabs>
          <w:tab w:val="left" w:pos="990"/>
        </w:tabs>
        <w:spacing w:line="360" w:lineRule="auto"/>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917E26">
      <w:pPr>
        <w:pStyle w:val="NoSpacing"/>
        <w:tabs>
          <w:tab w:val="left" w:pos="990"/>
        </w:tabs>
        <w:spacing w:line="360" w:lineRule="auto"/>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917E26">
      <w:pPr>
        <w:pStyle w:val="NoSpacing"/>
        <w:numPr>
          <w:ilvl w:val="0"/>
          <w:numId w:val="39"/>
        </w:numPr>
        <w:tabs>
          <w:tab w:val="left" w:pos="990"/>
        </w:tabs>
        <w:spacing w:line="360" w:lineRule="auto"/>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w:t>
      </w:r>
      <w:r w:rsidRPr="004E072C">
        <w:rPr>
          <w:sz w:val="28"/>
          <w:szCs w:val="28"/>
          <w:lang w:val="en-US"/>
        </w:rPr>
        <w:lastRenderedPageBreak/>
        <w:t>Additionally, it should be possible to limit the rate at which memory-consuming state elements are allocated.</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917E26">
      <w:pPr>
        <w:pStyle w:val="NoSpacing"/>
        <w:tabs>
          <w:tab w:val="left" w:pos="990"/>
        </w:tabs>
        <w:spacing w:line="360" w:lineRule="auto"/>
        <w:ind w:left="919"/>
        <w:jc w:val="both"/>
        <w:rPr>
          <w:sz w:val="28"/>
          <w:szCs w:val="28"/>
          <w:lang w:val="en-US"/>
        </w:rPr>
      </w:pPr>
    </w:p>
    <w:p w:rsidR="00EE5A16" w:rsidRDefault="00EE5A16"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917E26">
      <w:pPr>
        <w:pStyle w:val="HTMLPreformatted"/>
        <w:tabs>
          <w:tab w:val="left" w:pos="990"/>
        </w:tabs>
        <w:spacing w:line="360" w:lineRule="auto"/>
        <w:jc w:val="both"/>
        <w:rPr>
          <w:rFonts w:asciiTheme="minorHAnsi" w:hAnsiTheme="minorHAnsi"/>
          <w:sz w:val="28"/>
          <w:szCs w:val="28"/>
        </w:rPr>
      </w:pPr>
    </w:p>
    <w:p w:rsidR="00CD5344" w:rsidRDefault="00CD5344" w:rsidP="00917E26">
      <w:pPr>
        <w:pStyle w:val="NoSpacing"/>
        <w:spacing w:line="360" w:lineRule="auto"/>
        <w:jc w:val="both"/>
        <w:outlineLvl w:val="2"/>
        <w:rPr>
          <w:b/>
          <w:sz w:val="40"/>
          <w:szCs w:val="40"/>
          <w:lang w:val="en-US"/>
        </w:rPr>
      </w:pPr>
      <w:bookmarkStart w:id="6" w:name="_Toc418590026"/>
      <w:r>
        <w:rPr>
          <w:b/>
          <w:sz w:val="40"/>
          <w:szCs w:val="40"/>
          <w:lang w:val="en-US"/>
        </w:rPr>
        <w:t>1.2.5 NAT Performance metrics</w:t>
      </w:r>
      <w:bookmarkEnd w:id="6"/>
    </w:p>
    <w:p w:rsidR="00CD5344" w:rsidRDefault="00CD5344" w:rsidP="00917E26">
      <w:pPr>
        <w:pStyle w:val="NoSpacing"/>
        <w:spacing w:line="360" w:lineRule="auto"/>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917E26">
      <w:pPr>
        <w:pStyle w:val="NoSpacing"/>
        <w:spacing w:line="360" w:lineRule="auto"/>
        <w:jc w:val="both"/>
        <w:rPr>
          <w:b/>
          <w:sz w:val="32"/>
          <w:szCs w:val="32"/>
          <w:lang w:val="en-US"/>
        </w:rPr>
      </w:pPr>
      <w:r>
        <w:rPr>
          <w:b/>
          <w:sz w:val="32"/>
          <w:szCs w:val="32"/>
          <w:lang w:val="en-US"/>
        </w:rPr>
        <w:lastRenderedPageBreak/>
        <w:t>NAT performance metrics: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917E26">
      <w:pPr>
        <w:pStyle w:val="NoSpacing"/>
        <w:numPr>
          <w:ilvl w:val="0"/>
          <w:numId w:val="41"/>
        </w:numPr>
        <w:spacing w:line="360" w:lineRule="auto"/>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917E26">
      <w:pPr>
        <w:pStyle w:val="NoSpacing"/>
        <w:spacing w:line="360" w:lineRule="auto"/>
        <w:jc w:val="both"/>
        <w:rPr>
          <w:sz w:val="28"/>
          <w:szCs w:val="28"/>
          <w:lang w:val="en-US"/>
        </w:rPr>
      </w:pPr>
      <w:r>
        <w:rPr>
          <w:sz w:val="28"/>
          <w:szCs w:val="28"/>
          <w:lang w:val="en-US"/>
        </w:rPr>
        <w:lastRenderedPageBreak/>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917E26">
      <w:pPr>
        <w:pStyle w:val="NoSpacing"/>
        <w:spacing w:line="360" w:lineRule="auto"/>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917E26">
      <w:pPr>
        <w:pStyle w:val="HTMLPreformatted"/>
        <w:tabs>
          <w:tab w:val="left" w:pos="990"/>
        </w:tabs>
        <w:spacing w:line="360" w:lineRule="auto"/>
        <w:jc w:val="both"/>
        <w:rPr>
          <w:rFonts w:asciiTheme="minorHAnsi" w:hAnsiTheme="minorHAnsi"/>
          <w:sz w:val="28"/>
          <w:szCs w:val="28"/>
        </w:rPr>
      </w:pPr>
    </w:p>
    <w:p w:rsidR="00C54C87" w:rsidRDefault="00876FE5" w:rsidP="00917E26">
      <w:pPr>
        <w:pStyle w:val="NoSpacing"/>
        <w:spacing w:line="360" w:lineRule="auto"/>
        <w:jc w:val="both"/>
        <w:outlineLvl w:val="1"/>
        <w:rPr>
          <w:b/>
          <w:sz w:val="40"/>
          <w:szCs w:val="40"/>
          <w:lang w:val="en-US"/>
        </w:rPr>
      </w:pPr>
      <w:bookmarkStart w:id="7" w:name="_Toc418590027"/>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647F66" w:rsidP="00917E26">
      <w:pPr>
        <w:pStyle w:val="NoSpacing"/>
        <w:spacing w:line="360" w:lineRule="auto"/>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917E26">
      <w:pPr>
        <w:pStyle w:val="NoSpacing"/>
        <w:spacing w:line="360" w:lineRule="auto"/>
        <w:jc w:val="both"/>
        <w:rPr>
          <w:sz w:val="28"/>
          <w:szCs w:val="28"/>
          <w:lang w:val="en-US"/>
        </w:rPr>
      </w:pPr>
    </w:p>
    <w:p w:rsidR="008F0339" w:rsidRPr="00FA0E75" w:rsidRDefault="008F0339" w:rsidP="00917E26">
      <w:pPr>
        <w:pStyle w:val="NoSpacing"/>
        <w:spacing w:line="360" w:lineRule="auto"/>
        <w:jc w:val="both"/>
        <w:outlineLvl w:val="2"/>
        <w:rPr>
          <w:b/>
          <w:sz w:val="40"/>
          <w:szCs w:val="40"/>
          <w:lang w:val="en-US"/>
        </w:rPr>
      </w:pPr>
      <w:bookmarkStart w:id="8" w:name="_Toc418590028"/>
      <w:r w:rsidRPr="00FA0E75">
        <w:rPr>
          <w:b/>
          <w:sz w:val="40"/>
          <w:szCs w:val="40"/>
          <w:lang w:val="en-US"/>
        </w:rPr>
        <w:t>1.3.1 Software NAT</w:t>
      </w:r>
      <w:bookmarkEnd w:id="8"/>
    </w:p>
    <w:p w:rsidR="00781A30" w:rsidRDefault="00A445C5" w:rsidP="00917E26">
      <w:pPr>
        <w:pStyle w:val="NoSpacing"/>
        <w:spacing w:line="360" w:lineRule="auto"/>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lastRenderedPageBreak/>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917E26">
      <w:pPr>
        <w:pStyle w:val="NoSpacing"/>
        <w:spacing w:line="360" w:lineRule="auto"/>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917E26">
      <w:pPr>
        <w:pStyle w:val="NoSpacing"/>
        <w:spacing w:line="360" w:lineRule="auto"/>
        <w:jc w:val="both"/>
        <w:rPr>
          <w:sz w:val="28"/>
          <w:szCs w:val="28"/>
          <w:lang w:val="en-US"/>
        </w:rPr>
      </w:pPr>
    </w:p>
    <w:p w:rsidR="008F0339" w:rsidRDefault="008F0339" w:rsidP="00917E26">
      <w:pPr>
        <w:pStyle w:val="NoSpacing"/>
        <w:spacing w:line="360" w:lineRule="auto"/>
        <w:jc w:val="both"/>
        <w:rPr>
          <w:b/>
          <w:sz w:val="40"/>
          <w:szCs w:val="40"/>
          <w:lang w:val="en-US"/>
        </w:rPr>
      </w:pPr>
      <w:r w:rsidRPr="00FA0E75">
        <w:rPr>
          <w:b/>
          <w:sz w:val="40"/>
          <w:szCs w:val="40"/>
          <w:lang w:val="en-US"/>
        </w:rPr>
        <w:t>1.3.2 Hardware NAT</w:t>
      </w:r>
    </w:p>
    <w:p w:rsidR="000E1239" w:rsidRPr="00B4655E" w:rsidRDefault="00E0366B" w:rsidP="00917E26">
      <w:pPr>
        <w:pStyle w:val="NoSpacing"/>
        <w:spacing w:line="360" w:lineRule="auto"/>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917E26">
      <w:pPr>
        <w:pStyle w:val="NoSpacing"/>
        <w:spacing w:line="360" w:lineRule="auto"/>
        <w:jc w:val="both"/>
        <w:rPr>
          <w:sz w:val="28"/>
          <w:szCs w:val="28"/>
          <w:lang w:val="en-US"/>
        </w:rPr>
      </w:pPr>
    </w:p>
    <w:p w:rsidR="006F0561" w:rsidRDefault="006F0561" w:rsidP="00917E26">
      <w:pPr>
        <w:pStyle w:val="NoSpacing"/>
        <w:spacing w:line="360" w:lineRule="auto"/>
        <w:jc w:val="both"/>
        <w:outlineLvl w:val="2"/>
        <w:rPr>
          <w:b/>
          <w:sz w:val="40"/>
          <w:szCs w:val="40"/>
          <w:lang w:val="en-US"/>
        </w:rPr>
      </w:pPr>
      <w:bookmarkStart w:id="9" w:name="_Toc418590029"/>
      <w:r w:rsidRPr="00FA0E75">
        <w:rPr>
          <w:b/>
          <w:sz w:val="40"/>
          <w:szCs w:val="40"/>
          <w:lang w:val="en-US"/>
        </w:rPr>
        <w:t>1.3.3 Software and hardware NAT comparison</w:t>
      </w:r>
      <w:bookmarkEnd w:id="9"/>
      <w:r w:rsidRPr="00FA0E75">
        <w:rPr>
          <w:b/>
          <w:sz w:val="40"/>
          <w:szCs w:val="40"/>
          <w:lang w:val="en-US"/>
        </w:rPr>
        <w:t xml:space="preserve"> </w:t>
      </w:r>
    </w:p>
    <w:p w:rsidR="00B31089" w:rsidRDefault="00455116" w:rsidP="00917E26">
      <w:pPr>
        <w:pStyle w:val="NoSpacing"/>
        <w:spacing w:line="360" w:lineRule="auto"/>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w:t>
      </w:r>
      <w:r w:rsidR="00E151DD">
        <w:rPr>
          <w:sz w:val="28"/>
          <w:szCs w:val="28"/>
          <w:lang w:val="en-US"/>
        </w:rPr>
        <w:lastRenderedPageBreak/>
        <w:t xml:space="preserve">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5B7373" w:rsidRDefault="00B31089" w:rsidP="00917E26">
      <w:pPr>
        <w:pStyle w:val="NoSpacing"/>
        <w:spacing w:line="360" w:lineRule="auto"/>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917E26">
      <w:pPr>
        <w:pStyle w:val="NoSpacing"/>
        <w:spacing w:line="360" w:lineRule="auto"/>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917E26">
      <w:pPr>
        <w:pStyle w:val="NoSpacing"/>
        <w:spacing w:line="360" w:lineRule="auto"/>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w:t>
      </w:r>
      <w:r w:rsidR="001D7425">
        <w:rPr>
          <w:sz w:val="28"/>
          <w:szCs w:val="28"/>
          <w:lang w:val="en-US"/>
        </w:rPr>
        <w:lastRenderedPageBreak/>
        <w:t>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917E26">
      <w:pPr>
        <w:pStyle w:val="NoSpacing"/>
        <w:spacing w:line="360" w:lineRule="auto"/>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917E26">
      <w:pPr>
        <w:pStyle w:val="NoSpacing"/>
        <w:spacing w:line="360" w:lineRule="auto"/>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917E26">
      <w:pPr>
        <w:pStyle w:val="NoSpacing"/>
        <w:spacing w:line="360" w:lineRule="auto"/>
        <w:jc w:val="both"/>
        <w:rPr>
          <w:b/>
          <w:lang w:val="en-US"/>
        </w:rPr>
      </w:pPr>
      <w:r>
        <w:rPr>
          <w:noProof/>
          <w:lang w:val="en-US"/>
        </w:rPr>
        <w:drawing>
          <wp:inline distT="0" distB="0" distL="0" distR="0" wp14:anchorId="0D06BAE4" wp14:editId="563C67C3">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917E26">
      <w:pPr>
        <w:pStyle w:val="NoSpacing"/>
        <w:spacing w:line="360" w:lineRule="auto"/>
        <w:jc w:val="both"/>
        <w:rPr>
          <w:sz w:val="28"/>
          <w:szCs w:val="28"/>
          <w:lang w:val="en-US"/>
        </w:rPr>
      </w:pPr>
      <w:r>
        <w:rPr>
          <w:sz w:val="28"/>
          <w:szCs w:val="28"/>
          <w:lang w:val="en-US"/>
        </w:rPr>
        <w:lastRenderedPageBreak/>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917E26">
      <w:pPr>
        <w:pStyle w:val="NoSpacing"/>
        <w:spacing w:line="360" w:lineRule="auto"/>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917E26">
      <w:pPr>
        <w:pStyle w:val="NoSpacing"/>
        <w:spacing w:line="360" w:lineRule="auto"/>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917E26">
      <w:pPr>
        <w:pStyle w:val="NoSpacing"/>
        <w:spacing w:line="360" w:lineRule="auto"/>
        <w:jc w:val="both"/>
        <w:rPr>
          <w:sz w:val="28"/>
          <w:szCs w:val="28"/>
          <w:lang w:val="en-US"/>
        </w:rPr>
      </w:pPr>
    </w:p>
    <w:p w:rsidR="00316323" w:rsidRDefault="00316323" w:rsidP="00917E26">
      <w:pPr>
        <w:pStyle w:val="NoSpacing"/>
        <w:spacing w:line="360" w:lineRule="auto"/>
        <w:jc w:val="both"/>
        <w:outlineLvl w:val="2"/>
        <w:rPr>
          <w:b/>
          <w:sz w:val="40"/>
          <w:szCs w:val="40"/>
          <w:lang w:val="en-US"/>
        </w:rPr>
      </w:pPr>
      <w:bookmarkStart w:id="10" w:name="_Toc418590030"/>
      <w:r>
        <w:rPr>
          <w:b/>
          <w:sz w:val="40"/>
          <w:szCs w:val="40"/>
          <w:lang w:val="en-US"/>
        </w:rPr>
        <w:t>1.3.4 The comparison and analysis results</w:t>
      </w:r>
      <w:bookmarkEnd w:id="10"/>
      <w:r w:rsidR="00FC6434" w:rsidRPr="00FC6434">
        <w:rPr>
          <w:b/>
          <w:sz w:val="40"/>
          <w:szCs w:val="40"/>
          <w:lang w:val="en-US"/>
        </w:rPr>
        <w:t xml:space="preserve"> </w:t>
      </w:r>
    </w:p>
    <w:p w:rsidR="00316323" w:rsidRDefault="00316323" w:rsidP="00917E26">
      <w:pPr>
        <w:pStyle w:val="NoSpacing"/>
        <w:spacing w:line="360" w:lineRule="auto"/>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917E26">
      <w:pPr>
        <w:pStyle w:val="NoSpacing"/>
        <w:spacing w:line="360" w:lineRule="auto"/>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917E26">
            <w:pPr>
              <w:pStyle w:val="NoSpacing"/>
              <w:spacing w:line="360" w:lineRule="auto"/>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Upgradeability</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Price</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bl>
    <w:p w:rsidR="00FC6434" w:rsidRDefault="00FC6434" w:rsidP="00917E26">
      <w:pPr>
        <w:pStyle w:val="NoSpacing"/>
        <w:spacing w:line="360" w:lineRule="auto"/>
        <w:jc w:val="center"/>
        <w:rPr>
          <w:b/>
          <w:lang w:val="en-US"/>
        </w:rPr>
      </w:pPr>
    </w:p>
    <w:p w:rsidR="00316323" w:rsidRDefault="00316323" w:rsidP="00917E26">
      <w:pPr>
        <w:pStyle w:val="NoSpacing"/>
        <w:spacing w:line="360" w:lineRule="auto"/>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917E26">
      <w:pPr>
        <w:pStyle w:val="NoSpacing"/>
        <w:spacing w:line="360" w:lineRule="auto"/>
        <w:jc w:val="both"/>
        <w:rPr>
          <w:sz w:val="28"/>
          <w:szCs w:val="28"/>
          <w:lang w:val="en-US"/>
        </w:rPr>
      </w:pPr>
    </w:p>
    <w:p w:rsidR="00D01583" w:rsidRPr="001E6C08" w:rsidRDefault="002B7867" w:rsidP="00917E26">
      <w:pPr>
        <w:pStyle w:val="NoSpacing"/>
        <w:spacing w:line="360" w:lineRule="auto"/>
        <w:jc w:val="both"/>
        <w:outlineLvl w:val="1"/>
        <w:rPr>
          <w:b/>
          <w:sz w:val="40"/>
          <w:szCs w:val="40"/>
          <w:lang w:val="en-US"/>
        </w:rPr>
      </w:pPr>
      <w:bookmarkStart w:id="11" w:name="_Toc418590031"/>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917E26">
      <w:pPr>
        <w:pStyle w:val="NoSpacing"/>
        <w:spacing w:line="360" w:lineRule="auto"/>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917E26">
      <w:pPr>
        <w:pStyle w:val="NoSpacing"/>
        <w:spacing w:line="360" w:lineRule="auto"/>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917E26">
      <w:pPr>
        <w:pStyle w:val="NoSpacing"/>
        <w:spacing w:line="360" w:lineRule="auto"/>
        <w:jc w:val="both"/>
        <w:rPr>
          <w:sz w:val="28"/>
          <w:szCs w:val="28"/>
          <w:lang w:val="en-US"/>
        </w:rPr>
      </w:pPr>
      <w:r>
        <w:rPr>
          <w:b/>
          <w:sz w:val="28"/>
          <w:szCs w:val="28"/>
          <w:lang w:val="en-US"/>
        </w:rPr>
        <w:t>The p</w:t>
      </w:r>
      <w:r w:rsidR="003E5172" w:rsidRPr="003E5172">
        <w:rPr>
          <w:b/>
          <w:sz w:val="28"/>
          <w:szCs w:val="28"/>
          <w:lang w:val="en-US"/>
        </w:rPr>
        <w:t xml:space="preserve">erformance metrics </w:t>
      </w:r>
      <w:r w:rsidR="00917E26">
        <w:rPr>
          <w:b/>
          <w:sz w:val="28"/>
          <w:szCs w:val="28"/>
          <w:lang w:val="en-US"/>
        </w:rPr>
        <w:t xml:space="preserve">target </w:t>
      </w:r>
      <w:r w:rsidR="003E5172" w:rsidRPr="003E5172">
        <w:rPr>
          <w:b/>
          <w:sz w:val="28"/>
          <w:szCs w:val="28"/>
          <w:lang w:val="en-US"/>
        </w:rPr>
        <w:t>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917E26">
      <w:pPr>
        <w:pStyle w:val="NoSpacing"/>
        <w:spacing w:line="360" w:lineRule="auto"/>
        <w:jc w:val="both"/>
        <w:rPr>
          <w:sz w:val="28"/>
          <w:szCs w:val="28"/>
          <w:lang w:val="en-US"/>
        </w:rPr>
      </w:pPr>
    </w:p>
    <w:p w:rsidR="00CD5344" w:rsidRDefault="00CD5344" w:rsidP="00917E26">
      <w:pPr>
        <w:pStyle w:val="NoSpacing"/>
        <w:numPr>
          <w:ilvl w:val="0"/>
          <w:numId w:val="21"/>
        </w:numPr>
        <w:spacing w:line="360" w:lineRule="auto"/>
        <w:jc w:val="both"/>
        <w:rPr>
          <w:sz w:val="28"/>
          <w:szCs w:val="28"/>
          <w:lang w:val="en-US"/>
        </w:rPr>
      </w:pPr>
      <w:r>
        <w:rPr>
          <w:sz w:val="28"/>
          <w:szCs w:val="28"/>
          <w:lang w:val="en-US"/>
        </w:rPr>
        <w:lastRenderedPageBreak/>
        <w:t>Packet processing rate: ≥ 5.5 Mpps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Concurrent session support: ≥ 65.5M (a B-class network with up to 1000 active ports for each node)</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Connection setups rate: ≥ 3 Mcsps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Throughput: 10 Gbps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Latency: ≤ 180 ns</w:t>
      </w:r>
    </w:p>
    <w:p w:rsidR="00CD5344" w:rsidRDefault="00CD5344" w:rsidP="00917E26">
      <w:pPr>
        <w:pStyle w:val="NoSpacing"/>
        <w:spacing w:line="360" w:lineRule="auto"/>
        <w:ind w:left="720"/>
        <w:jc w:val="both"/>
        <w:rPr>
          <w:sz w:val="28"/>
          <w:szCs w:val="28"/>
          <w:lang w:val="en-US"/>
        </w:rPr>
      </w:pPr>
    </w:p>
    <w:p w:rsidR="00CD5344" w:rsidRDefault="00CD5344" w:rsidP="00917E26">
      <w:pPr>
        <w:pStyle w:val="NoSpacing"/>
        <w:spacing w:line="360" w:lineRule="auto"/>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917E26">
      <w:pPr>
        <w:pStyle w:val="NoSpacing"/>
        <w:spacing w:line="360" w:lineRule="auto"/>
        <w:jc w:val="both"/>
        <w:rPr>
          <w:sz w:val="28"/>
          <w:szCs w:val="28"/>
          <w:lang w:val="en-US"/>
        </w:rPr>
      </w:pPr>
    </w:p>
    <w:p w:rsidR="006F5A6E" w:rsidRDefault="006F5A6E" w:rsidP="00917E26">
      <w:pPr>
        <w:spacing w:line="360" w:lineRule="auto"/>
        <w:rPr>
          <w:sz w:val="28"/>
          <w:szCs w:val="28"/>
          <w:lang w:val="en-US"/>
        </w:rPr>
      </w:pPr>
      <w:r>
        <w:rPr>
          <w:sz w:val="28"/>
          <w:szCs w:val="28"/>
          <w:lang w:val="en-US"/>
        </w:rPr>
        <w:br w:type="page"/>
      </w:r>
    </w:p>
    <w:p w:rsidR="00E450DB" w:rsidRPr="00A16BCC" w:rsidRDefault="00E450DB" w:rsidP="00917E26">
      <w:pPr>
        <w:pStyle w:val="NoSpacing"/>
        <w:spacing w:line="360" w:lineRule="auto"/>
        <w:jc w:val="both"/>
        <w:outlineLvl w:val="0"/>
        <w:rPr>
          <w:b/>
          <w:sz w:val="40"/>
          <w:szCs w:val="40"/>
          <w:lang w:val="en-US"/>
        </w:rPr>
      </w:pPr>
      <w:bookmarkStart w:id="12" w:name="_Toc418590032"/>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917E26">
      <w:pPr>
        <w:pStyle w:val="NoSpacing"/>
        <w:spacing w:line="360" w:lineRule="auto"/>
        <w:jc w:val="both"/>
        <w:rPr>
          <w:b/>
          <w:sz w:val="40"/>
          <w:szCs w:val="40"/>
          <w:lang w:val="en-US"/>
        </w:rPr>
      </w:pPr>
    </w:p>
    <w:p w:rsidR="00E450DB" w:rsidRDefault="001F40E8" w:rsidP="00917E26">
      <w:pPr>
        <w:pStyle w:val="NoSpacing"/>
        <w:spacing w:line="360" w:lineRule="auto"/>
        <w:jc w:val="both"/>
        <w:outlineLvl w:val="1"/>
        <w:rPr>
          <w:b/>
          <w:sz w:val="40"/>
          <w:szCs w:val="40"/>
          <w:lang w:val="en-US"/>
        </w:rPr>
      </w:pPr>
      <w:bookmarkStart w:id="13" w:name="_Toc418590033"/>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0C30C3" w:rsidRDefault="00721E90" w:rsidP="00917E26">
      <w:pPr>
        <w:pStyle w:val="NoSpacing"/>
        <w:spacing w:line="360" w:lineRule="auto"/>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917E26">
      <w:pPr>
        <w:pStyle w:val="NoSpacing"/>
        <w:spacing w:line="360" w:lineRule="auto"/>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917E26">
      <w:pPr>
        <w:pStyle w:val="NoSpacing"/>
        <w:spacing w:line="360" w:lineRule="auto"/>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lastRenderedPageBreak/>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917E26">
      <w:pPr>
        <w:pStyle w:val="NoSpacing"/>
        <w:spacing w:line="360" w:lineRule="auto"/>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It is a method that allows eliminating possible delays for reading packets from a network interface card as well as employs cache optimized data 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917E26">
      <w:pPr>
        <w:pStyle w:val="NoSpacing"/>
        <w:tabs>
          <w:tab w:val="left" w:pos="6660"/>
        </w:tabs>
        <w:spacing w:line="360" w:lineRule="auto"/>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w:t>
      </w:r>
      <w:r w:rsidR="00A10072">
        <w:rPr>
          <w:sz w:val="28"/>
          <w:szCs w:val="28"/>
          <w:lang w:val="en-US"/>
        </w:rPr>
        <w:lastRenderedPageBreak/>
        <w:t xml:space="preserve">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917E26">
      <w:pPr>
        <w:pStyle w:val="NoSpacing"/>
        <w:spacing w:line="360" w:lineRule="auto"/>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917E26">
      <w:pPr>
        <w:pStyle w:val="NoSpacing"/>
        <w:spacing w:line="360" w:lineRule="auto"/>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917E26">
      <w:pPr>
        <w:pStyle w:val="NoSpacing"/>
        <w:spacing w:line="360" w:lineRule="auto"/>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917E26">
      <w:pPr>
        <w:spacing w:line="360" w:lineRule="auto"/>
        <w:rPr>
          <w:sz w:val="28"/>
          <w:szCs w:val="28"/>
          <w:lang w:val="en-US"/>
        </w:rPr>
      </w:pPr>
      <w:r>
        <w:rPr>
          <w:sz w:val="28"/>
          <w:szCs w:val="28"/>
          <w:lang w:val="en-US"/>
        </w:rPr>
        <w:br w:type="page"/>
      </w:r>
    </w:p>
    <w:p w:rsidR="006F5A6E" w:rsidRDefault="0077698D" w:rsidP="00917E26">
      <w:pPr>
        <w:pStyle w:val="NoSpacing"/>
        <w:spacing w:line="360" w:lineRule="auto"/>
        <w:jc w:val="both"/>
        <w:outlineLvl w:val="1"/>
        <w:rPr>
          <w:b/>
          <w:sz w:val="40"/>
          <w:szCs w:val="40"/>
          <w:lang w:val="en-US"/>
        </w:rPr>
      </w:pPr>
      <w:bookmarkStart w:id="14" w:name="_Toc418590034"/>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5" w:name="_Toc418590035"/>
      <w:r>
        <w:rPr>
          <w:b/>
          <w:sz w:val="40"/>
          <w:szCs w:val="40"/>
          <w:lang w:val="en-US"/>
        </w:rPr>
        <w:t>2.</w:t>
      </w:r>
      <w:r w:rsidR="00DA7F9A">
        <w:rPr>
          <w:b/>
          <w:sz w:val="40"/>
          <w:szCs w:val="40"/>
          <w:lang w:val="en-US"/>
        </w:rPr>
        <w:t>2</w:t>
      </w:r>
      <w:r w:rsidR="00516D44">
        <w:rPr>
          <w:b/>
          <w:sz w:val="40"/>
          <w:szCs w:val="40"/>
          <w:lang w:val="en-US"/>
        </w:rPr>
        <w:t>.1 NAT design overview</w:t>
      </w:r>
      <w:bookmarkEnd w:id="15"/>
    </w:p>
    <w:p w:rsidR="00B928BD" w:rsidRDefault="00D87B74" w:rsidP="00917E26">
      <w:pPr>
        <w:pStyle w:val="NoSpacing"/>
        <w:spacing w:line="360" w:lineRule="auto"/>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917E26">
      <w:pPr>
        <w:pStyle w:val="NoSpacing"/>
        <w:spacing w:line="360" w:lineRule="auto"/>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917E26">
      <w:pPr>
        <w:pStyle w:val="NoSpacing"/>
        <w:spacing w:line="360" w:lineRule="auto"/>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6" w:name="_Toc418590036"/>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330B0D" w:rsidRDefault="00330B0D" w:rsidP="00917E26">
      <w:pPr>
        <w:pStyle w:val="NoSpacing"/>
        <w:spacing w:line="360" w:lineRule="auto"/>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917E26">
      <w:pPr>
        <w:pStyle w:val="NoSpacing"/>
        <w:spacing w:line="360" w:lineRule="auto"/>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w:t>
      </w:r>
      <w:r w:rsidR="00C2523F">
        <w:rPr>
          <w:sz w:val="28"/>
          <w:szCs w:val="28"/>
          <w:lang w:val="en-US"/>
        </w:rPr>
        <w:lastRenderedPageBreak/>
        <w:t xml:space="preserve">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917E26">
      <w:pPr>
        <w:pStyle w:val="NoSpacing"/>
        <w:spacing w:line="360" w:lineRule="auto"/>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performing packet header changes only the packet processing rate can reach 20.1Mpps. This number also exceeds the required level of performance and is not a bottleneck.</w:t>
      </w:r>
    </w:p>
    <w:p w:rsidR="00BB04AB" w:rsidRDefault="00566700" w:rsidP="00917E26">
      <w:pPr>
        <w:pStyle w:val="NoSpacing"/>
        <w:spacing w:line="360" w:lineRule="auto"/>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917E26">
      <w:pPr>
        <w:pStyle w:val="NoSpacing"/>
        <w:spacing w:line="360" w:lineRule="auto"/>
        <w:jc w:val="both"/>
        <w:rPr>
          <w:sz w:val="28"/>
          <w:szCs w:val="28"/>
          <w:lang w:val="en-US"/>
        </w:rPr>
      </w:pPr>
    </w:p>
    <w:p w:rsidR="006C596D" w:rsidRDefault="00036B57" w:rsidP="00917E26">
      <w:pPr>
        <w:pStyle w:val="NoSpacing"/>
        <w:spacing w:line="360" w:lineRule="auto"/>
        <w:jc w:val="both"/>
        <w:rPr>
          <w:sz w:val="28"/>
          <w:szCs w:val="28"/>
          <w:lang w:val="en-US"/>
        </w:rPr>
      </w:pPr>
      <w:r>
        <w:object w:dxaOrig="10792" w:dyaOrig="8583">
          <v:shape id="_x0000_i1026" type="#_x0000_t75" style="width:467.5pt;height:371.5pt" o:ole="">
            <v:imagedata r:id="rId13" o:title=""/>
          </v:shape>
          <o:OLEObject Type="Embed" ProgID="Visio.Drawing.11" ShapeID="_x0000_i1026" DrawAspect="Content" ObjectID="_1492331917" r:id="rId14"/>
        </w:object>
      </w:r>
    </w:p>
    <w:p w:rsidR="00566700" w:rsidRPr="00036B57" w:rsidRDefault="006C596D" w:rsidP="00917E26">
      <w:pPr>
        <w:pStyle w:val="NoSpacing"/>
        <w:spacing w:line="360" w:lineRule="auto"/>
        <w:jc w:val="center"/>
        <w:rPr>
          <w:b/>
          <w:sz w:val="20"/>
          <w:szCs w:val="20"/>
          <w:lang w:val="en-US"/>
        </w:rPr>
      </w:pPr>
      <w:proofErr w:type="gramStart"/>
      <w:r w:rsidRPr="00036B57">
        <w:rPr>
          <w:b/>
          <w:sz w:val="20"/>
          <w:szCs w:val="20"/>
          <w:lang w:val="en-US"/>
        </w:rPr>
        <w:t>Scheme 2.</w:t>
      </w:r>
      <w:proofErr w:type="gramEnd"/>
      <w:r w:rsidRPr="00036B57">
        <w:rPr>
          <w:b/>
          <w:sz w:val="20"/>
          <w:szCs w:val="20"/>
          <w:lang w:val="en-US"/>
        </w:rPr>
        <w:t xml:space="preserve"> Processing of packet going from LAN to WAN</w:t>
      </w:r>
      <w:r w:rsidR="00566700" w:rsidRPr="00036B57">
        <w:rPr>
          <w:b/>
          <w:sz w:val="20"/>
          <w:szCs w:val="20"/>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917E26">
      <w:pPr>
        <w:pStyle w:val="NoSpacing"/>
        <w:spacing w:line="360" w:lineRule="auto"/>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w:t>
      </w:r>
      <w:r>
        <w:rPr>
          <w:sz w:val="28"/>
          <w:szCs w:val="28"/>
          <w:lang w:val="en-US"/>
        </w:rPr>
        <w:lastRenderedPageBreak/>
        <w:t xml:space="preserve">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7" w:name="_Toc418590037"/>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C0102A" w:rsidP="00917E26">
      <w:pPr>
        <w:pStyle w:val="NoSpacing"/>
        <w:spacing w:line="360" w:lineRule="auto"/>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917E26">
      <w:pPr>
        <w:pStyle w:val="NoSpacing"/>
        <w:spacing w:line="360" w:lineRule="auto"/>
        <w:jc w:val="both"/>
        <w:rPr>
          <w:b/>
          <w:sz w:val="40"/>
          <w:szCs w:val="40"/>
          <w:lang w:val="en-US"/>
        </w:rPr>
      </w:pPr>
    </w:p>
    <w:p w:rsidR="0077698D" w:rsidRDefault="0077698D" w:rsidP="00917E26">
      <w:pPr>
        <w:pStyle w:val="NoSpacing"/>
        <w:spacing w:line="360" w:lineRule="auto"/>
        <w:jc w:val="both"/>
        <w:outlineLvl w:val="2"/>
        <w:rPr>
          <w:b/>
          <w:sz w:val="40"/>
          <w:szCs w:val="40"/>
          <w:lang w:val="en-US"/>
        </w:rPr>
      </w:pPr>
      <w:bookmarkStart w:id="18" w:name="_Toc418590038"/>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E97AC8" w:rsidRDefault="005B75C6" w:rsidP="00917E26">
      <w:pPr>
        <w:pStyle w:val="NoSpacing"/>
        <w:spacing w:line="360" w:lineRule="auto"/>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w:t>
      </w:r>
      <w:r w:rsidR="00E97AC8">
        <w:rPr>
          <w:sz w:val="28"/>
          <w:szCs w:val="28"/>
          <w:lang w:val="en-US"/>
        </w:rPr>
        <w:lastRenderedPageBreak/>
        <w:t xml:space="preserve">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917E26">
      <w:pPr>
        <w:pStyle w:val="NoSpacing"/>
        <w:spacing w:line="360" w:lineRule="auto"/>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917E26">
      <w:pPr>
        <w:pStyle w:val="NoSpacing"/>
        <w:spacing w:line="360" w:lineRule="auto"/>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917E26">
      <w:pPr>
        <w:pStyle w:val="NoSpacing"/>
        <w:spacing w:line="360" w:lineRule="auto"/>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917E26">
      <w:pPr>
        <w:pStyle w:val="NoSpacing"/>
        <w:spacing w:line="360" w:lineRule="auto"/>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w:t>
      </w:r>
      <w:r w:rsidR="001A1D38" w:rsidRPr="00C82299">
        <w:rPr>
          <w:sz w:val="28"/>
          <w:szCs w:val="28"/>
          <w:lang w:val="en-US"/>
        </w:rPr>
        <w:lastRenderedPageBreak/>
        <w:t xml:space="preserve">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917E26">
      <w:pPr>
        <w:pStyle w:val="NoSpacing"/>
        <w:spacing w:line="360" w:lineRule="auto"/>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917E26">
      <w:pPr>
        <w:pStyle w:val="NoSpacing"/>
        <w:spacing w:line="360" w:lineRule="auto"/>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w:t>
      </w:r>
      <w:r w:rsidR="000B673D">
        <w:rPr>
          <w:sz w:val="28"/>
          <w:szCs w:val="28"/>
          <w:lang w:val="en-US"/>
        </w:rPr>
        <w:lastRenderedPageBreak/>
        <w:t xml:space="preserve">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917E26">
      <w:pPr>
        <w:pStyle w:val="NoSpacing"/>
        <w:spacing w:line="360" w:lineRule="auto"/>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917E26">
      <w:pPr>
        <w:pStyle w:val="NoSpacing"/>
        <w:spacing w:line="360" w:lineRule="auto"/>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917E26">
      <w:pPr>
        <w:pStyle w:val="NoSpacing"/>
        <w:spacing w:line="360" w:lineRule="auto"/>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917E26">
      <w:pPr>
        <w:pStyle w:val="NoSpacing"/>
        <w:spacing w:line="360" w:lineRule="auto"/>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917E26">
      <w:pPr>
        <w:pStyle w:val="NoSpacing"/>
        <w:spacing w:line="360" w:lineRule="auto"/>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w:t>
      </w:r>
      <w:r>
        <w:rPr>
          <w:sz w:val="28"/>
          <w:szCs w:val="28"/>
          <w:lang w:val="en-US"/>
        </w:rPr>
        <w:lastRenderedPageBreak/>
        <w:t xml:space="preserve">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917E26">
      <w:pPr>
        <w:pStyle w:val="NoSpacing"/>
        <w:spacing w:line="360" w:lineRule="auto"/>
        <w:jc w:val="both"/>
        <w:rPr>
          <w:b/>
          <w:sz w:val="40"/>
          <w:szCs w:val="40"/>
          <w:lang w:val="en-US"/>
        </w:rPr>
      </w:pPr>
    </w:p>
    <w:p w:rsidR="00773ABE" w:rsidRDefault="006F5A6E" w:rsidP="00917E26">
      <w:pPr>
        <w:pStyle w:val="NoSpacing"/>
        <w:spacing w:line="360" w:lineRule="auto"/>
        <w:jc w:val="both"/>
        <w:outlineLvl w:val="1"/>
        <w:rPr>
          <w:b/>
          <w:sz w:val="40"/>
          <w:szCs w:val="40"/>
          <w:lang w:val="en-US"/>
        </w:rPr>
      </w:pPr>
      <w:bookmarkStart w:id="19" w:name="_Toc418590039"/>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197D2E" w:rsidRDefault="00197D2E" w:rsidP="00917E26">
      <w:pPr>
        <w:pStyle w:val="NoSpacing"/>
        <w:spacing w:line="360" w:lineRule="auto"/>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917E26">
      <w:pPr>
        <w:pStyle w:val="NoSpacing"/>
        <w:spacing w:line="360" w:lineRule="auto"/>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917E26">
      <w:pPr>
        <w:pStyle w:val="NoSpacing"/>
        <w:spacing w:line="360" w:lineRule="auto"/>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917E26">
      <w:pPr>
        <w:pStyle w:val="NoSpacing"/>
        <w:spacing w:line="360" w:lineRule="auto"/>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917E26">
      <w:pPr>
        <w:pStyle w:val="NoSpacing"/>
        <w:spacing w:line="360" w:lineRule="auto"/>
        <w:jc w:val="both"/>
        <w:rPr>
          <w:sz w:val="28"/>
          <w:szCs w:val="28"/>
          <w:lang w:val="en-US"/>
        </w:rPr>
      </w:pPr>
      <w:r>
        <w:rPr>
          <w:sz w:val="28"/>
          <w:szCs w:val="28"/>
          <w:lang w:val="en-US"/>
        </w:rPr>
        <w:lastRenderedPageBreak/>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917E26">
      <w:pPr>
        <w:pStyle w:val="NoSpacing"/>
        <w:spacing w:line="360" w:lineRule="auto"/>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917E26">
      <w:pPr>
        <w:pStyle w:val="NoSpacing"/>
        <w:spacing w:line="360" w:lineRule="auto"/>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917E26">
      <w:pPr>
        <w:pStyle w:val="NoSpacing"/>
        <w:spacing w:line="360" w:lineRule="auto"/>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917E26">
      <w:pPr>
        <w:pStyle w:val="NoSpacing"/>
        <w:spacing w:line="360" w:lineRule="auto"/>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917E26">
      <w:pPr>
        <w:pStyle w:val="NoSpacing"/>
        <w:numPr>
          <w:ilvl w:val="0"/>
          <w:numId w:val="30"/>
        </w:numPr>
        <w:spacing w:line="360" w:lineRule="auto"/>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917E26">
      <w:pPr>
        <w:pStyle w:val="NoSpacing"/>
        <w:spacing w:line="360" w:lineRule="auto"/>
        <w:ind w:left="720"/>
        <w:jc w:val="both"/>
        <w:rPr>
          <w:sz w:val="28"/>
          <w:szCs w:val="28"/>
          <w:lang w:val="en-US"/>
        </w:rPr>
      </w:pPr>
    </w:p>
    <w:p w:rsidR="00C6607F" w:rsidRDefault="00C6607F" w:rsidP="00917E26">
      <w:pPr>
        <w:pStyle w:val="NoSpacing"/>
        <w:spacing w:line="360" w:lineRule="auto"/>
        <w:jc w:val="both"/>
        <w:rPr>
          <w:sz w:val="28"/>
          <w:szCs w:val="28"/>
          <w:lang w:val="en-US"/>
        </w:rPr>
      </w:pPr>
      <w:r>
        <w:rPr>
          <w:sz w:val="28"/>
          <w:szCs w:val="28"/>
          <w:lang w:val="en-US"/>
        </w:rPr>
        <w:lastRenderedPageBreak/>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917E26">
      <w:pPr>
        <w:pStyle w:val="NoSpacing"/>
        <w:spacing w:line="360" w:lineRule="auto"/>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917E26">
      <w:pPr>
        <w:pStyle w:val="NoSpacing"/>
        <w:spacing w:line="360" w:lineRule="auto"/>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917E26">
      <w:pPr>
        <w:pStyle w:val="NoSpacing"/>
        <w:spacing w:line="360" w:lineRule="auto"/>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DB7976">
        <w:rPr>
          <w:sz w:val="28"/>
          <w:szCs w:val="28"/>
          <w:lang w:val="en-US"/>
        </w:rPr>
        <w:t xml:space="preserve"> 14.04</w:t>
      </w:r>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917E26">
      <w:pPr>
        <w:pStyle w:val="NoSpacing"/>
        <w:spacing w:line="360" w:lineRule="auto"/>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w:t>
      </w:r>
      <w:r>
        <w:rPr>
          <w:sz w:val="28"/>
          <w:szCs w:val="28"/>
          <w:lang w:val="en-US"/>
        </w:rPr>
        <w:lastRenderedPageBreak/>
        <w:t>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917E26" w:rsidRDefault="00917E26">
      <w:pPr>
        <w:rPr>
          <w:b/>
          <w:sz w:val="40"/>
          <w:szCs w:val="40"/>
          <w:lang w:val="en-US"/>
        </w:rPr>
      </w:pPr>
      <w:r>
        <w:rPr>
          <w:b/>
          <w:sz w:val="40"/>
          <w:szCs w:val="40"/>
          <w:lang w:val="en-US"/>
        </w:rPr>
        <w:br w:type="page"/>
      </w:r>
    </w:p>
    <w:p w:rsidR="00E450DB" w:rsidRDefault="00E450DB" w:rsidP="00917E26">
      <w:pPr>
        <w:pStyle w:val="NoSpacing"/>
        <w:spacing w:line="360" w:lineRule="auto"/>
        <w:jc w:val="both"/>
        <w:outlineLvl w:val="0"/>
        <w:rPr>
          <w:b/>
          <w:sz w:val="40"/>
          <w:szCs w:val="40"/>
          <w:lang w:val="en-US"/>
        </w:rPr>
      </w:pPr>
      <w:bookmarkStart w:id="20" w:name="_Toc418590040"/>
      <w:proofErr w:type="gramStart"/>
      <w:r>
        <w:rPr>
          <w:b/>
          <w:sz w:val="40"/>
          <w:szCs w:val="40"/>
          <w:lang w:val="en-US"/>
        </w:rPr>
        <w:lastRenderedPageBreak/>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917E26" w:rsidRDefault="00917E26" w:rsidP="00AE0F96">
      <w:pPr>
        <w:pStyle w:val="NoSpacing"/>
        <w:spacing w:line="360" w:lineRule="auto"/>
        <w:jc w:val="both"/>
        <w:rPr>
          <w:b/>
          <w:sz w:val="40"/>
          <w:szCs w:val="40"/>
          <w:lang w:val="en-US"/>
        </w:rPr>
      </w:pPr>
    </w:p>
    <w:p w:rsidR="00E450DB" w:rsidRDefault="006F5A6E" w:rsidP="00917E26">
      <w:pPr>
        <w:pStyle w:val="NoSpacing"/>
        <w:spacing w:line="360" w:lineRule="auto"/>
        <w:jc w:val="both"/>
        <w:outlineLvl w:val="1"/>
        <w:rPr>
          <w:b/>
          <w:sz w:val="40"/>
          <w:szCs w:val="40"/>
          <w:lang w:val="en-US"/>
        </w:rPr>
      </w:pPr>
      <w:bookmarkStart w:id="21" w:name="_Toc418590041"/>
      <w:r w:rsidRPr="006F5A6E">
        <w:rPr>
          <w:b/>
          <w:sz w:val="40"/>
          <w:szCs w:val="40"/>
          <w:lang w:val="en-US"/>
        </w:rPr>
        <w:t>3.1</w:t>
      </w:r>
      <w:r w:rsidR="00E450DB" w:rsidRPr="006F5A6E">
        <w:rPr>
          <w:b/>
          <w:sz w:val="40"/>
          <w:szCs w:val="40"/>
          <w:lang w:val="en-US"/>
        </w:rPr>
        <w:t xml:space="preserve"> Evaluation</w:t>
      </w:r>
      <w:bookmarkEnd w:id="21"/>
    </w:p>
    <w:p w:rsidR="00917E26" w:rsidRDefault="00917E26" w:rsidP="00AE0F9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2" w:name="_Toc418590042"/>
      <w:r>
        <w:rPr>
          <w:b/>
          <w:sz w:val="40"/>
          <w:szCs w:val="40"/>
          <w:lang w:val="en-US"/>
        </w:rPr>
        <w:t>3.1.1 Measurement setup</w:t>
      </w:r>
      <w:bookmarkEnd w:id="22"/>
    </w:p>
    <w:p w:rsidR="00DD2366" w:rsidRDefault="00DD2366" w:rsidP="00917E26">
      <w:pPr>
        <w:pStyle w:val="NoSpacing"/>
        <w:spacing w:line="360" w:lineRule="auto"/>
        <w:jc w:val="both"/>
        <w:rPr>
          <w:sz w:val="28"/>
          <w:szCs w:val="28"/>
          <w:lang w:val="en-US"/>
        </w:rPr>
      </w:pPr>
      <w:r>
        <w:rPr>
          <w:sz w:val="28"/>
          <w:szCs w:val="28"/>
          <w:lang w:val="en-US"/>
        </w:rPr>
        <w:t>All tests were done using a Lenovo laptop with the following characteristics:</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RAM 8Gb Single-channel DDR3 @797MHz</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DD2366" w:rsidP="00917E26">
      <w:pPr>
        <w:pStyle w:val="NoSpacing"/>
        <w:numPr>
          <w:ilvl w:val="0"/>
          <w:numId w:val="42"/>
        </w:numPr>
        <w:spacing w:line="360" w:lineRule="auto"/>
        <w:jc w:val="both"/>
        <w:rPr>
          <w:sz w:val="28"/>
          <w:szCs w:val="28"/>
          <w:lang w:val="en-US"/>
        </w:rPr>
      </w:pPr>
      <w:r>
        <w:rPr>
          <w:sz w:val="28"/>
          <w:szCs w:val="28"/>
          <w:lang w:val="en-US"/>
        </w:rPr>
        <w:t>OS: Ubuntu 14.04</w:t>
      </w:r>
    </w:p>
    <w:p w:rsidR="00197D2E" w:rsidRDefault="00197D2E" w:rsidP="00917E2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3" w:name="_Toc418590043"/>
      <w:r>
        <w:rPr>
          <w:b/>
          <w:sz w:val="40"/>
          <w:szCs w:val="40"/>
          <w:lang w:val="en-US"/>
        </w:rPr>
        <w:t>3.1.2 Experimental methodology</w:t>
      </w:r>
      <w:bookmarkEnd w:id="23"/>
    </w:p>
    <w:p w:rsidR="00197D2E" w:rsidRDefault="00197D2E" w:rsidP="00917E26">
      <w:pPr>
        <w:pStyle w:val="NoSpacing"/>
        <w:spacing w:line="360" w:lineRule="auto"/>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917E26">
      <w:pPr>
        <w:pStyle w:val="NoSpacing"/>
        <w:spacing w:line="360" w:lineRule="auto"/>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917E26">
      <w:pPr>
        <w:pStyle w:val="NoSpacing"/>
        <w:spacing w:line="360" w:lineRule="auto"/>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t>
      </w:r>
      <w:r>
        <w:rPr>
          <w:sz w:val="28"/>
          <w:szCs w:val="28"/>
          <w:lang w:val="en-US"/>
        </w:rPr>
        <w:lastRenderedPageBreak/>
        <w:t>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917E26">
      <w:pPr>
        <w:pStyle w:val="NoSpacing"/>
        <w:spacing w:line="360" w:lineRule="auto"/>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917E26">
      <w:pPr>
        <w:pStyle w:val="NoSpacing"/>
        <w:spacing w:line="360" w:lineRule="auto"/>
        <w:jc w:val="both"/>
        <w:rPr>
          <w:b/>
          <w:sz w:val="40"/>
          <w:szCs w:val="40"/>
          <w:lang w:val="en-US"/>
        </w:rPr>
      </w:pPr>
    </w:p>
    <w:p w:rsidR="005F5622" w:rsidRDefault="006F5A6E" w:rsidP="00917E26">
      <w:pPr>
        <w:pStyle w:val="NoSpacing"/>
        <w:spacing w:line="360" w:lineRule="auto"/>
        <w:jc w:val="both"/>
        <w:outlineLvl w:val="1"/>
        <w:rPr>
          <w:b/>
          <w:sz w:val="40"/>
          <w:szCs w:val="40"/>
          <w:lang w:val="en-US"/>
        </w:rPr>
      </w:pPr>
      <w:bookmarkStart w:id="24" w:name="_Toc418590044"/>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934680" w:rsidRDefault="00934680" w:rsidP="00917E26">
      <w:pPr>
        <w:pStyle w:val="NoSpacing"/>
        <w:spacing w:line="360" w:lineRule="auto"/>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17E26">
      <w:pPr>
        <w:pStyle w:val="NoSpacing"/>
        <w:spacing w:line="360" w:lineRule="auto"/>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917E26">
      <w:pPr>
        <w:pStyle w:val="NoSpacing"/>
        <w:spacing w:line="360" w:lineRule="auto"/>
        <w:jc w:val="both"/>
        <w:rPr>
          <w:b/>
          <w:sz w:val="32"/>
          <w:szCs w:val="32"/>
          <w:lang w:val="en-US"/>
        </w:rPr>
      </w:pPr>
    </w:p>
    <w:p w:rsidR="005F5622" w:rsidRDefault="005F5622" w:rsidP="00917E26">
      <w:pPr>
        <w:pStyle w:val="NoSpacing"/>
        <w:spacing w:line="360" w:lineRule="auto"/>
        <w:jc w:val="both"/>
        <w:outlineLvl w:val="2"/>
        <w:rPr>
          <w:b/>
          <w:sz w:val="40"/>
          <w:szCs w:val="40"/>
          <w:lang w:val="en-US"/>
        </w:rPr>
      </w:pPr>
      <w:bookmarkStart w:id="25" w:name="_Toc418590045"/>
      <w:r>
        <w:rPr>
          <w:b/>
          <w:sz w:val="40"/>
          <w:szCs w:val="40"/>
          <w:lang w:val="en-US"/>
        </w:rPr>
        <w:t>3.2.1 Results achieved</w:t>
      </w:r>
      <w:bookmarkEnd w:id="25"/>
      <w:r>
        <w:rPr>
          <w:b/>
          <w:sz w:val="40"/>
          <w:szCs w:val="40"/>
          <w:lang w:val="en-US"/>
        </w:rPr>
        <w:t xml:space="preserve"> </w:t>
      </w:r>
    </w:p>
    <w:p w:rsidR="00934680" w:rsidRDefault="00934680" w:rsidP="00917E26">
      <w:pPr>
        <w:pStyle w:val="NoSpacing"/>
        <w:spacing w:line="360" w:lineRule="auto"/>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17E26">
      <w:pPr>
        <w:pStyle w:val="NoSpacing"/>
        <w:spacing w:line="360" w:lineRule="auto"/>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w:t>
      </w:r>
      <w:r>
        <w:rPr>
          <w:sz w:val="28"/>
          <w:szCs w:val="28"/>
          <w:lang w:val="en-US"/>
        </w:rPr>
        <w:lastRenderedPageBreak/>
        <w:t xml:space="preserve">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917E26">
      <w:pPr>
        <w:pStyle w:val="NoSpacing"/>
        <w:spacing w:line="360" w:lineRule="auto"/>
        <w:jc w:val="both"/>
        <w:rPr>
          <w:sz w:val="28"/>
          <w:szCs w:val="28"/>
          <w:lang w:val="en-US"/>
        </w:rPr>
      </w:pPr>
      <w:r>
        <w:rPr>
          <w:sz w:val="28"/>
          <w:szCs w:val="28"/>
          <w:lang w:val="en-US"/>
        </w:rPr>
        <w:t>The results of testing the algorithm are shown in Figures</w:t>
      </w:r>
      <w:r w:rsidR="00917E26">
        <w:rPr>
          <w:sz w:val="28"/>
          <w:szCs w:val="28"/>
          <w:lang w:val="en-US"/>
        </w:rPr>
        <w:t xml:space="preserve"> 1 and </w:t>
      </w:r>
      <w:r w:rsidR="00C93E73">
        <w:rPr>
          <w:sz w:val="28"/>
          <w:szCs w:val="28"/>
          <w:lang w:val="en-US"/>
        </w:rPr>
        <w:t xml:space="preserve">2. 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C93E73" w:rsidP="00917E26">
      <w:pPr>
        <w:pStyle w:val="NoSpacing"/>
        <w:spacing w:line="360" w:lineRule="auto"/>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Pr="001B36BA" w:rsidRDefault="00934680" w:rsidP="00917E26">
      <w:pPr>
        <w:pStyle w:val="NoSpacing"/>
        <w:spacing w:line="360" w:lineRule="auto"/>
        <w:jc w:val="both"/>
        <w:rPr>
          <w:sz w:val="28"/>
          <w:szCs w:val="28"/>
          <w:lang w:val="en-US"/>
        </w:rPr>
      </w:pPr>
    </w:p>
    <w:p w:rsidR="00934680" w:rsidRDefault="00934680" w:rsidP="00917E26">
      <w:pPr>
        <w:pStyle w:val="NoSpacing"/>
        <w:keepNext/>
        <w:spacing w:line="360" w:lineRule="auto"/>
        <w:jc w:val="both"/>
      </w:pPr>
      <w:r>
        <w:rPr>
          <w:noProof/>
          <w:lang w:val="en-US"/>
        </w:rPr>
        <w:drawing>
          <wp:inline distT="0" distB="0" distL="0" distR="0" wp14:anchorId="666580C0" wp14:editId="5F092894">
            <wp:extent cx="6115050" cy="4083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Default="00934680" w:rsidP="00917E26">
      <w:pPr>
        <w:pStyle w:val="Caption"/>
        <w:spacing w:line="360" w:lineRule="auto"/>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8720AB">
        <w:rPr>
          <w:noProof/>
          <w:color w:val="auto"/>
          <w:sz w:val="22"/>
          <w:szCs w:val="22"/>
          <w:lang w:val="en-US"/>
        </w:rPr>
        <w:t>1</w:t>
      </w:r>
      <w:r w:rsidRPr="002E65C1">
        <w:rPr>
          <w:color w:val="auto"/>
          <w:sz w:val="22"/>
          <w:szCs w:val="22"/>
        </w:rPr>
        <w:fldChar w:fldCharType="end"/>
      </w:r>
      <w:r w:rsidR="00917E26">
        <w:rPr>
          <w:color w:val="auto"/>
          <w:sz w:val="22"/>
          <w:szCs w:val="22"/>
          <w:lang w:val="en-US"/>
        </w:rPr>
        <w:t>.</w:t>
      </w:r>
      <w:proofErr w:type="gramEnd"/>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17E26">
      <w:pPr>
        <w:pStyle w:val="Caption"/>
        <w:spacing w:line="360" w:lineRule="auto"/>
        <w:jc w:val="center"/>
        <w:rPr>
          <w:color w:val="auto"/>
          <w:sz w:val="22"/>
          <w:szCs w:val="22"/>
          <w:lang w:val="en-US"/>
        </w:rPr>
      </w:pPr>
      <w:r>
        <w:rPr>
          <w:noProof/>
          <w:lang w:val="en-US"/>
        </w:rPr>
        <w:lastRenderedPageBreak/>
        <w:drawing>
          <wp:inline distT="0" distB="0" distL="0" distR="0" wp14:anchorId="7D66A601" wp14:editId="65FB784F">
            <wp:extent cx="6153150" cy="4064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F45E43">
        <w:rPr>
          <w:color w:val="auto"/>
          <w:sz w:val="22"/>
          <w:szCs w:val="22"/>
          <w:lang w:val="en-US"/>
        </w:rPr>
        <w:t xml:space="preserve"> </w:t>
      </w:r>
      <w:proofErr w:type="gramStart"/>
      <w:r w:rsidRPr="00D3679E">
        <w:rPr>
          <w:color w:val="auto"/>
          <w:sz w:val="22"/>
          <w:szCs w:val="22"/>
          <w:lang w:val="en-US"/>
        </w:rPr>
        <w:t xml:space="preserve">Figure </w:t>
      </w:r>
      <w:r w:rsidR="00917E26">
        <w:rPr>
          <w:color w:val="auto"/>
          <w:sz w:val="22"/>
          <w:szCs w:val="22"/>
          <w:lang w:val="en-US"/>
        </w:rPr>
        <w:t>2.</w:t>
      </w:r>
      <w:proofErr w:type="gramEnd"/>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17E26">
      <w:pPr>
        <w:pStyle w:val="NoSpacing"/>
        <w:spacing w:line="360" w:lineRule="auto"/>
        <w:jc w:val="both"/>
        <w:rPr>
          <w:sz w:val="28"/>
          <w:szCs w:val="28"/>
          <w:lang w:val="en-US"/>
        </w:rPr>
      </w:pPr>
    </w:p>
    <w:p w:rsidR="00934680" w:rsidRDefault="00C93E73" w:rsidP="00917E26">
      <w:pPr>
        <w:pStyle w:val="NoSpacing"/>
        <w:spacing w:line="360" w:lineRule="auto"/>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17E26">
      <w:pPr>
        <w:pStyle w:val="NoSpacing"/>
        <w:spacing w:line="360" w:lineRule="auto"/>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17E26">
      <w:pPr>
        <w:pStyle w:val="NoSpacing"/>
        <w:keepNext/>
        <w:spacing w:line="360" w:lineRule="auto"/>
        <w:jc w:val="both"/>
      </w:pPr>
      <w:r>
        <w:rPr>
          <w:noProof/>
          <w:lang w:val="en-US"/>
        </w:rPr>
        <w:drawing>
          <wp:inline distT="0" distB="0" distL="0" distR="0" wp14:anchorId="7B4369F4" wp14:editId="6444AE20">
            <wp:extent cx="6134100" cy="3917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DF4ED4" w:rsidRDefault="00934680" w:rsidP="00917E26">
      <w:pPr>
        <w:pStyle w:val="Caption"/>
        <w:spacing w:line="360" w:lineRule="auto"/>
        <w:ind w:left="900" w:hanging="900"/>
        <w:rPr>
          <w:color w:val="auto"/>
          <w:sz w:val="22"/>
          <w:szCs w:val="22"/>
          <w:lang w:val="en-US"/>
        </w:rPr>
      </w:pPr>
      <w:proofErr w:type="gramStart"/>
      <w:r w:rsidRPr="003F23AB">
        <w:rPr>
          <w:color w:val="auto"/>
          <w:sz w:val="22"/>
          <w:szCs w:val="22"/>
          <w:lang w:val="en-US"/>
        </w:rPr>
        <w:t xml:space="preserve">Figure </w:t>
      </w:r>
      <w:r w:rsidR="008E63A7">
        <w:rPr>
          <w:color w:val="auto"/>
          <w:sz w:val="22"/>
          <w:szCs w:val="22"/>
          <w:lang w:val="en-US"/>
        </w:rPr>
        <w:t>3</w:t>
      </w:r>
      <w:r w:rsidR="00917E26">
        <w:rPr>
          <w:color w:val="auto"/>
          <w:sz w:val="22"/>
          <w:szCs w:val="22"/>
          <w:lang w:val="en-US"/>
        </w:rPr>
        <w:t>.</w:t>
      </w:r>
      <w:proofErr w:type="gramEnd"/>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Pr="00917E26" w:rsidRDefault="00934680" w:rsidP="00917E26">
      <w:pPr>
        <w:keepNext/>
        <w:spacing w:line="360" w:lineRule="auto"/>
        <w:rPr>
          <w:lang w:val="en-US"/>
        </w:rPr>
      </w:pPr>
      <w:r>
        <w:rPr>
          <w:noProof/>
          <w:lang w:val="en-US"/>
        </w:rPr>
        <w:lastRenderedPageBreak/>
        <w:drawing>
          <wp:inline distT="0" distB="0" distL="0" distR="0" wp14:anchorId="39D8DE76" wp14:editId="4FDB30BB">
            <wp:extent cx="5943600" cy="3778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63A7" w:rsidRPr="00DF4ED4" w:rsidRDefault="00917E26" w:rsidP="00917E26">
      <w:pPr>
        <w:pStyle w:val="Caption"/>
        <w:spacing w:line="360" w:lineRule="auto"/>
        <w:ind w:left="900" w:hanging="900"/>
        <w:rPr>
          <w:color w:val="auto"/>
          <w:sz w:val="22"/>
          <w:szCs w:val="22"/>
          <w:lang w:val="en-US"/>
        </w:rPr>
      </w:pPr>
      <w:proofErr w:type="gramStart"/>
      <w:r>
        <w:rPr>
          <w:color w:val="auto"/>
          <w:sz w:val="22"/>
          <w:szCs w:val="22"/>
          <w:lang w:val="en-US"/>
        </w:rPr>
        <w:t>Figure 4.</w:t>
      </w:r>
      <w:proofErr w:type="gramEnd"/>
      <w:r w:rsidR="00934680" w:rsidRPr="00F51CEC">
        <w:rPr>
          <w:color w:val="auto"/>
          <w:sz w:val="22"/>
          <w:szCs w:val="22"/>
          <w:lang w:val="en-US"/>
        </w:rPr>
        <w:t xml:space="preserve"> </w:t>
      </w:r>
      <w:r w:rsidR="008E63A7" w:rsidRPr="003F23AB">
        <w:rPr>
          <w:color w:val="auto"/>
          <w:sz w:val="22"/>
          <w:szCs w:val="22"/>
          <w:lang w:val="en-US"/>
        </w:rPr>
        <w:t>Nat Performanc</w:t>
      </w:r>
      <w:r w:rsidR="008E63A7">
        <w:rPr>
          <w:color w:val="auto"/>
          <w:sz w:val="22"/>
          <w:szCs w:val="22"/>
          <w:lang w:val="en-US"/>
        </w:rPr>
        <w:t xml:space="preserve">e in packets per second. </w:t>
      </w:r>
      <w:proofErr w:type="gramStart"/>
      <w:r w:rsidR="008E63A7">
        <w:rPr>
          <w:color w:val="auto"/>
          <w:sz w:val="22"/>
          <w:szCs w:val="22"/>
          <w:lang w:val="en-US"/>
        </w:rPr>
        <w:t>Binary tree-based NAT tables.</w:t>
      </w:r>
      <w:proofErr w:type="gramEnd"/>
      <w:r w:rsidR="008E63A7">
        <w:rPr>
          <w:color w:val="auto"/>
          <w:sz w:val="22"/>
          <w:szCs w:val="22"/>
          <w:lang w:val="en-US"/>
        </w:rPr>
        <w:t xml:space="preserve"> </w:t>
      </w:r>
      <w:proofErr w:type="gramStart"/>
      <w:r w:rsidR="008E63A7">
        <w:rPr>
          <w:color w:val="auto"/>
          <w:sz w:val="22"/>
          <w:szCs w:val="22"/>
          <w:lang w:val="en-US"/>
        </w:rPr>
        <w:t>Comparison between simple unbalanced and red-black binary trees.</w:t>
      </w:r>
      <w:proofErr w:type="gramEnd"/>
    </w:p>
    <w:p w:rsidR="00934680" w:rsidRDefault="00934680" w:rsidP="00917E26">
      <w:pPr>
        <w:spacing w:after="0" w:line="360" w:lineRule="auto"/>
        <w:jc w:val="both"/>
        <w:rPr>
          <w:sz w:val="28"/>
          <w:szCs w:val="28"/>
          <w:lang w:val="en-US"/>
        </w:rPr>
      </w:pPr>
      <w:r>
        <w:rPr>
          <w:sz w:val="28"/>
          <w:szCs w:val="28"/>
          <w:lang w:val="en-US"/>
        </w:rPr>
        <w:t>The figure</w:t>
      </w:r>
      <w:r w:rsidR="00917E26">
        <w:rPr>
          <w:sz w:val="28"/>
          <w:szCs w:val="28"/>
          <w:lang w:val="en-US"/>
        </w:rPr>
        <w:t xml:space="preserve"> 3 and 4 show</w:t>
      </w:r>
      <w:r>
        <w:rPr>
          <w:sz w:val="28"/>
          <w:szCs w:val="28"/>
          <w:lang w:val="en-US"/>
        </w:rPr>
        <w:t xml:space="preserve">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17E26">
      <w:pPr>
        <w:spacing w:after="0" w:line="36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17E26">
      <w:pPr>
        <w:spacing w:after="0" w:line="360" w:lineRule="auto"/>
        <w:jc w:val="both"/>
        <w:rPr>
          <w:sz w:val="28"/>
          <w:szCs w:val="28"/>
          <w:lang w:val="en-US"/>
        </w:rPr>
      </w:pPr>
      <w:r>
        <w:rPr>
          <w:sz w:val="28"/>
          <w:szCs w:val="28"/>
          <w:lang w:val="en-US"/>
        </w:rPr>
        <w:t>The next group of algorithms to be tested is hash-table based algorithms.</w:t>
      </w:r>
    </w:p>
    <w:p w:rsidR="008B58D3" w:rsidRDefault="008B58D3" w:rsidP="00917E26">
      <w:pPr>
        <w:spacing w:after="0" w:line="360" w:lineRule="auto"/>
        <w:jc w:val="both"/>
        <w:rPr>
          <w:sz w:val="28"/>
          <w:szCs w:val="28"/>
          <w:lang w:val="en-US"/>
        </w:rPr>
      </w:pPr>
    </w:p>
    <w:p w:rsidR="00934680" w:rsidRDefault="00934680" w:rsidP="00917E26">
      <w:pPr>
        <w:keepNext/>
        <w:spacing w:line="360" w:lineRule="auto"/>
      </w:pPr>
      <w:r>
        <w:rPr>
          <w:noProof/>
          <w:lang w:val="en-US"/>
        </w:rPr>
        <w:lastRenderedPageBreak/>
        <w:drawing>
          <wp:inline distT="0" distB="0" distL="0" distR="0" wp14:anchorId="26E943F0" wp14:editId="5DE00509">
            <wp:extent cx="5943600" cy="374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4680" w:rsidRPr="002D1AA9" w:rsidRDefault="00917E26" w:rsidP="00917E26">
      <w:pPr>
        <w:pStyle w:val="Caption"/>
        <w:spacing w:line="360" w:lineRule="auto"/>
        <w:ind w:left="1080" w:hanging="990"/>
        <w:jc w:val="center"/>
        <w:rPr>
          <w:color w:val="auto"/>
          <w:sz w:val="22"/>
          <w:szCs w:val="22"/>
          <w:lang w:val="en-US"/>
        </w:rPr>
      </w:pPr>
      <w:proofErr w:type="gramStart"/>
      <w:r>
        <w:rPr>
          <w:color w:val="auto"/>
          <w:sz w:val="22"/>
          <w:szCs w:val="22"/>
          <w:lang w:val="en-US"/>
        </w:rPr>
        <w:t>Figure 5</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17E26">
      <w:pPr>
        <w:spacing w:after="0" w:line="36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917E26">
        <w:rPr>
          <w:sz w:val="28"/>
          <w:szCs w:val="28"/>
          <w:lang w:val="en-US"/>
        </w:rPr>
        <w:t xml:space="preserve"> shown in Figure 5</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w:t>
      </w:r>
      <w:r w:rsidR="00917E26">
        <w:rPr>
          <w:sz w:val="28"/>
          <w:szCs w:val="28"/>
          <w:lang w:val="en-US"/>
        </w:rPr>
        <w:t>ugh, it is not shown in Figure 5</w:t>
      </w:r>
      <w:r>
        <w:rPr>
          <w:sz w:val="28"/>
          <w:szCs w:val="28"/>
          <w:lang w:val="en-US"/>
        </w:rPr>
        <w:t>,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17E26">
      <w:pPr>
        <w:spacing w:after="0" w:line="36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w:t>
      </w:r>
      <w:r w:rsidR="00917E26">
        <w:rPr>
          <w:sz w:val="28"/>
          <w:szCs w:val="28"/>
          <w:lang w:val="en-US"/>
        </w:rPr>
        <w:t>omparison are shown in Figure 6 and 7.</w:t>
      </w:r>
    </w:p>
    <w:p w:rsidR="00964E26" w:rsidRDefault="009110B4" w:rsidP="00917E26">
      <w:pPr>
        <w:spacing w:after="0" w:line="36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7E26">
      <w:pPr>
        <w:spacing w:after="0" w:line="360" w:lineRule="auto"/>
        <w:jc w:val="both"/>
        <w:rPr>
          <w:sz w:val="28"/>
          <w:szCs w:val="28"/>
          <w:lang w:val="en-US"/>
        </w:rPr>
      </w:pPr>
      <w:r>
        <w:rPr>
          <w:noProof/>
          <w:lang w:val="en-US"/>
        </w:rPr>
        <w:drawing>
          <wp:inline distT="0" distB="0" distL="0" distR="0" wp14:anchorId="762E029B" wp14:editId="5E26FA6E">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6.</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cycles per packet</w:t>
      </w:r>
      <w:r w:rsidR="00AD77B6" w:rsidRPr="002D1AA9">
        <w:rPr>
          <w:color w:val="auto"/>
          <w:sz w:val="22"/>
          <w:szCs w:val="22"/>
          <w:lang w:val="en-US"/>
        </w:rPr>
        <w:t>.</w:t>
      </w:r>
    </w:p>
    <w:p w:rsidR="00934680" w:rsidRPr="00964E26" w:rsidRDefault="00964E26" w:rsidP="00917E26">
      <w:pPr>
        <w:spacing w:after="0" w:line="360" w:lineRule="auto"/>
        <w:jc w:val="both"/>
        <w:rPr>
          <w:sz w:val="28"/>
          <w:szCs w:val="28"/>
          <w:lang w:val="en-US"/>
        </w:rPr>
      </w:pPr>
      <w:r>
        <w:rPr>
          <w:noProof/>
          <w:lang w:val="en-US"/>
        </w:rPr>
        <w:lastRenderedPageBreak/>
        <w:drawing>
          <wp:inline distT="0" distB="0" distL="0" distR="0" wp14:anchorId="3D965F61" wp14:editId="4CD5DD4F">
            <wp:extent cx="5941695" cy="363040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34680">
        <w:rPr>
          <w:sz w:val="28"/>
          <w:szCs w:val="28"/>
          <w:lang w:val="en-US"/>
        </w:rPr>
        <w:t xml:space="preserve"> </w:t>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7</w:t>
      </w:r>
      <w:r w:rsidR="00AD77B6">
        <w:rPr>
          <w:color w:val="auto"/>
          <w:sz w:val="22"/>
          <w:szCs w:val="22"/>
          <w:lang w:val="en-US"/>
        </w:rPr>
        <w:t>.</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packets per second</w:t>
      </w:r>
      <w:r w:rsidR="00AD77B6" w:rsidRPr="002D1AA9">
        <w:rPr>
          <w:color w:val="auto"/>
          <w:sz w:val="22"/>
          <w:szCs w:val="22"/>
          <w:lang w:val="en-US"/>
        </w:rPr>
        <w:t>.</w:t>
      </w:r>
    </w:p>
    <w:p w:rsidR="005B379A" w:rsidRDefault="005B379A" w:rsidP="00917E26">
      <w:pPr>
        <w:spacing w:after="0" w:line="360" w:lineRule="auto"/>
        <w:jc w:val="both"/>
        <w:rPr>
          <w:sz w:val="28"/>
          <w:szCs w:val="28"/>
          <w:lang w:val="en-US"/>
        </w:rPr>
      </w:pPr>
    </w:p>
    <w:p w:rsidR="00934680" w:rsidRDefault="00934680" w:rsidP="00917E26">
      <w:pPr>
        <w:spacing w:after="0" w:line="36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917E26">
      <w:pPr>
        <w:spacing w:after="0" w:line="360" w:lineRule="auto"/>
        <w:jc w:val="both"/>
        <w:rPr>
          <w:sz w:val="28"/>
          <w:szCs w:val="28"/>
          <w:lang w:val="en-US"/>
        </w:rPr>
      </w:pPr>
      <w:r>
        <w:rPr>
          <w:sz w:val="28"/>
          <w:szCs w:val="28"/>
          <w:lang w:val="en-US"/>
        </w:rPr>
        <w:t xml:space="preserve">In figure </w:t>
      </w:r>
      <w:r w:rsidR="00917E26">
        <w:rPr>
          <w:sz w:val="28"/>
          <w:szCs w:val="28"/>
          <w:lang w:val="en-US"/>
        </w:rPr>
        <w:t>8</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w:t>
      </w:r>
      <w:r w:rsidR="00B03F62">
        <w:rPr>
          <w:sz w:val="28"/>
          <w:szCs w:val="28"/>
          <w:lang w:val="en-US"/>
        </w:rPr>
        <w:lastRenderedPageBreak/>
        <w:t xml:space="preserve">because of the design used: each thread is an NAT with fully independent data structures which is used by a certain CPU core number only. </w:t>
      </w:r>
    </w:p>
    <w:p w:rsidR="00AD77B6" w:rsidRDefault="00D8037A" w:rsidP="00917E26">
      <w:pPr>
        <w:spacing w:after="0" w:line="360" w:lineRule="auto"/>
        <w:jc w:val="both"/>
        <w:rPr>
          <w:sz w:val="28"/>
          <w:szCs w:val="28"/>
          <w:lang w:val="en-US"/>
        </w:rPr>
      </w:pPr>
      <w:r>
        <w:rPr>
          <w:noProof/>
          <w:lang w:val="en-US"/>
        </w:rPr>
        <w:drawing>
          <wp:inline distT="0" distB="0" distL="0" distR="0" wp14:anchorId="4C7C1A2D" wp14:editId="500518CC">
            <wp:extent cx="6350000" cy="4737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D77B6" w:rsidRPr="00987D94" w:rsidRDefault="00917E26" w:rsidP="00917E26">
      <w:pPr>
        <w:pStyle w:val="Caption"/>
        <w:spacing w:line="360" w:lineRule="auto"/>
        <w:ind w:left="990" w:hanging="846"/>
        <w:rPr>
          <w:color w:val="auto"/>
          <w:sz w:val="22"/>
          <w:szCs w:val="22"/>
          <w:lang w:val="en-US"/>
        </w:rPr>
      </w:pPr>
      <w:proofErr w:type="gramStart"/>
      <w:r>
        <w:rPr>
          <w:color w:val="auto"/>
          <w:sz w:val="22"/>
          <w:szCs w:val="22"/>
          <w:lang w:val="en-US"/>
        </w:rPr>
        <w:t>Figure 8</w:t>
      </w:r>
      <w:r w:rsidR="00AD77B6">
        <w:rPr>
          <w:color w:val="auto"/>
          <w:sz w:val="22"/>
          <w:szCs w:val="22"/>
          <w:lang w:val="en-US"/>
        </w:rPr>
        <w:t>.</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00AD77B6" w:rsidRPr="00987D94">
        <w:rPr>
          <w:color w:val="auto"/>
          <w:sz w:val="22"/>
          <w:szCs w:val="22"/>
          <w:lang w:val="en-US"/>
        </w:rPr>
        <w:t>arallel</w:t>
      </w:r>
      <w:proofErr w:type="gramEnd"/>
      <w:r w:rsidR="00D8037A">
        <w:rPr>
          <w:color w:val="auto"/>
          <w:sz w:val="22"/>
          <w:szCs w:val="22"/>
          <w:lang w:val="en-US"/>
        </w:rPr>
        <w:t xml:space="preserve"> 2-item optimized </w:t>
      </w:r>
      <w:r w:rsidR="00AD77B6" w:rsidRPr="00987D94">
        <w:rPr>
          <w:color w:val="auto"/>
          <w:sz w:val="22"/>
          <w:szCs w:val="22"/>
          <w:lang w:val="en-US"/>
        </w:rPr>
        <w:t xml:space="preserve">hash-based NAT table. </w:t>
      </w:r>
      <w:proofErr w:type="gramStart"/>
      <w:r w:rsidR="00AD77B6" w:rsidRPr="00987D94">
        <w:rPr>
          <w:color w:val="auto"/>
          <w:sz w:val="22"/>
          <w:szCs w:val="22"/>
          <w:lang w:val="en-US"/>
        </w:rPr>
        <w:t>Results for different number of simultaneously working cores.</w:t>
      </w:r>
      <w:proofErr w:type="gramEnd"/>
    </w:p>
    <w:p w:rsidR="00AD77B6" w:rsidRDefault="00AD77B6" w:rsidP="00917E26">
      <w:pPr>
        <w:spacing w:after="0" w:line="360" w:lineRule="auto"/>
        <w:jc w:val="both"/>
        <w:rPr>
          <w:sz w:val="28"/>
          <w:szCs w:val="28"/>
          <w:lang w:val="en-US"/>
        </w:rPr>
      </w:pPr>
    </w:p>
    <w:p w:rsidR="00934680" w:rsidRDefault="00B03F62" w:rsidP="00917E26">
      <w:pPr>
        <w:spacing w:after="0" w:line="36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917E26">
      <w:pPr>
        <w:spacing w:after="0" w:line="360" w:lineRule="auto"/>
        <w:jc w:val="both"/>
        <w:rPr>
          <w:sz w:val="28"/>
          <w:szCs w:val="28"/>
          <w:lang w:val="en-US"/>
        </w:rPr>
      </w:pPr>
    </w:p>
    <w:p w:rsidR="00934680" w:rsidRPr="00942CF0" w:rsidRDefault="00AD77B6" w:rsidP="00917E26">
      <w:pPr>
        <w:pStyle w:val="NoSpacing"/>
        <w:spacing w:line="360" w:lineRule="auto"/>
        <w:outlineLvl w:val="2"/>
        <w:rPr>
          <w:b/>
          <w:sz w:val="32"/>
          <w:szCs w:val="32"/>
          <w:lang w:val="en-US"/>
        </w:rPr>
      </w:pPr>
      <w:bookmarkStart w:id="26" w:name="_Toc418590046"/>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bookmarkEnd w:id="26"/>
    </w:p>
    <w:p w:rsidR="00D8037A" w:rsidRDefault="00D8037A" w:rsidP="00917E26">
      <w:pPr>
        <w:pStyle w:val="NoSpacing"/>
        <w:spacing w:line="360" w:lineRule="auto"/>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 xml:space="preserve">hash tables as a data structure for storing the translations </w:t>
      </w:r>
      <w:r>
        <w:rPr>
          <w:sz w:val="28"/>
          <w:szCs w:val="28"/>
          <w:lang w:val="en-US"/>
        </w:rPr>
        <w:lastRenderedPageBreak/>
        <w:t>information which works in parallel manner is a reasonable choice for the high-performance NAT.</w:t>
      </w:r>
      <w:r w:rsidR="005543D9">
        <w:rPr>
          <w:sz w:val="28"/>
          <w:szCs w:val="28"/>
          <w:lang w:val="en-US"/>
        </w:rPr>
        <w:t xml:space="preserve"> It gives the performance rate 260% more than </w:t>
      </w:r>
      <w:r w:rsidR="00AE0F96">
        <w:rPr>
          <w:sz w:val="28"/>
          <w:szCs w:val="28"/>
          <w:lang w:val="en-US"/>
        </w:rPr>
        <w:t>target level</w:t>
      </w:r>
      <w:r w:rsidR="005543D9">
        <w:rPr>
          <w:sz w:val="28"/>
          <w:szCs w:val="28"/>
          <w:lang w:val="en-US"/>
        </w:rPr>
        <w:t xml:space="preserve"> and </w:t>
      </w:r>
      <w:r w:rsidR="00AE0F96">
        <w:rPr>
          <w:sz w:val="28"/>
          <w:szCs w:val="28"/>
          <w:lang w:val="en-US"/>
        </w:rPr>
        <w:t>has</w:t>
      </w:r>
      <w:r w:rsidR="005543D9">
        <w:rPr>
          <w:sz w:val="28"/>
          <w:szCs w:val="28"/>
          <w:lang w:val="en-US"/>
        </w:rPr>
        <w:t xml:space="preserve"> a significant reserve for further NAT algorithms complication</w:t>
      </w:r>
      <w:r w:rsidR="00AE0F96">
        <w:rPr>
          <w:sz w:val="28"/>
          <w:szCs w:val="28"/>
          <w:lang w:val="en-US"/>
        </w:rPr>
        <w:t>s</w:t>
      </w:r>
      <w:r w:rsidR="005543D9">
        <w:rPr>
          <w:sz w:val="28"/>
          <w:szCs w:val="28"/>
          <w:lang w:val="en-US"/>
        </w:rPr>
        <w:t xml:space="preserve">. This data structure is used to store outgoing translations. For incoming translation </w:t>
      </w:r>
      <w:r w:rsidR="00AE0F96">
        <w:rPr>
          <w:sz w:val="28"/>
          <w:szCs w:val="28"/>
          <w:lang w:val="en-US"/>
        </w:rPr>
        <w:t xml:space="preserve">a </w:t>
      </w:r>
      <w:r w:rsidR="005543D9">
        <w:rPr>
          <w:sz w:val="28"/>
          <w:szCs w:val="28"/>
          <w:lang w:val="en-US"/>
        </w:rPr>
        <w:t>one</w:t>
      </w:r>
      <w:r w:rsidR="00AE0F96">
        <w:rPr>
          <w:sz w:val="28"/>
          <w:szCs w:val="28"/>
          <w:lang w:val="en-US"/>
        </w:rPr>
        <w:t>-</w:t>
      </w:r>
      <w:r w:rsidR="005543D9">
        <w:rPr>
          <w:sz w:val="28"/>
          <w:szCs w:val="28"/>
          <w:lang w:val="en-US"/>
        </w:rPr>
        <w:t xml:space="preserve">dimensional array is used. </w:t>
      </w:r>
      <w:r w:rsidR="006561B8">
        <w:rPr>
          <w:sz w:val="28"/>
          <w:szCs w:val="28"/>
          <w:lang w:val="en-US"/>
        </w:rPr>
        <w:t xml:space="preserve"> </w:t>
      </w:r>
      <w:r>
        <w:rPr>
          <w:sz w:val="28"/>
          <w:szCs w:val="28"/>
          <w:lang w:val="en-US"/>
        </w:rPr>
        <w:t xml:space="preserve">  </w:t>
      </w:r>
    </w:p>
    <w:p w:rsidR="005543D9" w:rsidRDefault="005543D9" w:rsidP="00917E26">
      <w:pPr>
        <w:pStyle w:val="NoSpacing"/>
        <w:spacing w:line="360" w:lineRule="auto"/>
        <w:jc w:val="both"/>
        <w:rPr>
          <w:sz w:val="28"/>
          <w:szCs w:val="28"/>
          <w:lang w:val="en-US"/>
        </w:rPr>
      </w:pPr>
      <w:r>
        <w:rPr>
          <w:sz w:val="28"/>
          <w:szCs w:val="28"/>
          <w:lang w:val="en-US"/>
        </w:rPr>
        <w:t>The code for the application is written in C, except function for fast checksum calculation written using Assembler language</w:t>
      </w:r>
      <w:r w:rsidR="00AE0F96">
        <w:rPr>
          <w:sz w:val="28"/>
          <w:szCs w:val="28"/>
          <w:lang w:val="en-US"/>
        </w:rPr>
        <w:t xml:space="preserve"> and taken from Linux kernel</w:t>
      </w:r>
      <w:r>
        <w:rPr>
          <w:sz w:val="28"/>
          <w:szCs w:val="28"/>
          <w:lang w:val="en-US"/>
        </w:rPr>
        <w:t xml:space="preserve">. This approach promises to give more performance </w:t>
      </w:r>
      <w:r w:rsidR="001B3DB2">
        <w:rPr>
          <w:sz w:val="28"/>
          <w:szCs w:val="28"/>
          <w:lang w:val="en-US"/>
        </w:rPr>
        <w:t xml:space="preserve">while </w:t>
      </w:r>
      <w:r>
        <w:rPr>
          <w:sz w:val="28"/>
          <w:szCs w:val="28"/>
          <w:lang w:val="en-US"/>
        </w:rPr>
        <w:t xml:space="preserve">using more </w:t>
      </w:r>
      <w:r w:rsidR="00AE0F96">
        <w:rPr>
          <w:sz w:val="28"/>
          <w:szCs w:val="28"/>
          <w:lang w:val="en-US"/>
        </w:rPr>
        <w:t>advanced</w:t>
      </w:r>
      <w:r>
        <w:rPr>
          <w:sz w:val="28"/>
          <w:szCs w:val="28"/>
          <w:lang w:val="en-US"/>
        </w:rPr>
        <w:t xml:space="preserve"> processors and compilers</w:t>
      </w:r>
      <w:r w:rsidR="001B3DB2">
        <w:rPr>
          <w:sz w:val="28"/>
          <w:szCs w:val="28"/>
          <w:lang w:val="en-US"/>
        </w:rPr>
        <w:t xml:space="preserve"> in the future</w:t>
      </w:r>
      <w:r>
        <w:rPr>
          <w:sz w:val="28"/>
          <w:szCs w:val="28"/>
          <w:lang w:val="en-US"/>
        </w:rPr>
        <w:t>.</w:t>
      </w:r>
    </w:p>
    <w:p w:rsidR="00934680" w:rsidRDefault="00934680" w:rsidP="00917E26">
      <w:pPr>
        <w:pStyle w:val="NoSpacing"/>
        <w:spacing w:line="360" w:lineRule="auto"/>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17E26">
      <w:pPr>
        <w:pStyle w:val="NoSpacing"/>
        <w:spacing w:line="360" w:lineRule="auto"/>
        <w:jc w:val="both"/>
        <w:rPr>
          <w:b/>
          <w:sz w:val="40"/>
          <w:szCs w:val="40"/>
          <w:lang w:val="en-US"/>
        </w:rPr>
      </w:pPr>
    </w:p>
    <w:p w:rsidR="00E450DB" w:rsidRDefault="00942CF0" w:rsidP="00917E26">
      <w:pPr>
        <w:pStyle w:val="NoSpacing"/>
        <w:spacing w:line="360" w:lineRule="auto"/>
        <w:jc w:val="both"/>
        <w:outlineLvl w:val="2"/>
        <w:rPr>
          <w:b/>
          <w:sz w:val="40"/>
          <w:szCs w:val="40"/>
          <w:lang w:val="en-US"/>
        </w:rPr>
      </w:pPr>
      <w:bookmarkStart w:id="27" w:name="_Toc418590047"/>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707FC1" w:rsidRDefault="00707FC1" w:rsidP="003E156C">
      <w:pPr>
        <w:pStyle w:val="NoSpacing"/>
        <w:spacing w:line="360" w:lineRule="auto"/>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3E156C">
      <w:pPr>
        <w:pStyle w:val="NoSpacing"/>
        <w:spacing w:line="360" w:lineRule="auto"/>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AE0F96" w:rsidRDefault="00AE0F96" w:rsidP="003E156C">
      <w:pPr>
        <w:rPr>
          <w:sz w:val="28"/>
          <w:szCs w:val="28"/>
          <w:lang w:val="en-US"/>
        </w:rPr>
      </w:pPr>
      <w:r>
        <w:rPr>
          <w:sz w:val="28"/>
          <w:szCs w:val="28"/>
          <w:lang w:val="en-US"/>
        </w:rPr>
        <w:br w:type="page"/>
      </w: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3E156C">
            <w:pPr>
              <w:pStyle w:val="NoSpacing"/>
              <w:spacing w:line="360" w:lineRule="auto"/>
              <w:rPr>
                <w:sz w:val="28"/>
                <w:szCs w:val="28"/>
                <w:lang w:val="en-US"/>
              </w:rPr>
            </w:pPr>
            <w:r>
              <w:rPr>
                <w:sz w:val="28"/>
                <w:szCs w:val="28"/>
                <w:lang w:val="en-US"/>
              </w:rPr>
              <w:lastRenderedPageBreak/>
              <w:t>Component name</w:t>
            </w:r>
          </w:p>
        </w:tc>
        <w:tc>
          <w:tcPr>
            <w:tcW w:w="4896"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Processor</w:t>
            </w:r>
          </w:p>
        </w:tc>
        <w:tc>
          <w:tcPr>
            <w:tcW w:w="4896" w:type="dxa"/>
          </w:tcPr>
          <w:p w:rsidR="00500589" w:rsidRDefault="00500589"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 xml:space="preserve">RAM Modules </w:t>
            </w:r>
          </w:p>
        </w:tc>
        <w:tc>
          <w:tcPr>
            <w:tcW w:w="4896" w:type="dxa"/>
          </w:tcPr>
          <w:p w:rsidR="00500589"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SiliconPower</w:t>
            </w:r>
            <w:proofErr w:type="spellEnd"/>
            <w:r>
              <w:rPr>
                <w:sz w:val="28"/>
                <w:szCs w:val="28"/>
                <w:lang w:val="en-US"/>
              </w:rPr>
              <w:t xml:space="preserve">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Motherboard</w:t>
            </w:r>
          </w:p>
        </w:tc>
        <w:tc>
          <w:tcPr>
            <w:tcW w:w="4896" w:type="dxa"/>
          </w:tcPr>
          <w:p w:rsidR="00500589" w:rsidRDefault="00736E8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3E156C">
            <w:pPr>
              <w:pStyle w:val="NoSpacing"/>
              <w:spacing w:line="360" w:lineRule="auto"/>
              <w:jc w:val="both"/>
              <w:rPr>
                <w:sz w:val="28"/>
                <w:szCs w:val="28"/>
                <w:lang w:val="en-US"/>
              </w:rPr>
            </w:pPr>
            <w:r>
              <w:rPr>
                <w:sz w:val="28"/>
                <w:szCs w:val="28"/>
                <w:lang w:val="en-US"/>
              </w:rPr>
              <w:t>Hard Disk</w:t>
            </w:r>
          </w:p>
        </w:tc>
        <w:tc>
          <w:tcPr>
            <w:tcW w:w="4896" w:type="dxa"/>
          </w:tcPr>
          <w:p w:rsidR="007B6FF2" w:rsidRDefault="007B6FF2"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Intel DC S3610 </w:t>
            </w:r>
            <w:r w:rsidRPr="007B6FF2">
              <w:rPr>
                <w:sz w:val="12"/>
                <w:szCs w:val="12"/>
                <w:lang w:val="en-US"/>
              </w:rPr>
              <w:t>[</w:t>
            </w:r>
            <w:proofErr w:type="spellStart"/>
            <w:r w:rsidRPr="007B6FF2">
              <w:rPr>
                <w:sz w:val="12"/>
                <w:szCs w:val="12"/>
                <w:lang w:val="en-US"/>
              </w:rPr>
              <w:t>ref_phard</w:t>
            </w:r>
            <w:proofErr w:type="spellEnd"/>
            <w:r w:rsidRPr="007B6FF2">
              <w:rPr>
                <w:sz w:val="12"/>
                <w:szCs w:val="12"/>
                <w:lang w:val="en-US"/>
              </w:rPr>
              <w:t>]</w:t>
            </w:r>
          </w:p>
        </w:tc>
        <w:tc>
          <w:tcPr>
            <w:tcW w:w="1170" w:type="dxa"/>
          </w:tcPr>
          <w:p w:rsidR="007B6FF2" w:rsidRDefault="007B6FF2"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Network Interface Card</w:t>
            </w:r>
          </w:p>
        </w:tc>
        <w:tc>
          <w:tcPr>
            <w:tcW w:w="4896" w:type="dxa"/>
          </w:tcPr>
          <w:p w:rsidR="00500589" w:rsidRDefault="00AB3D1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3E156C">
            <w:pPr>
              <w:pStyle w:val="NoSpacing"/>
              <w:spacing w:line="360" w:lineRule="auto"/>
              <w:ind w:left="90" w:hanging="90"/>
              <w:jc w:val="both"/>
              <w:rPr>
                <w:sz w:val="28"/>
                <w:szCs w:val="28"/>
                <w:lang w:val="en-US"/>
              </w:rPr>
            </w:pPr>
            <w:r>
              <w:rPr>
                <w:sz w:val="28"/>
                <w:szCs w:val="28"/>
                <w:lang w:val="en-US"/>
              </w:rPr>
              <w:t>System Unit</w:t>
            </w:r>
          </w:p>
        </w:tc>
        <w:tc>
          <w:tcPr>
            <w:tcW w:w="4896" w:type="dxa"/>
          </w:tcPr>
          <w:p w:rsidR="00FC1A20"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D928F7" w:rsidRDefault="00D928F7" w:rsidP="003E156C">
      <w:pPr>
        <w:pStyle w:val="NoSpacing"/>
        <w:spacing w:line="360" w:lineRule="auto"/>
        <w:jc w:val="right"/>
        <w:rPr>
          <w:b/>
          <w:sz w:val="32"/>
          <w:szCs w:val="32"/>
          <w:lang w:val="en-US"/>
        </w:rPr>
      </w:pPr>
    </w:p>
    <w:p w:rsidR="00AB3D18" w:rsidRDefault="00AB3D18" w:rsidP="003E156C">
      <w:pPr>
        <w:pStyle w:val="NoSpacing"/>
        <w:spacing w:line="360" w:lineRule="auto"/>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AB3D18" w:rsidRDefault="00AB3D18" w:rsidP="003E156C">
      <w:pPr>
        <w:pStyle w:val="NoSpacing"/>
        <w:spacing w:line="360" w:lineRule="auto"/>
        <w:jc w:val="right"/>
        <w:rPr>
          <w:b/>
          <w:sz w:val="28"/>
          <w:szCs w:val="28"/>
          <w:lang w:val="en-US"/>
        </w:rPr>
      </w:pPr>
    </w:p>
    <w:p w:rsidR="00500589" w:rsidRPr="00AB3D18" w:rsidRDefault="00AB3D18" w:rsidP="003E156C">
      <w:pPr>
        <w:pStyle w:val="NoSpacing"/>
        <w:spacing w:line="360" w:lineRule="auto"/>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917E26">
      <w:pPr>
        <w:pStyle w:val="NoSpacing"/>
        <w:spacing w:line="360" w:lineRule="auto"/>
        <w:jc w:val="both"/>
        <w:rPr>
          <w:sz w:val="28"/>
          <w:szCs w:val="28"/>
          <w:lang w:val="en-US"/>
        </w:rPr>
      </w:pPr>
    </w:p>
    <w:p w:rsidR="00E450DB" w:rsidRDefault="006F5A6E" w:rsidP="00917E26">
      <w:pPr>
        <w:pStyle w:val="NoSpacing"/>
        <w:spacing w:line="360" w:lineRule="auto"/>
        <w:jc w:val="both"/>
        <w:outlineLvl w:val="1"/>
        <w:rPr>
          <w:b/>
          <w:sz w:val="40"/>
          <w:szCs w:val="40"/>
          <w:lang w:val="en-US"/>
        </w:rPr>
      </w:pPr>
      <w:bookmarkStart w:id="28" w:name="_Toc418590048"/>
      <w:r w:rsidRPr="006F5A6E">
        <w:rPr>
          <w:b/>
          <w:sz w:val="40"/>
          <w:szCs w:val="40"/>
          <w:lang w:val="en-US"/>
        </w:rPr>
        <w:t>3.3</w:t>
      </w:r>
      <w:r w:rsidR="00E450DB" w:rsidRPr="006F5A6E">
        <w:rPr>
          <w:b/>
          <w:sz w:val="40"/>
          <w:szCs w:val="40"/>
          <w:lang w:val="en-US"/>
        </w:rPr>
        <w:t xml:space="preserve"> </w:t>
      </w:r>
      <w:r w:rsidR="009F7A0D">
        <w:rPr>
          <w:b/>
          <w:sz w:val="40"/>
          <w:szCs w:val="40"/>
          <w:lang w:val="en-US"/>
        </w:rPr>
        <w:t>Summary</w:t>
      </w:r>
      <w:bookmarkEnd w:id="28"/>
    </w:p>
    <w:p w:rsidR="005543D9" w:rsidRPr="005543D9" w:rsidRDefault="005543D9" w:rsidP="00917E26">
      <w:pPr>
        <w:pStyle w:val="NoSpacing"/>
        <w:spacing w:line="360" w:lineRule="auto"/>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917E26">
      <w:pPr>
        <w:pStyle w:val="NoSpacing"/>
        <w:spacing w:line="360" w:lineRule="auto"/>
        <w:jc w:val="both"/>
        <w:rPr>
          <w:b/>
          <w:sz w:val="40"/>
          <w:szCs w:val="40"/>
          <w:lang w:val="en-US"/>
        </w:rPr>
      </w:pPr>
      <w:r>
        <w:rPr>
          <w:b/>
          <w:sz w:val="40"/>
          <w:szCs w:val="40"/>
          <w:lang w:val="en-US"/>
        </w:rPr>
        <w:t>Only core functionality was considered</w:t>
      </w:r>
    </w:p>
    <w:p w:rsidR="007E41C9" w:rsidRDefault="007E41C9" w:rsidP="00917E26">
      <w:pPr>
        <w:pStyle w:val="NoSpacing"/>
        <w:spacing w:line="360" w:lineRule="auto"/>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917E26">
      <w:pPr>
        <w:pStyle w:val="NoSpacing"/>
        <w:spacing w:line="360" w:lineRule="auto"/>
        <w:jc w:val="both"/>
        <w:rPr>
          <w:b/>
          <w:sz w:val="40"/>
          <w:szCs w:val="40"/>
          <w:lang w:val="en-US"/>
        </w:rPr>
      </w:pPr>
      <w:r>
        <w:rPr>
          <w:b/>
          <w:sz w:val="40"/>
          <w:szCs w:val="40"/>
          <w:lang w:val="en-US"/>
        </w:rPr>
        <w:t>A laptop processor was used</w:t>
      </w:r>
    </w:p>
    <w:p w:rsidR="005F5622" w:rsidRDefault="005F5622" w:rsidP="00917E26">
      <w:pPr>
        <w:pStyle w:val="NoSpacing"/>
        <w:spacing w:line="360" w:lineRule="auto"/>
        <w:jc w:val="both"/>
        <w:rPr>
          <w:b/>
          <w:sz w:val="40"/>
          <w:szCs w:val="40"/>
          <w:lang w:val="en-US"/>
        </w:rPr>
      </w:pPr>
    </w:p>
    <w:p w:rsidR="00970061" w:rsidRDefault="00970061" w:rsidP="00917E26">
      <w:pPr>
        <w:pStyle w:val="NoSpacing"/>
        <w:spacing w:line="360" w:lineRule="auto"/>
        <w:jc w:val="both"/>
        <w:rPr>
          <w:b/>
          <w:sz w:val="40"/>
          <w:szCs w:val="40"/>
          <w:lang w:val="en-US"/>
        </w:rPr>
      </w:pPr>
    </w:p>
    <w:p w:rsidR="00776E34" w:rsidRDefault="00776E34" w:rsidP="00917E26">
      <w:pPr>
        <w:pStyle w:val="NoSpacing"/>
        <w:spacing w:line="360" w:lineRule="auto"/>
        <w:jc w:val="center"/>
        <w:rPr>
          <w:b/>
          <w:sz w:val="40"/>
          <w:szCs w:val="40"/>
          <w:lang w:val="en-US"/>
        </w:rPr>
      </w:pPr>
    </w:p>
    <w:p w:rsidR="00AE0F96" w:rsidRDefault="00AE0F96" w:rsidP="00AE0F96">
      <w:pPr>
        <w:pStyle w:val="NoSpacing"/>
        <w:spacing w:line="360" w:lineRule="auto"/>
        <w:rPr>
          <w:b/>
          <w:sz w:val="40"/>
          <w:szCs w:val="40"/>
          <w:lang w:val="en-US"/>
        </w:rPr>
      </w:pPr>
    </w:p>
    <w:p w:rsidR="008256F4" w:rsidRDefault="008256F4" w:rsidP="00917E26">
      <w:pPr>
        <w:pStyle w:val="NoSpacing"/>
        <w:spacing w:line="360" w:lineRule="auto"/>
        <w:outlineLvl w:val="0"/>
        <w:rPr>
          <w:b/>
          <w:sz w:val="40"/>
          <w:szCs w:val="40"/>
          <w:lang w:val="en-US"/>
        </w:rPr>
      </w:pPr>
      <w:bookmarkStart w:id="29" w:name="_Toc418590049"/>
      <w:r w:rsidRPr="008256F4">
        <w:rPr>
          <w:b/>
          <w:sz w:val="40"/>
          <w:szCs w:val="40"/>
          <w:lang w:val="en-US"/>
        </w:rPr>
        <w:lastRenderedPageBreak/>
        <w:t>REFERENCES</w:t>
      </w:r>
      <w:bookmarkEnd w:id="29"/>
    </w:p>
    <w:p w:rsidR="008256F4" w:rsidRPr="00E32C2F" w:rsidRDefault="008256F4" w:rsidP="00917E26">
      <w:pPr>
        <w:pStyle w:val="NoSpacing"/>
        <w:spacing w:line="360" w:lineRule="auto"/>
        <w:jc w:val="center"/>
        <w:rPr>
          <w:b/>
          <w:sz w:val="20"/>
          <w:szCs w:val="20"/>
          <w:lang w:val="en-US"/>
        </w:rPr>
      </w:pPr>
    </w:p>
    <w:p w:rsidR="008256F4" w:rsidRPr="00AE0F96" w:rsidRDefault="008256F4" w:rsidP="00917E26">
      <w:pPr>
        <w:pStyle w:val="NoSpacing"/>
        <w:spacing w:line="360" w:lineRule="auto"/>
        <w:jc w:val="both"/>
        <w:rPr>
          <w:lang w:val="en-US"/>
        </w:rPr>
      </w:pPr>
      <w:r w:rsidRPr="00AE0F96">
        <w:rPr>
          <w:lang w:val="en-US"/>
        </w:rPr>
        <w:t>[</w:t>
      </w:r>
      <w:proofErr w:type="spellStart"/>
      <w:r w:rsidRPr="00AE0F96">
        <w:rPr>
          <w:lang w:val="en-US"/>
        </w:rPr>
        <w:t>ref_TT_ROS_TEL</w:t>
      </w:r>
      <w:proofErr w:type="spellEnd"/>
      <w:r w:rsidRPr="00AE0F96">
        <w:rPr>
          <w:lang w:val="en-US"/>
        </w:rPr>
        <w:t>] file:TT CGNAT 2014_26_06v1.doc</w:t>
      </w:r>
    </w:p>
    <w:p w:rsidR="00475ACC" w:rsidRPr="00AE0F96" w:rsidRDefault="00475ACC" w:rsidP="00917E26">
      <w:pPr>
        <w:pStyle w:val="NoSpacing"/>
        <w:spacing w:line="360" w:lineRule="auto"/>
        <w:jc w:val="both"/>
        <w:rPr>
          <w:lang w:val="en-US"/>
        </w:rPr>
      </w:pPr>
      <w:r w:rsidRPr="00AE0F96">
        <w:rPr>
          <w:lang w:val="en-US"/>
        </w:rPr>
        <w:t>[ref_rfc3022]</w:t>
      </w:r>
      <w:r w:rsidR="00FB7F27" w:rsidRPr="00AE0F96">
        <w:rPr>
          <w:lang w:val="en-US"/>
        </w:rPr>
        <w:t xml:space="preserve"> Traditional IP address translator. </w:t>
      </w:r>
      <w:r w:rsidR="00876FE5" w:rsidRPr="00AE0F96">
        <w:rPr>
          <w:lang w:val="en-US"/>
        </w:rPr>
        <w:t>h</w:t>
      </w:r>
      <w:r w:rsidR="00FB7F27" w:rsidRPr="00AE0F96">
        <w:rPr>
          <w:lang w:val="en-US"/>
        </w:rPr>
        <w:t xml:space="preserve">ttps://www.ietf.org/rfc/rfc3022.txt </w:t>
      </w:r>
    </w:p>
    <w:p w:rsidR="008256F4" w:rsidRPr="00AE0F96" w:rsidRDefault="008256F4" w:rsidP="00917E26">
      <w:pPr>
        <w:pStyle w:val="NoSpacing"/>
        <w:spacing w:line="360" w:lineRule="auto"/>
        <w:jc w:val="both"/>
        <w:rPr>
          <w:lang w:val="en-US"/>
        </w:rPr>
      </w:pPr>
      <w:r w:rsidRPr="00AE0F96">
        <w:rPr>
          <w:lang w:val="en-US"/>
        </w:rPr>
        <w:t xml:space="preserve">[ref_RDP.RU] </w:t>
      </w:r>
      <w:hyperlink r:id="rId23" w:history="1">
        <w:r w:rsidR="001D38A7" w:rsidRPr="00AE0F96">
          <w:rPr>
            <w:rStyle w:val="Hyperlink"/>
            <w:lang w:val="en-US"/>
          </w:rPr>
          <w:t>http://rdp.ru/</w:t>
        </w:r>
      </w:hyperlink>
    </w:p>
    <w:p w:rsidR="00752AA4" w:rsidRPr="00AE0F96" w:rsidRDefault="00A16BCC" w:rsidP="00917E26">
      <w:pPr>
        <w:pStyle w:val="HTMLPreformatted"/>
        <w:spacing w:line="360" w:lineRule="auto"/>
        <w:jc w:val="both"/>
        <w:rPr>
          <w:rFonts w:asciiTheme="minorHAnsi" w:hAnsiTheme="minorHAnsi"/>
          <w:color w:val="0000FF"/>
          <w:sz w:val="22"/>
          <w:szCs w:val="22"/>
          <w:u w:val="single"/>
        </w:rPr>
      </w:pPr>
      <w:r w:rsidRPr="00AE0F96">
        <w:rPr>
          <w:rFonts w:asciiTheme="minorHAnsi" w:hAnsiTheme="minorHAnsi"/>
          <w:sz w:val="22"/>
          <w:szCs w:val="22"/>
        </w:rPr>
        <w:t xml:space="preserve">[ref_rfc4787] </w:t>
      </w:r>
      <w:r w:rsidR="008B2EBD" w:rsidRPr="00AE0F96">
        <w:rPr>
          <w:rFonts w:asciiTheme="minorHAnsi" w:hAnsiTheme="minorHAnsi"/>
          <w:color w:val="000000"/>
          <w:sz w:val="22"/>
          <w:szCs w:val="22"/>
        </w:rPr>
        <w:t>Network Address Translation (NAT) Behavioral Requirements for Unicast UDP</w:t>
      </w:r>
      <w:r w:rsidR="00147245" w:rsidRPr="00AE0F96">
        <w:rPr>
          <w:rFonts w:asciiTheme="minorHAnsi" w:hAnsiTheme="minorHAnsi"/>
          <w:color w:val="000000"/>
          <w:sz w:val="22"/>
          <w:szCs w:val="22"/>
        </w:rPr>
        <w:t xml:space="preserve"> </w:t>
      </w:r>
      <w:hyperlink r:id="rId24" w:anchor="page-5" w:history="1">
        <w:r w:rsidR="008B2EBD" w:rsidRPr="00AE0F96">
          <w:rPr>
            <w:rStyle w:val="Hyperlink"/>
            <w:rFonts w:asciiTheme="minorHAnsi" w:hAnsiTheme="minorHAnsi"/>
            <w:sz w:val="22"/>
            <w:szCs w:val="22"/>
          </w:rPr>
          <w:t>https://tools.ietf.org/html/rfc4787#page-5</w:t>
        </w:r>
      </w:hyperlink>
    </w:p>
    <w:p w:rsidR="00752AA4" w:rsidRPr="00AE0F96" w:rsidRDefault="00752AA4" w:rsidP="00917E26">
      <w:pPr>
        <w:pStyle w:val="NoSpacing"/>
        <w:spacing w:line="360" w:lineRule="auto"/>
        <w:jc w:val="both"/>
        <w:rPr>
          <w:lang w:val="en-US"/>
        </w:rPr>
      </w:pPr>
      <w:r w:rsidRPr="00AE0F96">
        <w:rPr>
          <w:lang w:val="en-US"/>
        </w:rPr>
        <w:t>[ref_rfc5382] NAT Behavioral Requirements for TCP</w:t>
      </w:r>
      <w:r w:rsidR="00876FE5" w:rsidRPr="00AE0F96">
        <w:rPr>
          <w:lang w:val="en-US"/>
        </w:rPr>
        <w:t xml:space="preserve"> </w:t>
      </w:r>
      <w:hyperlink r:id="rId25" w:history="1">
        <w:r w:rsidR="00876FE5" w:rsidRPr="00AE0F96">
          <w:rPr>
            <w:rStyle w:val="Hyperlink"/>
            <w:lang w:val="en-US"/>
          </w:rPr>
          <w:t>https://tools.ietf.org/html/rfc5382</w:t>
        </w:r>
      </w:hyperlink>
    </w:p>
    <w:p w:rsidR="00752AA4" w:rsidRPr="00AE0F96" w:rsidRDefault="00752AA4" w:rsidP="00917E26">
      <w:pPr>
        <w:pStyle w:val="NoSpacing"/>
        <w:spacing w:line="360" w:lineRule="auto"/>
        <w:jc w:val="both"/>
        <w:rPr>
          <w:lang w:val="en-US"/>
        </w:rPr>
      </w:pPr>
      <w:r w:rsidRPr="00AE0F96">
        <w:rPr>
          <w:lang w:val="en-US"/>
        </w:rPr>
        <w:t>[ref_rfc5508]</w:t>
      </w:r>
      <w:r w:rsidR="00876FE5" w:rsidRPr="00AE0F96">
        <w:rPr>
          <w:lang w:val="en-US"/>
        </w:rPr>
        <w:t xml:space="preserve"> </w:t>
      </w:r>
      <w:r w:rsidRPr="00AE0F96">
        <w:rPr>
          <w:rFonts w:cs="Courier New"/>
          <w:color w:val="000000"/>
          <w:lang w:val="en-US"/>
        </w:rPr>
        <w:t>NAT Behavioral Requirements for ICMP https://tools.ietf.org/html/rfc5508</w:t>
      </w:r>
    </w:p>
    <w:p w:rsidR="008B2EBD" w:rsidRPr="00AE0F96" w:rsidRDefault="008B2EBD" w:rsidP="00917E26">
      <w:pPr>
        <w:pStyle w:val="NoSpacing"/>
        <w:spacing w:line="360" w:lineRule="auto"/>
        <w:jc w:val="both"/>
        <w:rPr>
          <w:lang w:val="en-US"/>
        </w:rPr>
      </w:pPr>
      <w:r w:rsidRPr="00AE0F96">
        <w:rPr>
          <w:lang w:val="en-US"/>
        </w:rPr>
        <w:t xml:space="preserve">[ref_rfc791] </w:t>
      </w:r>
      <w:r w:rsidR="00653457" w:rsidRPr="00AE0F96">
        <w:rPr>
          <w:lang w:val="en-US"/>
        </w:rPr>
        <w:t xml:space="preserve">Internet protocol </w:t>
      </w:r>
      <w:hyperlink r:id="rId26" w:history="1">
        <w:r w:rsidRPr="00AE0F96">
          <w:rPr>
            <w:rStyle w:val="Hyperlink"/>
            <w:lang w:val="en-US"/>
          </w:rPr>
          <w:t>https://www.ietf.org/rfc/rfc791.txt</w:t>
        </w:r>
      </w:hyperlink>
    </w:p>
    <w:p w:rsidR="008B2EBD" w:rsidRPr="00AE0F96" w:rsidRDefault="008B2EBD" w:rsidP="00917E26">
      <w:pPr>
        <w:pStyle w:val="NoSpacing"/>
        <w:spacing w:line="360" w:lineRule="auto"/>
        <w:jc w:val="both"/>
        <w:rPr>
          <w:lang w:val="en-US"/>
        </w:rPr>
      </w:pPr>
      <w:r w:rsidRPr="00AE0F96">
        <w:rPr>
          <w:lang w:val="en-US"/>
        </w:rPr>
        <w:t>[ref_rfc</w:t>
      </w:r>
      <w:r w:rsidR="00653457" w:rsidRPr="00AE0F96">
        <w:rPr>
          <w:lang w:val="en-US"/>
        </w:rPr>
        <w:t>793</w:t>
      </w:r>
      <w:r w:rsidRPr="00AE0F96">
        <w:rPr>
          <w:lang w:val="en-US"/>
        </w:rPr>
        <w:t>]</w:t>
      </w:r>
      <w:r w:rsidR="00653457" w:rsidRPr="00AE0F96">
        <w:rPr>
          <w:lang w:val="en-US"/>
        </w:rPr>
        <w:t xml:space="preserve"> Transmission Control Protocol </w:t>
      </w:r>
      <w:hyperlink r:id="rId27" w:history="1">
        <w:r w:rsidR="00653457" w:rsidRPr="00AE0F96">
          <w:rPr>
            <w:rStyle w:val="Hyperlink"/>
            <w:lang w:val="en-US"/>
          </w:rPr>
          <w:t>https://www.ietf.org/rfc/rfc793.txt</w:t>
        </w:r>
      </w:hyperlink>
    </w:p>
    <w:p w:rsidR="00F92129" w:rsidRPr="00AE0F96" w:rsidRDefault="00653457" w:rsidP="00917E26">
      <w:pPr>
        <w:pStyle w:val="NoSpacing"/>
        <w:spacing w:line="360" w:lineRule="auto"/>
        <w:jc w:val="both"/>
        <w:rPr>
          <w:color w:val="0000FF"/>
          <w:u w:val="single"/>
          <w:lang w:val="en-US"/>
        </w:rPr>
      </w:pPr>
      <w:r w:rsidRPr="00AE0F96">
        <w:rPr>
          <w:lang w:val="en-US"/>
        </w:rPr>
        <w:t xml:space="preserve">[ref_rfc768] User Datagram Protocol </w:t>
      </w:r>
      <w:hyperlink r:id="rId28" w:history="1">
        <w:r w:rsidR="00EF2F6C" w:rsidRPr="00AE0F96">
          <w:rPr>
            <w:rStyle w:val="Hyperlink"/>
            <w:lang w:val="en-US"/>
          </w:rPr>
          <w:t>https://www.ietf.org/rfc/rfc768.txt</w:t>
        </w:r>
      </w:hyperlink>
    </w:p>
    <w:p w:rsidR="00F92129" w:rsidRPr="00AE0F96" w:rsidRDefault="00F92129" w:rsidP="00917E26">
      <w:pPr>
        <w:pStyle w:val="NoSpacing"/>
        <w:spacing w:line="360" w:lineRule="auto"/>
        <w:jc w:val="both"/>
        <w:rPr>
          <w:lang w:val="en-US"/>
        </w:rPr>
      </w:pPr>
      <w:r w:rsidRPr="00AE0F96">
        <w:rPr>
          <w:lang w:val="en-US"/>
        </w:rPr>
        <w:t xml:space="preserve">[ref_rfc792] Internet Control Message Protocol </w:t>
      </w:r>
      <w:hyperlink r:id="rId29" w:history="1">
        <w:r w:rsidRPr="00AE0F96">
          <w:rPr>
            <w:rStyle w:val="Hyperlink"/>
            <w:lang w:val="en-US"/>
          </w:rPr>
          <w:t>https://tools.ietf.org/html/rfc792</w:t>
        </w:r>
      </w:hyperlink>
    </w:p>
    <w:p w:rsidR="00EF2F6C" w:rsidRPr="00AE0F96" w:rsidRDefault="00EF2F6C" w:rsidP="00917E26">
      <w:pPr>
        <w:pStyle w:val="NoSpacing"/>
        <w:spacing w:line="360" w:lineRule="auto"/>
        <w:jc w:val="both"/>
        <w:rPr>
          <w:rFonts w:cs="Arial"/>
          <w:color w:val="241F20"/>
          <w:spacing w:val="8"/>
          <w:lang w:val="en-US"/>
        </w:rPr>
      </w:pPr>
      <w:r w:rsidRPr="00AE0F96">
        <w:rPr>
          <w:lang w:val="en-US"/>
        </w:rPr>
        <w:t>[</w:t>
      </w:r>
      <w:proofErr w:type="spellStart"/>
      <w:r w:rsidRPr="00AE0F96">
        <w:rPr>
          <w:lang w:val="en-US"/>
        </w:rPr>
        <w:t>ref_cormen</w:t>
      </w:r>
      <w:proofErr w:type="spellEnd"/>
      <w:r w:rsidRPr="00AE0F96">
        <w:rPr>
          <w:lang w:val="en-US"/>
        </w:rPr>
        <w:t xml:space="preserve">] Introduction to algorithms, </w:t>
      </w:r>
      <w:r w:rsidRPr="00AE0F96">
        <w:rPr>
          <w:rFonts w:cs="Helvetica"/>
          <w:color w:val="241F20"/>
          <w:lang w:val="en-US"/>
        </w:rPr>
        <w:t>By</w:t>
      </w:r>
      <w:r w:rsidRPr="00AE0F96">
        <w:rPr>
          <w:rStyle w:val="apple-converted-space"/>
          <w:rFonts w:cs="Helvetica"/>
          <w:color w:val="241F20"/>
          <w:lang w:val="en-US"/>
        </w:rPr>
        <w:t> </w:t>
      </w:r>
      <w:hyperlink r:id="rId30" w:history="1">
        <w:r w:rsidRPr="00AE0F96">
          <w:rPr>
            <w:rStyle w:val="Hyperlink"/>
            <w:rFonts w:cs="Helvetica"/>
            <w:color w:val="3365D1"/>
            <w:bdr w:val="none" w:sz="0" w:space="0" w:color="auto" w:frame="1"/>
            <w:lang w:val="en-US"/>
          </w:rPr>
          <w:t xml:space="preserve">Thomas H. </w:t>
        </w:r>
        <w:proofErr w:type="spellStart"/>
        <w:r w:rsidRPr="00AE0F96">
          <w:rPr>
            <w:rStyle w:val="Hyperlink"/>
            <w:rFonts w:cs="Helvetica"/>
            <w:color w:val="3365D1"/>
            <w:bdr w:val="none" w:sz="0" w:space="0" w:color="auto" w:frame="1"/>
            <w:lang w:val="en-US"/>
          </w:rPr>
          <w:t>Cormen</w:t>
        </w:r>
        <w:proofErr w:type="spellEnd"/>
      </w:hyperlink>
      <w:r w:rsidRPr="00AE0F96">
        <w:rPr>
          <w:rFonts w:cs="Helvetica"/>
          <w:color w:val="241F20"/>
          <w:lang w:val="en-US"/>
        </w:rPr>
        <w:t>,</w:t>
      </w:r>
      <w:r w:rsidRPr="00AE0F96">
        <w:rPr>
          <w:rStyle w:val="apple-converted-space"/>
          <w:rFonts w:cs="Helvetica"/>
          <w:color w:val="241F20"/>
          <w:lang w:val="en-US"/>
        </w:rPr>
        <w:t> </w:t>
      </w:r>
      <w:hyperlink r:id="rId31" w:history="1">
        <w:r w:rsidRPr="00AE0F96">
          <w:rPr>
            <w:rStyle w:val="Hyperlink"/>
            <w:rFonts w:cs="Helvetica"/>
            <w:color w:val="3365D1"/>
            <w:bdr w:val="none" w:sz="0" w:space="0" w:color="auto" w:frame="1"/>
            <w:lang w:val="en-US"/>
          </w:rPr>
          <w:t xml:space="preserve">Charles E. </w:t>
        </w:r>
        <w:proofErr w:type="spellStart"/>
        <w:r w:rsidRPr="00AE0F96">
          <w:rPr>
            <w:rStyle w:val="Hyperlink"/>
            <w:rFonts w:cs="Helvetica"/>
            <w:color w:val="3365D1"/>
            <w:bdr w:val="none" w:sz="0" w:space="0" w:color="auto" w:frame="1"/>
            <w:lang w:val="en-US"/>
          </w:rPr>
          <w:t>Leiserson</w:t>
        </w:r>
        <w:proofErr w:type="spellEnd"/>
      </w:hyperlink>
      <w:r w:rsidRPr="00AE0F96">
        <w:rPr>
          <w:rFonts w:cs="Helvetica"/>
          <w:color w:val="241F20"/>
          <w:lang w:val="en-US"/>
        </w:rPr>
        <w:t>,</w:t>
      </w:r>
      <w:r w:rsidRPr="00AE0F96">
        <w:rPr>
          <w:rStyle w:val="apple-converted-space"/>
          <w:rFonts w:cs="Helvetica"/>
          <w:color w:val="241F20"/>
          <w:lang w:val="en-US"/>
        </w:rPr>
        <w:t> </w:t>
      </w:r>
      <w:hyperlink r:id="rId32" w:history="1">
        <w:r w:rsidRPr="00AE0F96">
          <w:rPr>
            <w:rStyle w:val="Hyperlink"/>
            <w:rFonts w:cs="Helvetica"/>
            <w:color w:val="3365D1"/>
            <w:bdr w:val="none" w:sz="0" w:space="0" w:color="auto" w:frame="1"/>
            <w:lang w:val="en-US"/>
          </w:rPr>
          <w:t xml:space="preserve">Ronald L. </w:t>
        </w:r>
        <w:proofErr w:type="spellStart"/>
        <w:r w:rsidRPr="00AE0F96">
          <w:rPr>
            <w:rStyle w:val="Hyperlink"/>
            <w:rFonts w:cs="Helvetica"/>
            <w:color w:val="3365D1"/>
            <w:bdr w:val="none" w:sz="0" w:space="0" w:color="auto" w:frame="1"/>
            <w:lang w:val="en-US"/>
          </w:rPr>
          <w:t>Rivest</w:t>
        </w:r>
        <w:proofErr w:type="spellEnd"/>
      </w:hyperlink>
      <w:r w:rsidRPr="00AE0F96">
        <w:rPr>
          <w:rStyle w:val="apple-converted-space"/>
          <w:rFonts w:cs="Helvetica"/>
          <w:color w:val="241F20"/>
          <w:lang w:val="en-US"/>
        </w:rPr>
        <w:t> </w:t>
      </w:r>
      <w:r w:rsidRPr="00AE0F96">
        <w:rPr>
          <w:rFonts w:cs="Helvetica"/>
          <w:color w:val="241F20"/>
          <w:lang w:val="en-US"/>
        </w:rPr>
        <w:t>and</w:t>
      </w:r>
      <w:r w:rsidRPr="00AE0F96">
        <w:rPr>
          <w:rStyle w:val="apple-converted-space"/>
          <w:rFonts w:cs="Helvetica"/>
          <w:color w:val="241F20"/>
          <w:lang w:val="en-US"/>
        </w:rPr>
        <w:t> </w:t>
      </w:r>
      <w:hyperlink r:id="rId33" w:history="1">
        <w:r w:rsidRPr="00AE0F96">
          <w:rPr>
            <w:rStyle w:val="Hyperlink"/>
            <w:rFonts w:cs="Helvetica"/>
            <w:color w:val="3365D1"/>
            <w:bdr w:val="none" w:sz="0" w:space="0" w:color="auto" w:frame="1"/>
            <w:lang w:val="en-US"/>
          </w:rPr>
          <w:t>Clifford Stein</w:t>
        </w:r>
      </w:hyperlink>
      <w:r w:rsidRPr="00AE0F96">
        <w:rPr>
          <w:lang w:val="en-US"/>
        </w:rPr>
        <w:t xml:space="preserve"> </w:t>
      </w:r>
      <w:r w:rsidRPr="00AE0F96">
        <w:rPr>
          <w:rFonts w:cs="Arial"/>
          <w:color w:val="241F20"/>
          <w:spacing w:val="8"/>
          <w:lang w:val="en-US"/>
        </w:rPr>
        <w:t>ISBN: 978026203384</w:t>
      </w:r>
    </w:p>
    <w:p w:rsidR="00BC0703" w:rsidRPr="00AE0F96" w:rsidRDefault="00BC0703" w:rsidP="00917E26">
      <w:pPr>
        <w:pStyle w:val="NoSpacing"/>
        <w:spacing w:line="360" w:lineRule="auto"/>
        <w:jc w:val="both"/>
        <w:rPr>
          <w:bCs/>
          <w:lang w:val="en-US"/>
        </w:rPr>
      </w:pPr>
      <w:r w:rsidRPr="00AE0F96">
        <w:rPr>
          <w:rFonts w:cs="Arial"/>
          <w:color w:val="241F20"/>
          <w:spacing w:val="8"/>
          <w:lang w:val="en-US"/>
        </w:rPr>
        <w:t>[</w:t>
      </w:r>
      <w:proofErr w:type="spellStart"/>
      <w:r w:rsidRPr="00AE0F96">
        <w:rPr>
          <w:rFonts w:cs="Arial"/>
          <w:color w:val="241F20"/>
          <w:spacing w:val="8"/>
          <w:lang w:val="en-US"/>
        </w:rPr>
        <w:t>ref_locality</w:t>
      </w:r>
      <w:proofErr w:type="spellEnd"/>
      <w:r w:rsidRPr="00AE0F96">
        <w:rPr>
          <w:rFonts w:cs="Arial"/>
          <w:color w:val="241F20"/>
          <w:spacing w:val="8"/>
          <w:lang w:val="en-US"/>
        </w:rPr>
        <w:t>]</w:t>
      </w:r>
      <w:r w:rsidRPr="00AE0F96">
        <w:rPr>
          <w:lang w:val="en-US"/>
        </w:rPr>
        <w:t xml:space="preserve"> </w:t>
      </w:r>
      <w:hyperlink r:id="rId34" w:history="1">
        <w:r w:rsidR="00B6287A" w:rsidRPr="00AE0F96">
          <w:rPr>
            <w:rStyle w:val="Hyperlink"/>
            <w:rFonts w:cs="Arial"/>
            <w:spacing w:val="8"/>
            <w:lang w:val="en-US"/>
          </w:rPr>
          <w:t>http://en.wikipedia.org/wiki/Locality_of_reference</w:t>
        </w:r>
        <w:r w:rsidR="00B6287A" w:rsidRPr="00AE0F96">
          <w:rPr>
            <w:rStyle w:val="Hyperlink"/>
            <w:bCs/>
            <w:lang w:val="en-US"/>
          </w:rPr>
          <w:t>e</w:t>
        </w:r>
      </w:hyperlink>
    </w:p>
    <w:p w:rsidR="00B6287A" w:rsidRPr="00AE0F96" w:rsidRDefault="00B6287A" w:rsidP="00917E26">
      <w:pPr>
        <w:pStyle w:val="NoSpacing"/>
        <w:spacing w:line="360" w:lineRule="auto"/>
        <w:jc w:val="both"/>
        <w:rPr>
          <w:bCs/>
          <w:lang w:val="en-US"/>
        </w:rPr>
      </w:pPr>
      <w:r w:rsidRPr="00AE0F96">
        <w:rPr>
          <w:bCs/>
          <w:lang w:val="en-US"/>
        </w:rPr>
        <w:t>[</w:t>
      </w:r>
      <w:proofErr w:type="spellStart"/>
      <w:r w:rsidRPr="00AE0F96">
        <w:rPr>
          <w:bCs/>
          <w:lang w:val="en-US"/>
        </w:rPr>
        <w:t>ref_ripe_limit</w:t>
      </w:r>
      <w:proofErr w:type="spellEnd"/>
      <w:r w:rsidRPr="00AE0F96">
        <w:rPr>
          <w:bCs/>
          <w:lang w:val="en-US"/>
        </w:rPr>
        <w:t xml:space="preserve">] </w:t>
      </w:r>
      <w:hyperlink r:id="rId35" w:history="1">
        <w:r w:rsidR="00243CC4" w:rsidRPr="00AE0F96">
          <w:rPr>
            <w:rStyle w:val="Hyperlink"/>
            <w:bCs/>
            <w:lang w:val="en-US"/>
          </w:rPr>
          <w:t>https://www.ripe.net/publications/ipv6-info-centre/about-ipv6/ipv4-exhaustion</w:t>
        </w:r>
      </w:hyperlink>
    </w:p>
    <w:p w:rsidR="00243CC4" w:rsidRPr="00AE0F96" w:rsidRDefault="00243CC4" w:rsidP="00917E26">
      <w:pPr>
        <w:pStyle w:val="NoSpacing"/>
        <w:spacing w:line="360" w:lineRule="auto"/>
        <w:jc w:val="both"/>
        <w:rPr>
          <w:lang w:val="en-US"/>
        </w:rPr>
      </w:pPr>
      <w:r w:rsidRPr="00AE0F96">
        <w:rPr>
          <w:bCs/>
          <w:lang w:val="en-US"/>
        </w:rPr>
        <w:t xml:space="preserve">[ref_frc6888] </w:t>
      </w:r>
      <w:r w:rsidRPr="00AE0F96">
        <w:rPr>
          <w:lang w:val="en-US"/>
        </w:rPr>
        <w:t>Common Requirements for Carrier-Grade NATs (CGNs)</w:t>
      </w:r>
      <w:r w:rsidR="00397D5D" w:rsidRPr="00AE0F96">
        <w:rPr>
          <w:lang w:val="en-US"/>
        </w:rPr>
        <w:t xml:space="preserve"> </w:t>
      </w:r>
      <w:hyperlink r:id="rId36" w:history="1">
        <w:r w:rsidR="004979DA" w:rsidRPr="00AE0F96">
          <w:rPr>
            <w:rStyle w:val="Hyperlink"/>
            <w:lang w:val="en-US"/>
          </w:rPr>
          <w:t>http://www.rfc-base.org/txt/rfc-6888.txt</w:t>
        </w:r>
      </w:hyperlink>
    </w:p>
    <w:p w:rsidR="004979DA" w:rsidRPr="00AE0F96" w:rsidRDefault="004979DA" w:rsidP="00917E26">
      <w:pPr>
        <w:pStyle w:val="NoSpacing"/>
        <w:spacing w:line="360" w:lineRule="auto"/>
        <w:jc w:val="both"/>
        <w:rPr>
          <w:lang w:val="en-US"/>
        </w:rPr>
      </w:pPr>
      <w:r w:rsidRPr="00AE0F96">
        <w:rPr>
          <w:lang w:val="en-US"/>
        </w:rPr>
        <w:t xml:space="preserve">[rfc_3489]   STUN - Simple Traversal of User Datagram Protocol (UDP) Through Network Address Translators (NATs) </w:t>
      </w:r>
      <w:hyperlink r:id="rId37" w:history="1">
        <w:r w:rsidR="00742A4D" w:rsidRPr="00AE0F96">
          <w:rPr>
            <w:rStyle w:val="Hyperlink"/>
            <w:lang w:val="en-US"/>
          </w:rPr>
          <w:t>https://tools.ietf.org/html/rfc3489</w:t>
        </w:r>
      </w:hyperlink>
    </w:p>
    <w:p w:rsidR="00742A4D" w:rsidRPr="00AE0F96" w:rsidRDefault="00742A4D" w:rsidP="00917E26">
      <w:pPr>
        <w:pStyle w:val="NoSpacing"/>
        <w:spacing w:line="360" w:lineRule="auto"/>
        <w:jc w:val="both"/>
        <w:rPr>
          <w:lang w:val="en-US"/>
        </w:rPr>
      </w:pPr>
      <w:r w:rsidRPr="00AE0F96">
        <w:rPr>
          <w:lang w:val="en-US"/>
        </w:rPr>
        <w:t xml:space="preserve">[ref_nat32] NAT 32 IP Router </w:t>
      </w:r>
      <w:hyperlink r:id="rId38" w:history="1">
        <w:r w:rsidR="00D02066" w:rsidRPr="00AE0F96">
          <w:rPr>
            <w:rStyle w:val="Hyperlink"/>
            <w:lang w:val="en-US"/>
          </w:rPr>
          <w:t>http://v2.nat32.com/index.html</w:t>
        </w:r>
      </w:hyperlink>
    </w:p>
    <w:p w:rsidR="00D02066" w:rsidRPr="00AE0F96" w:rsidRDefault="00D02066" w:rsidP="00917E26">
      <w:pPr>
        <w:pStyle w:val="NoSpacing"/>
        <w:spacing w:line="360" w:lineRule="auto"/>
        <w:jc w:val="both"/>
        <w:rPr>
          <w:lang w:val="en-US"/>
        </w:rPr>
      </w:pPr>
      <w:r w:rsidRPr="00AE0F96">
        <w:rPr>
          <w:lang w:val="en-US"/>
        </w:rPr>
        <w:t>[ref_cam</w:t>
      </w:r>
      <w:proofErr w:type="gramStart"/>
      <w:r w:rsidRPr="00AE0F96">
        <w:rPr>
          <w:lang w:val="en-US"/>
        </w:rPr>
        <w:t>]</w:t>
      </w:r>
      <w:proofErr w:type="gramEnd"/>
      <w:r w:rsidR="00DD2366" w:rsidRPr="00AE0F96">
        <w:fldChar w:fldCharType="begin"/>
      </w:r>
      <w:r w:rsidR="00DD2366" w:rsidRPr="00AE0F96">
        <w:rPr>
          <w:lang w:val="en-US"/>
        </w:rPr>
        <w:instrText xml:space="preserve"> HYPERLINK "http://www.digikey.com/product-detail/en/EP20K160EBC356-2X/EP20K160EBC356-2X-ND/4160824" </w:instrText>
      </w:r>
      <w:r w:rsidR="00DD2366" w:rsidRPr="00AE0F96">
        <w:fldChar w:fldCharType="separate"/>
      </w:r>
      <w:r w:rsidR="00964636" w:rsidRPr="00AE0F96">
        <w:rPr>
          <w:rStyle w:val="Hyperlink"/>
          <w:lang w:val="en-US"/>
        </w:rPr>
        <w:t>http://www.digikey.com/product-detail/en/EP20K160EBC356-2X/EP20K160EBC356-2X-ND/4160824</w:t>
      </w:r>
      <w:r w:rsidR="00DD2366" w:rsidRPr="00AE0F96">
        <w:rPr>
          <w:rStyle w:val="Hyperlink"/>
          <w:lang w:val="en-US"/>
        </w:rPr>
        <w:fldChar w:fldCharType="end"/>
      </w:r>
    </w:p>
    <w:p w:rsidR="00964636" w:rsidRPr="00AE0F96" w:rsidRDefault="00964636" w:rsidP="00917E26">
      <w:pPr>
        <w:pStyle w:val="NoSpacing"/>
        <w:spacing w:line="360" w:lineRule="auto"/>
        <w:jc w:val="both"/>
        <w:rPr>
          <w:lang w:val="en-US"/>
        </w:rPr>
      </w:pPr>
      <w:r w:rsidRPr="00AE0F96">
        <w:rPr>
          <w:lang w:val="en-US"/>
        </w:rPr>
        <w:t>[</w:t>
      </w:r>
      <w:proofErr w:type="spellStart"/>
      <w:r w:rsidRPr="00AE0F96">
        <w:rPr>
          <w:lang w:val="en-US"/>
        </w:rPr>
        <w:t>ref_wingate</w:t>
      </w:r>
      <w:proofErr w:type="spellEnd"/>
      <w:r w:rsidRPr="00AE0F96">
        <w:rPr>
          <w:lang w:val="en-US"/>
        </w:rPr>
        <w:t>]</w:t>
      </w:r>
      <w:r w:rsidR="00DC71FF" w:rsidRPr="00AE0F96">
        <w:rPr>
          <w:lang w:val="en-US"/>
        </w:rPr>
        <w:t xml:space="preserve"> </w:t>
      </w:r>
      <w:hyperlink r:id="rId39" w:history="1">
        <w:r w:rsidR="002E3B48" w:rsidRPr="00AE0F96">
          <w:rPr>
            <w:rStyle w:val="Hyperlink"/>
            <w:lang w:val="en-US"/>
          </w:rPr>
          <w:t>http://www.wingate.com/purchase/wingate/purchase.php</w:t>
        </w:r>
      </w:hyperlink>
    </w:p>
    <w:p w:rsidR="002E3B48" w:rsidRPr="00AE0F96" w:rsidRDefault="002E3B48" w:rsidP="00917E26">
      <w:pPr>
        <w:pStyle w:val="NoSpacing"/>
        <w:spacing w:line="360" w:lineRule="auto"/>
        <w:jc w:val="both"/>
        <w:rPr>
          <w:lang w:val="en-US"/>
        </w:rPr>
      </w:pPr>
      <w:r w:rsidRPr="00AE0F96">
        <w:rPr>
          <w:lang w:val="en-US"/>
        </w:rPr>
        <w:t>[</w:t>
      </w:r>
      <w:proofErr w:type="spellStart"/>
      <w:r w:rsidRPr="00AE0F96">
        <w:rPr>
          <w:lang w:val="en-US"/>
        </w:rPr>
        <w:t>ref_IX</w:t>
      </w:r>
      <w:proofErr w:type="spellEnd"/>
      <w:r w:rsidRPr="00AE0F96">
        <w:rPr>
          <w:lang w:val="en-US"/>
        </w:rPr>
        <w:t xml:space="preserve">] </w:t>
      </w:r>
      <w:proofErr w:type="gramStart"/>
      <w:r w:rsidRPr="00AE0F96">
        <w:rPr>
          <w:lang w:val="en-US"/>
        </w:rPr>
        <w:t xml:space="preserve">A Protected </w:t>
      </w:r>
      <w:proofErr w:type="spellStart"/>
      <w:r w:rsidRPr="00AE0F96">
        <w:rPr>
          <w:lang w:val="en-US"/>
        </w:rPr>
        <w:t>Dataplane</w:t>
      </w:r>
      <w:proofErr w:type="spellEnd"/>
      <w:r w:rsidRPr="00AE0F96">
        <w:rPr>
          <w:lang w:val="en-US"/>
        </w:rPr>
        <w:t xml:space="preserve"> Operating System for High Throughput and Low Latency.</w:t>
      </w:r>
      <w:proofErr w:type="gramEnd"/>
      <w:r w:rsidRPr="00AE0F96">
        <w:rPr>
          <w:lang w:val="en-US"/>
        </w:rPr>
        <w:t xml:space="preserve"> Adam Belay, Stanford University; George </w:t>
      </w:r>
      <w:proofErr w:type="spellStart"/>
      <w:r w:rsidRPr="00AE0F96">
        <w:rPr>
          <w:lang w:val="en-US"/>
        </w:rPr>
        <w:t>Prekas</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Ana </w:t>
      </w:r>
      <w:proofErr w:type="spellStart"/>
      <w:r w:rsidRPr="00AE0F96">
        <w:rPr>
          <w:lang w:val="en-US"/>
        </w:rPr>
        <w:t>Klimovic</w:t>
      </w:r>
      <w:proofErr w:type="spellEnd"/>
      <w:r w:rsidRPr="00AE0F96">
        <w:rPr>
          <w:lang w:val="en-US"/>
        </w:rPr>
        <w:t xml:space="preserve">, Samuel Grossman, and Christos </w:t>
      </w:r>
      <w:proofErr w:type="spellStart"/>
      <w:r w:rsidRPr="00AE0F96">
        <w:rPr>
          <w:lang w:val="en-US"/>
        </w:rPr>
        <w:t>Kozyrakis</w:t>
      </w:r>
      <w:proofErr w:type="spellEnd"/>
      <w:r w:rsidRPr="00AE0F96">
        <w:rPr>
          <w:lang w:val="en-US"/>
        </w:rPr>
        <w:t xml:space="preserve">, Stanford University; </w:t>
      </w:r>
      <w:proofErr w:type="spellStart"/>
      <w:r w:rsidRPr="00AE0F96">
        <w:rPr>
          <w:lang w:val="en-US"/>
        </w:rPr>
        <w:t>Edouard</w:t>
      </w:r>
      <w:proofErr w:type="spellEnd"/>
      <w:r w:rsidRPr="00AE0F96">
        <w:rPr>
          <w:lang w:val="en-US"/>
        </w:rPr>
        <w:t xml:space="preserve"> </w:t>
      </w:r>
      <w:proofErr w:type="spellStart"/>
      <w:r w:rsidRPr="00AE0F96">
        <w:rPr>
          <w:lang w:val="en-US"/>
        </w:rPr>
        <w:t>Bugnion</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w:t>
      </w:r>
      <w:hyperlink r:id="rId40" w:history="1">
        <w:r w:rsidRPr="00AE0F96">
          <w:rPr>
            <w:rStyle w:val="Hyperlink"/>
            <w:lang w:val="en-US"/>
          </w:rPr>
          <w:t>https://www.usenix.org/conference/osdi14/technical-sessions/presentation/belay</w:t>
        </w:r>
      </w:hyperlink>
    </w:p>
    <w:p w:rsidR="002E3B48" w:rsidRPr="00AE0F96" w:rsidRDefault="002E3B48" w:rsidP="00917E26">
      <w:pPr>
        <w:autoSpaceDE w:val="0"/>
        <w:autoSpaceDN w:val="0"/>
        <w:adjustRightInd w:val="0"/>
        <w:spacing w:after="0" w:line="360" w:lineRule="auto"/>
        <w:rPr>
          <w:rFonts w:cs="NimbusRomNo9L-Medi"/>
          <w:lang w:val="en-US"/>
        </w:rPr>
      </w:pPr>
      <w:r w:rsidRPr="00AE0F96">
        <w:rPr>
          <w:lang w:val="en-US"/>
        </w:rPr>
        <w:t>[</w:t>
      </w:r>
      <w:proofErr w:type="spellStart"/>
      <w:r w:rsidRPr="00AE0F96">
        <w:rPr>
          <w:lang w:val="en-US"/>
        </w:rPr>
        <w:t>ref_uppc</w:t>
      </w:r>
      <w:proofErr w:type="spellEnd"/>
      <w:r w:rsidRPr="00AE0F96">
        <w:rPr>
          <w:lang w:val="en-US"/>
        </w:rPr>
        <w:t xml:space="preserve">] </w:t>
      </w:r>
      <w:r w:rsidRPr="00AE0F96">
        <w:rPr>
          <w:rFonts w:cs="NimbusRomNo9L-Medi"/>
          <w:lang w:val="en-US"/>
        </w:rPr>
        <w:t>Understanding the Packet Processing Capability</w:t>
      </w:r>
    </w:p>
    <w:p w:rsidR="002E3B48" w:rsidRPr="00AE0F96" w:rsidRDefault="002E3B48" w:rsidP="00917E26">
      <w:pPr>
        <w:autoSpaceDE w:val="0"/>
        <w:autoSpaceDN w:val="0"/>
        <w:adjustRightInd w:val="0"/>
        <w:spacing w:after="0" w:line="360" w:lineRule="auto"/>
        <w:rPr>
          <w:rFonts w:cs="NimbusRomNo9L-ReguItal"/>
          <w:lang w:val="en-US"/>
        </w:rPr>
      </w:pPr>
      <w:proofErr w:type="gramStart"/>
      <w:r w:rsidRPr="00AE0F96">
        <w:rPr>
          <w:rFonts w:cs="NimbusRomNo9L-Medi"/>
          <w:lang w:val="en-US"/>
        </w:rPr>
        <w:t>of</w:t>
      </w:r>
      <w:proofErr w:type="gramEnd"/>
      <w:r w:rsidRPr="00AE0F96">
        <w:rPr>
          <w:rFonts w:cs="NimbusRomNo9L-Medi"/>
          <w:lang w:val="en-US"/>
        </w:rPr>
        <w:t xml:space="preserve"> Multi-Core Servers. </w:t>
      </w:r>
      <w:r w:rsidRPr="00AE0F96">
        <w:rPr>
          <w:rFonts w:cs="NimbusRomNo9L-ReguItal"/>
          <w:lang w:val="en-US"/>
        </w:rPr>
        <w:t xml:space="preserve">Norbert </w:t>
      </w:r>
      <w:proofErr w:type="spellStart"/>
      <w:r w:rsidRPr="00AE0F96">
        <w:rPr>
          <w:rFonts w:cs="NimbusRomNo9L-ReguItal"/>
          <w:lang w:val="en-US"/>
        </w:rPr>
        <w:t>Egi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Mihai</w:t>
      </w:r>
      <w:proofErr w:type="spellEnd"/>
      <w:r w:rsidRPr="00AE0F96">
        <w:rPr>
          <w:rFonts w:cs="NimbusRomNo9L-ReguItal"/>
          <w:lang w:val="en-US"/>
        </w:rPr>
        <w:t xml:space="preserve"> </w:t>
      </w:r>
      <w:proofErr w:type="spellStart"/>
      <w:r w:rsidRPr="00AE0F96">
        <w:rPr>
          <w:rFonts w:cs="NimbusRomNo9L-ReguItal"/>
          <w:lang w:val="en-US"/>
        </w:rPr>
        <w:t>Dobrescu</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Jianqing</w:t>
      </w:r>
      <w:proofErr w:type="spellEnd"/>
      <w:r w:rsidRPr="00AE0F96">
        <w:rPr>
          <w:rFonts w:cs="NimbusRomNo9L-ReguItal"/>
          <w:lang w:val="en-US"/>
        </w:rPr>
        <w:t xml:space="preserve"> Du</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Katerina</w:t>
      </w:r>
      <w:proofErr w:type="spellEnd"/>
      <w:r w:rsidRPr="00AE0F96">
        <w:rPr>
          <w:rFonts w:cs="NimbusRomNo9L-ReguItal"/>
          <w:lang w:val="en-US"/>
        </w:rPr>
        <w:t xml:space="preserve"> </w:t>
      </w:r>
      <w:proofErr w:type="spellStart"/>
      <w:r w:rsidRPr="00AE0F96">
        <w:rPr>
          <w:rFonts w:cs="NimbusRomNo9L-ReguItal"/>
          <w:lang w:val="en-US"/>
        </w:rPr>
        <w:t>Argyraki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Byung-Gon</w:t>
      </w:r>
      <w:proofErr w:type="spellEnd"/>
      <w:r w:rsidRPr="00AE0F96">
        <w:rPr>
          <w:rFonts w:cs="NimbusRomNo9L-ReguItal"/>
          <w:lang w:val="en-US"/>
        </w:rPr>
        <w:t xml:space="preserve"> Chun</w:t>
      </w:r>
      <w:r w:rsidRPr="00AE0F96">
        <w:rPr>
          <w:rFonts w:cs="NimbusRomNo9L-Regu"/>
          <w:lang w:val="en-US"/>
        </w:rPr>
        <w:t>§</w:t>
      </w:r>
      <w:r w:rsidRPr="00AE0F96">
        <w:rPr>
          <w:rFonts w:cs="NimbusRomNo9L-ReguItal"/>
          <w:lang w:val="en-US"/>
        </w:rPr>
        <w:t>, Kevin Fall</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Gianluca</w:t>
      </w:r>
      <w:proofErr w:type="spellEnd"/>
      <w:r w:rsidRPr="00AE0F96">
        <w:rPr>
          <w:rFonts w:cs="NimbusRomNo9L-ReguItal"/>
          <w:lang w:val="en-US"/>
        </w:rPr>
        <w:t xml:space="preserve"> </w:t>
      </w:r>
      <w:proofErr w:type="spellStart"/>
      <w:r w:rsidRPr="00AE0F96">
        <w:rPr>
          <w:rFonts w:cs="NimbusRomNo9L-ReguItal"/>
          <w:lang w:val="en-US"/>
        </w:rPr>
        <w:t>Iannaccone</w:t>
      </w:r>
      <w:proofErr w:type="spellEnd"/>
      <w:r w:rsidRPr="00AE0F96">
        <w:rPr>
          <w:rFonts w:cs="NimbusRomNo9L-Regu"/>
          <w:lang w:val="en-US"/>
        </w:rPr>
        <w:t>§</w:t>
      </w:r>
      <w:r w:rsidRPr="00AE0F96">
        <w:rPr>
          <w:rFonts w:cs="NimbusRomNo9L-ReguItal"/>
          <w:lang w:val="en-US"/>
        </w:rPr>
        <w:t xml:space="preserve">, Allan </w:t>
      </w:r>
      <w:proofErr w:type="spellStart"/>
      <w:r w:rsidRPr="00AE0F96">
        <w:rPr>
          <w:rFonts w:cs="NimbusRomNo9L-ReguItal"/>
          <w:lang w:val="en-US"/>
        </w:rPr>
        <w:t>Knies</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Maziar</w:t>
      </w:r>
      <w:proofErr w:type="spellEnd"/>
      <w:r w:rsidRPr="00AE0F96">
        <w:rPr>
          <w:rFonts w:cs="NimbusRomNo9L-ReguItal"/>
          <w:lang w:val="en-US"/>
        </w:rPr>
        <w:t xml:space="preserve"> </w:t>
      </w:r>
      <w:proofErr w:type="spellStart"/>
      <w:r w:rsidRPr="00AE0F96">
        <w:rPr>
          <w:rFonts w:cs="NimbusRomNo9L-ReguItal"/>
          <w:lang w:val="en-US"/>
        </w:rPr>
        <w:t>Manesh</w:t>
      </w:r>
      <w:proofErr w:type="spellEnd"/>
      <w:r w:rsidRPr="00AE0F96">
        <w:rPr>
          <w:rFonts w:cs="NimbusRomNo9L-Regu"/>
          <w:lang w:val="en-US"/>
        </w:rPr>
        <w:t>§</w:t>
      </w:r>
      <w:r w:rsidRPr="00AE0F96">
        <w:rPr>
          <w:rFonts w:cs="NimbusRomNo9L-ReguItal"/>
          <w:lang w:val="en-US"/>
        </w:rPr>
        <w:t xml:space="preserve">, Laurent </w:t>
      </w:r>
      <w:proofErr w:type="spellStart"/>
      <w:r w:rsidRPr="00AE0F96">
        <w:rPr>
          <w:rFonts w:cs="NimbusRomNo9L-ReguItal"/>
          <w:lang w:val="en-US"/>
        </w:rPr>
        <w:t>Mathy</w:t>
      </w:r>
      <w:proofErr w:type="spellEnd"/>
      <w:r w:rsidRPr="00AE0F96">
        <w:rPr>
          <w:rFonts w:cs="NimbusRomNo9L-Regu"/>
          <w:lang w:val="en-US"/>
        </w:rPr>
        <w:t>‡</w:t>
      </w:r>
      <w:r w:rsidRPr="00AE0F96">
        <w:rPr>
          <w:rFonts w:cs="NimbusRomNo9L-ReguItal"/>
          <w:lang w:val="en-US"/>
        </w:rPr>
        <w:t xml:space="preserve">, Sylvia </w:t>
      </w:r>
      <w:proofErr w:type="spellStart"/>
      <w:r w:rsidRPr="00AE0F96">
        <w:rPr>
          <w:rFonts w:cs="NimbusRomNo9L-ReguItal"/>
          <w:lang w:val="en-US"/>
        </w:rPr>
        <w:t>Ratnasamy</w:t>
      </w:r>
      <w:proofErr w:type="spellEnd"/>
      <w:r w:rsidRPr="00AE0F96">
        <w:rPr>
          <w:rFonts w:cs="NimbusRomNo9L-Regu"/>
          <w:lang w:val="en-US"/>
        </w:rPr>
        <w:t xml:space="preserve">§ § </w:t>
      </w:r>
      <w:r w:rsidRPr="00AE0F96">
        <w:rPr>
          <w:rFonts w:cs="NimbusRomNo9L-ReguItal"/>
          <w:lang w:val="en-US"/>
        </w:rPr>
        <w:t xml:space="preserve">Intel Research, </w:t>
      </w:r>
      <w:r w:rsidRPr="00AE0F96">
        <w:rPr>
          <w:rFonts w:cs="NimbusRomNo9L-Regu"/>
          <w:lang w:val="en-US"/>
        </w:rPr>
        <w:t xml:space="preserve">† </w:t>
      </w:r>
      <w:r w:rsidRPr="00AE0F96">
        <w:rPr>
          <w:rFonts w:cs="NimbusRomNo9L-ReguItal"/>
          <w:lang w:val="en-US"/>
        </w:rPr>
        <w:t xml:space="preserve">EPFL, </w:t>
      </w:r>
      <w:r w:rsidRPr="00AE0F96">
        <w:rPr>
          <w:rFonts w:cs="NimbusRomNo9L-Regu"/>
          <w:lang w:val="en-US"/>
        </w:rPr>
        <w:t xml:space="preserve">‡ </w:t>
      </w:r>
      <w:r w:rsidRPr="00AE0F96">
        <w:rPr>
          <w:rFonts w:cs="NimbusRomNo9L-ReguItal"/>
          <w:lang w:val="en-US"/>
        </w:rPr>
        <w:t>Lancaster University</w:t>
      </w:r>
    </w:p>
    <w:p w:rsidR="004979DA" w:rsidRPr="00AE0F96" w:rsidRDefault="00CF615C" w:rsidP="00917E26">
      <w:pPr>
        <w:autoSpaceDE w:val="0"/>
        <w:autoSpaceDN w:val="0"/>
        <w:adjustRightInd w:val="0"/>
        <w:spacing w:after="0" w:line="360" w:lineRule="auto"/>
        <w:rPr>
          <w:lang w:val="en-US"/>
        </w:rPr>
      </w:pPr>
      <w:r w:rsidRPr="00AE0F96">
        <w:rPr>
          <w:rFonts w:cs="NimbusRomNo9L-ReguItal"/>
          <w:lang w:val="en-US"/>
        </w:rPr>
        <w:lastRenderedPageBreak/>
        <w:t>[</w:t>
      </w:r>
      <w:proofErr w:type="spellStart"/>
      <w:r w:rsidRPr="00AE0F96">
        <w:rPr>
          <w:rFonts w:cs="NimbusRomNo9L-ReguItal"/>
          <w:lang w:val="en-US"/>
        </w:rPr>
        <w:t>ref_epssr</w:t>
      </w:r>
      <w:proofErr w:type="spellEnd"/>
      <w:r w:rsidRPr="00AE0F96">
        <w:rPr>
          <w:rFonts w:cs="NimbusRomNo9L-ReguItal"/>
          <w:lang w:val="en-US"/>
        </w:rPr>
        <w:t>]</w:t>
      </w:r>
      <w:r w:rsidRPr="00AE0F96">
        <w:rPr>
          <w:lang w:val="en-US"/>
        </w:rPr>
        <w:t xml:space="preserve">M. </w:t>
      </w:r>
      <w:proofErr w:type="spellStart"/>
      <w:r w:rsidRPr="00AE0F96">
        <w:rPr>
          <w:lang w:val="en-US"/>
        </w:rPr>
        <w:t>Dobrescu</w:t>
      </w:r>
      <w:proofErr w:type="spellEnd"/>
      <w:r w:rsidRPr="00AE0F96">
        <w:rPr>
          <w:lang w:val="en-US"/>
        </w:rPr>
        <w:t xml:space="preserve">, N. </w:t>
      </w:r>
      <w:proofErr w:type="spellStart"/>
      <w:r w:rsidRPr="00AE0F96">
        <w:rPr>
          <w:lang w:val="en-US"/>
        </w:rPr>
        <w:t>Egi</w:t>
      </w:r>
      <w:proofErr w:type="spellEnd"/>
      <w:r w:rsidRPr="00AE0F96">
        <w:rPr>
          <w:lang w:val="en-US"/>
        </w:rPr>
        <w:t xml:space="preserve">, K. J. </w:t>
      </w:r>
      <w:proofErr w:type="spellStart"/>
      <w:r w:rsidRPr="00AE0F96">
        <w:rPr>
          <w:lang w:val="en-US"/>
        </w:rPr>
        <w:t>Argyraki</w:t>
      </w:r>
      <w:proofErr w:type="spellEnd"/>
      <w:r w:rsidRPr="00AE0F96">
        <w:rPr>
          <w:lang w:val="en-US"/>
        </w:rPr>
        <w:t xml:space="preserve">, B.-G. </w:t>
      </w:r>
      <w:proofErr w:type="gramStart"/>
      <w:r w:rsidRPr="00AE0F96">
        <w:rPr>
          <w:lang w:val="en-US"/>
        </w:rPr>
        <w:t xml:space="preserve">Chun, K. R. Fall, G. </w:t>
      </w:r>
      <w:proofErr w:type="spellStart"/>
      <w:r w:rsidRPr="00AE0F96">
        <w:rPr>
          <w:lang w:val="en-US"/>
        </w:rPr>
        <w:t>Iannaccone</w:t>
      </w:r>
      <w:proofErr w:type="spellEnd"/>
      <w:r w:rsidRPr="00AE0F96">
        <w:rPr>
          <w:lang w:val="en-US"/>
        </w:rPr>
        <w:t xml:space="preserve">, A. </w:t>
      </w:r>
      <w:proofErr w:type="spellStart"/>
      <w:r w:rsidRPr="00AE0F96">
        <w:rPr>
          <w:lang w:val="en-US"/>
        </w:rPr>
        <w:t>Knies</w:t>
      </w:r>
      <w:proofErr w:type="spellEnd"/>
      <w:r w:rsidRPr="00AE0F96">
        <w:rPr>
          <w:lang w:val="en-US"/>
        </w:rPr>
        <w:t xml:space="preserve">, M. </w:t>
      </w:r>
      <w:proofErr w:type="spellStart"/>
      <w:r w:rsidRPr="00AE0F96">
        <w:rPr>
          <w:lang w:val="en-US"/>
        </w:rPr>
        <w:t>Manesh</w:t>
      </w:r>
      <w:proofErr w:type="spellEnd"/>
      <w:r w:rsidRPr="00AE0F96">
        <w:rPr>
          <w:lang w:val="en-US"/>
        </w:rPr>
        <w:t xml:space="preserve">, and S. </w:t>
      </w:r>
      <w:proofErr w:type="spellStart"/>
      <w:r w:rsidRPr="00AE0F96">
        <w:rPr>
          <w:lang w:val="en-US"/>
        </w:rPr>
        <w:t>Ratnasamy</w:t>
      </w:r>
      <w:proofErr w:type="spellEnd"/>
      <w:r w:rsidRPr="00AE0F96">
        <w:rPr>
          <w:lang w:val="en-US"/>
        </w:rPr>
        <w:t>.</w:t>
      </w:r>
      <w:proofErr w:type="gramEnd"/>
      <w:r w:rsidRPr="00AE0F96">
        <w:rPr>
          <w:lang w:val="en-US"/>
        </w:rPr>
        <w:t xml:space="preserve"> </w:t>
      </w:r>
      <w:proofErr w:type="spellStart"/>
      <w:r w:rsidRPr="00AE0F96">
        <w:rPr>
          <w:lang w:val="en-US"/>
        </w:rPr>
        <w:t>RouteBricks</w:t>
      </w:r>
      <w:proofErr w:type="spellEnd"/>
      <w:r w:rsidRPr="00AE0F96">
        <w:rPr>
          <w:lang w:val="en-US"/>
        </w:rPr>
        <w:t>: Exploiting Parallelism to Scale Software Routers. In Proceedings of the 22nd ACM Symposium on Operating Systems Principles (SOSP ’09), pages 15–28, 2009</w:t>
      </w:r>
    </w:p>
    <w:p w:rsidR="00CF615C" w:rsidRPr="00AE0F96" w:rsidRDefault="00CF615C" w:rsidP="00917E26">
      <w:pPr>
        <w:autoSpaceDE w:val="0"/>
        <w:autoSpaceDN w:val="0"/>
        <w:adjustRightInd w:val="0"/>
        <w:spacing w:after="0" w:line="360" w:lineRule="auto"/>
        <w:rPr>
          <w:lang w:val="en-US"/>
        </w:rPr>
      </w:pPr>
      <w:r w:rsidRPr="00AE0F96">
        <w:rPr>
          <w:lang w:val="en-US"/>
        </w:rPr>
        <w:t>[</w:t>
      </w:r>
      <w:proofErr w:type="spellStart"/>
      <w:r w:rsidRPr="00AE0F96">
        <w:rPr>
          <w:lang w:val="en-US"/>
        </w:rPr>
        <w:t>ref_click</w:t>
      </w:r>
      <w:proofErr w:type="spellEnd"/>
      <w:r w:rsidRPr="00AE0F96">
        <w:rPr>
          <w:lang w:val="en-US"/>
        </w:rPr>
        <w:t xml:space="preserve">] E. Kohler, R. Morris, B. Chen, J. </w:t>
      </w:r>
      <w:proofErr w:type="spellStart"/>
      <w:r w:rsidRPr="00AE0F96">
        <w:rPr>
          <w:lang w:val="en-US"/>
        </w:rPr>
        <w:t>Jannotti</w:t>
      </w:r>
      <w:proofErr w:type="spellEnd"/>
      <w:r w:rsidRPr="00AE0F96">
        <w:rPr>
          <w:lang w:val="en-US"/>
        </w:rPr>
        <w:t xml:space="preserve">, and M. F. </w:t>
      </w:r>
      <w:proofErr w:type="spellStart"/>
      <w:r w:rsidRPr="00AE0F96">
        <w:rPr>
          <w:lang w:val="en-US"/>
        </w:rPr>
        <w:t>Kaashoek</w:t>
      </w:r>
      <w:proofErr w:type="spellEnd"/>
      <w:r w:rsidRPr="00AE0F96">
        <w:rPr>
          <w:lang w:val="en-US"/>
        </w:rPr>
        <w:t xml:space="preserve">. </w:t>
      </w:r>
      <w:proofErr w:type="gramStart"/>
      <w:r w:rsidRPr="00AE0F96">
        <w:rPr>
          <w:lang w:val="en-US"/>
        </w:rPr>
        <w:t>The Click Modular Router.</w:t>
      </w:r>
      <w:proofErr w:type="gramEnd"/>
      <w:r w:rsidRPr="00AE0F96">
        <w:rPr>
          <w:lang w:val="en-US"/>
        </w:rPr>
        <w:t xml:space="preserve"> </w:t>
      </w:r>
      <w:proofErr w:type="gramStart"/>
      <w:r w:rsidRPr="00AE0F96">
        <w:rPr>
          <w:lang w:val="en-US"/>
        </w:rPr>
        <w:t xml:space="preserve">ACM Trans. </w:t>
      </w:r>
      <w:proofErr w:type="spellStart"/>
      <w:r w:rsidRPr="00AE0F96">
        <w:rPr>
          <w:lang w:val="en-US"/>
        </w:rPr>
        <w:t>Comput</w:t>
      </w:r>
      <w:proofErr w:type="spellEnd"/>
      <w:r w:rsidRPr="00AE0F96">
        <w:rPr>
          <w:lang w:val="en-US"/>
        </w:rPr>
        <w:t>.</w:t>
      </w:r>
      <w:proofErr w:type="gramEnd"/>
      <w:r w:rsidRPr="00AE0F96">
        <w:rPr>
          <w:lang w:val="en-US"/>
        </w:rPr>
        <w:t xml:space="preserve"> Syst., 18(3):263–297, 2000.</w:t>
      </w:r>
    </w:p>
    <w:p w:rsidR="00773ABE" w:rsidRPr="00AE0F96" w:rsidRDefault="000775CB" w:rsidP="00917E26">
      <w:pPr>
        <w:spacing w:after="0" w:line="360" w:lineRule="auto"/>
        <w:rPr>
          <w:shd w:val="clear" w:color="auto" w:fill="FFFFFF"/>
          <w:lang w:val="en-US"/>
        </w:rPr>
      </w:pPr>
      <w:r w:rsidRPr="00AE0F96">
        <w:rPr>
          <w:lang w:val="en-US"/>
        </w:rPr>
        <w:t>[</w:t>
      </w:r>
      <w:proofErr w:type="spellStart"/>
      <w:r w:rsidRPr="00AE0F96">
        <w:rPr>
          <w:lang w:val="en-US"/>
        </w:rPr>
        <w:t>ref_cspp</w:t>
      </w:r>
      <w:proofErr w:type="spellEnd"/>
      <w:r w:rsidRPr="00AE0F96">
        <w:rPr>
          <w:lang w:val="en-US"/>
        </w:rPr>
        <w:t xml:space="preserve">] </w:t>
      </w:r>
      <w:r w:rsidRPr="00AE0F96">
        <w:rPr>
          <w:rStyle w:val="a-size-large"/>
          <w:rFonts w:cs="Arial"/>
          <w:color w:val="111111"/>
          <w:lang w:val="en-US"/>
        </w:rPr>
        <w:t xml:space="preserve">Computer Systems: A Programmer's Perspective (2nd Edition) </w:t>
      </w:r>
      <w:r w:rsidRPr="00AE0F96">
        <w:rPr>
          <w:shd w:val="clear" w:color="auto" w:fill="FFFFFF"/>
          <w:lang w:val="en-US"/>
        </w:rPr>
        <w:t>by</w:t>
      </w:r>
      <w:r w:rsidRPr="00AE0F96">
        <w:rPr>
          <w:rStyle w:val="apple-converted-space"/>
          <w:rFonts w:cs="Arial"/>
          <w:color w:val="111111"/>
          <w:shd w:val="clear" w:color="auto" w:fill="FFFFFF"/>
          <w:lang w:val="en-US"/>
        </w:rPr>
        <w:t> </w:t>
      </w:r>
      <w:r w:rsidRPr="00AE0F96">
        <w:rPr>
          <w:rStyle w:val="a-declarative"/>
          <w:rFonts w:cs="Arial"/>
          <w:color w:val="111111"/>
          <w:shd w:val="clear" w:color="auto" w:fill="FFFFFF"/>
          <w:lang w:val="en-US"/>
        </w:rPr>
        <w:t>Randal E. Bryant</w:t>
      </w:r>
      <w:r w:rsidRPr="00AE0F96">
        <w:rPr>
          <w:rStyle w:val="a-color-secondary"/>
          <w:rFonts w:cs="Arial"/>
          <w:color w:val="111111"/>
          <w:shd w:val="clear" w:color="auto" w:fill="FFFFFF"/>
          <w:lang w:val="en-US"/>
        </w:rPr>
        <w:t>,</w:t>
      </w:r>
      <w:r w:rsidRPr="00AE0F96">
        <w:rPr>
          <w:rStyle w:val="apple-converted-space"/>
          <w:rFonts w:cs="Arial"/>
          <w:color w:val="111111"/>
          <w:shd w:val="clear" w:color="auto" w:fill="FFFFFF"/>
          <w:lang w:val="en-US"/>
        </w:rPr>
        <w:t> </w:t>
      </w:r>
      <w:r w:rsidRPr="00AE0F96">
        <w:rPr>
          <w:rStyle w:val="author"/>
          <w:rFonts w:cs="Arial"/>
          <w:color w:val="111111"/>
          <w:shd w:val="clear" w:color="auto" w:fill="FFFFFF"/>
          <w:lang w:val="en-US"/>
        </w:rPr>
        <w:t xml:space="preserve">David R. </w:t>
      </w:r>
      <w:proofErr w:type="spellStart"/>
      <w:r w:rsidRPr="00AE0F96">
        <w:rPr>
          <w:rStyle w:val="author"/>
          <w:rFonts w:cs="Arial"/>
          <w:color w:val="111111"/>
          <w:shd w:val="clear" w:color="auto" w:fill="FFFFFF"/>
          <w:lang w:val="en-US"/>
        </w:rPr>
        <w:t>O'Hallaron</w:t>
      </w:r>
      <w:proofErr w:type="spellEnd"/>
      <w:r w:rsidRPr="00AE0F96">
        <w:rPr>
          <w:rStyle w:val="apple-converted-space"/>
          <w:rFonts w:cs="Arial"/>
          <w:color w:val="111111"/>
          <w:shd w:val="clear" w:color="auto" w:fill="FFFFFF"/>
          <w:lang w:val="en-US"/>
        </w:rPr>
        <w:t xml:space="preserve">, </w:t>
      </w:r>
      <w:proofErr w:type="gramStart"/>
      <w:r w:rsidRPr="00AE0F96">
        <w:rPr>
          <w:rStyle w:val="a-color-secondary"/>
          <w:rFonts w:cs="Arial"/>
          <w:shd w:val="clear" w:color="auto" w:fill="FFFFFF"/>
          <w:lang w:val="en-US"/>
        </w:rPr>
        <w:t>ISBN</w:t>
      </w:r>
      <w:proofErr w:type="gramEnd"/>
      <w:r w:rsidRPr="00AE0F96">
        <w:rPr>
          <w:rStyle w:val="a-color-secondary"/>
          <w:rFonts w:cs="Arial"/>
          <w:shd w:val="clear" w:color="auto" w:fill="FFFFFF"/>
          <w:lang w:val="en-US"/>
        </w:rPr>
        <w:t>-13:</w:t>
      </w:r>
      <w:r w:rsidRPr="00AE0F96">
        <w:rPr>
          <w:rStyle w:val="apple-converted-space"/>
          <w:rFonts w:cs="Arial"/>
          <w:shd w:val="clear" w:color="auto" w:fill="FFFFFF"/>
          <w:lang w:val="en-US"/>
        </w:rPr>
        <w:t> </w:t>
      </w:r>
      <w:r w:rsidRPr="00AE0F96">
        <w:rPr>
          <w:shd w:val="clear" w:color="auto" w:fill="FFFFFF"/>
          <w:lang w:val="en-US"/>
        </w:rPr>
        <w:t>978-0136108047</w:t>
      </w:r>
    </w:p>
    <w:p w:rsidR="006C0FB8" w:rsidRPr="00AE0F96" w:rsidRDefault="00773ABE" w:rsidP="00917E26">
      <w:pPr>
        <w:spacing w:after="0" w:line="360" w:lineRule="auto"/>
        <w:rPr>
          <w:lang w:val="en-US"/>
        </w:rPr>
      </w:pPr>
      <w:r w:rsidRPr="00AE0F96">
        <w:rPr>
          <w:shd w:val="clear" w:color="auto" w:fill="FFFFFF"/>
          <w:lang w:val="en-US"/>
        </w:rPr>
        <w:t>[</w:t>
      </w:r>
      <w:proofErr w:type="spellStart"/>
      <w:r w:rsidRPr="00AE0F96">
        <w:rPr>
          <w:shd w:val="clear" w:color="auto" w:fill="FFFFFF"/>
          <w:lang w:val="en-US"/>
        </w:rPr>
        <w:t>ref_dirca</w:t>
      </w:r>
      <w:proofErr w:type="spellEnd"/>
      <w:r w:rsidRPr="00AE0F96">
        <w:rPr>
          <w:shd w:val="clear" w:color="auto" w:fill="FFFFFF"/>
          <w:lang w:val="en-US"/>
        </w:rPr>
        <w:t xml:space="preserve">] </w:t>
      </w:r>
      <w:r w:rsidRPr="00AE0F96">
        <w:rPr>
          <w:rStyle w:val="Strong"/>
          <w:rFonts w:cs="Arial"/>
          <w:b w:val="0"/>
          <w:bCs w:val="0"/>
          <w:color w:val="000000"/>
          <w:lang w:val="en-US"/>
        </w:rPr>
        <w:t>Direct Cache Access for High Bandwidth Network I/O</w:t>
      </w:r>
      <w:r w:rsidR="00D75C66" w:rsidRPr="00AE0F96">
        <w:rPr>
          <w:rStyle w:val="Strong"/>
          <w:rFonts w:cs="Arial"/>
          <w:b w:val="0"/>
          <w:bCs w:val="0"/>
          <w:color w:val="000000"/>
          <w:lang w:val="en-US"/>
        </w:rPr>
        <w:t>.</w:t>
      </w:r>
      <w:r w:rsidRPr="00AE0F96">
        <w:rPr>
          <w:rStyle w:val="Strong"/>
          <w:rFonts w:cs="Arial"/>
          <w:bCs w:val="0"/>
          <w:color w:val="000000"/>
          <w:lang w:val="en-US"/>
        </w:rPr>
        <w:t xml:space="preserve"> </w:t>
      </w:r>
      <w:r w:rsidRPr="00AE0F96">
        <w:rPr>
          <w:lang w:val="en-US"/>
        </w:rPr>
        <w:t xml:space="preserve">Ram </w:t>
      </w:r>
      <w:proofErr w:type="spellStart"/>
      <w:r w:rsidRPr="00AE0F96">
        <w:rPr>
          <w:lang w:val="en-US"/>
        </w:rPr>
        <w:t>Huggahalli</w:t>
      </w:r>
      <w:proofErr w:type="spellEnd"/>
      <w:r w:rsidRPr="00AE0F96">
        <w:rPr>
          <w:lang w:val="en-US"/>
        </w:rPr>
        <w:t xml:space="preserve">, Ravi </w:t>
      </w:r>
      <w:proofErr w:type="spellStart"/>
      <w:r w:rsidRPr="00AE0F96">
        <w:rPr>
          <w:lang w:val="en-US"/>
        </w:rPr>
        <w:t>Iyer</w:t>
      </w:r>
      <w:proofErr w:type="spellEnd"/>
      <w:r w:rsidRPr="00AE0F96">
        <w:rPr>
          <w:lang w:val="en-US"/>
        </w:rPr>
        <w:t xml:space="preserve">, Scott </w:t>
      </w:r>
      <w:proofErr w:type="spellStart"/>
      <w:r w:rsidRPr="00AE0F96">
        <w:rPr>
          <w:lang w:val="en-US"/>
        </w:rPr>
        <w:t>Tetrick</w:t>
      </w:r>
      <w:proofErr w:type="spellEnd"/>
      <w:r w:rsidRPr="00AE0F96">
        <w:rPr>
          <w:lang w:val="en-US"/>
        </w:rPr>
        <w:t>, Intel Corporation Proceeding</w:t>
      </w:r>
      <w:r w:rsidR="006448B3" w:rsidRPr="00AE0F96">
        <w:rPr>
          <w:lang w:val="en-US"/>
        </w:rPr>
        <w:t xml:space="preserve">, </w:t>
      </w:r>
      <w:hyperlink r:id="rId41" w:tgtFrame="_self" w:tooltip="Conference Website" w:history="1">
        <w:r w:rsidRPr="00AE0F96">
          <w:rPr>
            <w:rStyle w:val="Hyperlink"/>
            <w:lang w:val="en-US"/>
          </w:rPr>
          <w:t>ISCA '05</w:t>
        </w:r>
      </w:hyperlink>
      <w:r w:rsidRPr="00AE0F96">
        <w:rPr>
          <w:rStyle w:val="apple-converted-space"/>
          <w:lang w:val="en-US"/>
        </w:rPr>
        <w:t> </w:t>
      </w:r>
      <w:r w:rsidRPr="00AE0F96">
        <w:rPr>
          <w:lang w:val="en-US"/>
        </w:rPr>
        <w:t>Proceedings of the 32nd annual international symposium on Computer Architecture, Pages 50-59</w:t>
      </w:r>
    </w:p>
    <w:p w:rsidR="006C0FB8" w:rsidRPr="00AE0F96" w:rsidRDefault="006C0FB8" w:rsidP="00917E26">
      <w:pPr>
        <w:spacing w:after="0" w:line="360" w:lineRule="auto"/>
        <w:rPr>
          <w:lang w:val="en-US"/>
        </w:rPr>
      </w:pPr>
      <w:r w:rsidRPr="00AE0F96">
        <w:rPr>
          <w:lang w:val="en-US"/>
        </w:rPr>
        <w:t>[</w:t>
      </w:r>
      <w:proofErr w:type="spellStart"/>
      <w:r w:rsidRPr="00AE0F96">
        <w:rPr>
          <w:lang w:val="en-US"/>
        </w:rPr>
        <w:t>ref_amdahl</w:t>
      </w:r>
      <w:proofErr w:type="spellEnd"/>
      <w:r w:rsidRPr="00AE0F96">
        <w:rPr>
          <w:lang w:val="en-US"/>
        </w:rPr>
        <w:t>] Validity of the single processor approach to achieving large scale computing capabilities</w:t>
      </w:r>
      <w:r w:rsidR="006448B3" w:rsidRPr="00AE0F96">
        <w:rPr>
          <w:lang w:val="en-US"/>
        </w:rPr>
        <w:t>,</w:t>
      </w:r>
      <w:r w:rsidRPr="00AE0F96">
        <w:rPr>
          <w:lang w:val="en-US"/>
        </w:rPr>
        <w:t xml:space="preserve"> Gene M Amdahl</w:t>
      </w:r>
      <w:r w:rsidR="006448B3" w:rsidRPr="00AE0F96">
        <w:rPr>
          <w:lang w:val="en-US"/>
        </w:rPr>
        <w:t xml:space="preserve">, IBM </w:t>
      </w:r>
      <w:proofErr w:type="spellStart"/>
      <w:r w:rsidR="006448B3" w:rsidRPr="00AE0F96">
        <w:rPr>
          <w:lang w:val="en-US"/>
        </w:rPr>
        <w:t>Sunnyvale</w:t>
      </w:r>
      <w:r w:rsidRPr="00AE0F96">
        <w:rPr>
          <w:lang w:val="en-US"/>
        </w:rPr>
        <w:t>California</w:t>
      </w:r>
      <w:proofErr w:type="spellEnd"/>
      <w:r w:rsidRPr="00AE0F96">
        <w:rPr>
          <w:lang w:val="en-US"/>
        </w:rPr>
        <w:t xml:space="preserve"> </w:t>
      </w:r>
    </w:p>
    <w:p w:rsidR="00AB766F" w:rsidRPr="00AE0F96" w:rsidRDefault="00AB766F" w:rsidP="00917E26">
      <w:pPr>
        <w:spacing w:after="0" w:line="360" w:lineRule="auto"/>
        <w:rPr>
          <w:lang w:val="en-US"/>
        </w:rPr>
      </w:pPr>
      <w:r w:rsidRPr="00AE0F96">
        <w:rPr>
          <w:lang w:val="en-US"/>
        </w:rPr>
        <w:t>[</w:t>
      </w:r>
      <w:proofErr w:type="spellStart"/>
      <w:r w:rsidRPr="00AE0F96">
        <w:rPr>
          <w:lang w:val="en-US"/>
        </w:rPr>
        <w:t>ref_ipchal</w:t>
      </w:r>
      <w:proofErr w:type="spellEnd"/>
      <w:r w:rsidRPr="00AE0F96">
        <w:rPr>
          <w:lang w:val="en-US"/>
        </w:rPr>
        <w:t>] IPv4 to IPv6: Challenges, solutions, and lessons, Stanford L. Levin a, Stephen Schmidt. Telecommunications Policy 38 (2014) 1059–1068</w:t>
      </w:r>
    </w:p>
    <w:p w:rsidR="00AA46B5" w:rsidRPr="00AE0F96" w:rsidRDefault="00AA46B5" w:rsidP="00917E26">
      <w:pPr>
        <w:spacing w:after="0" w:line="360" w:lineRule="auto"/>
        <w:rPr>
          <w:lang w:val="en-US"/>
        </w:rPr>
      </w:pPr>
      <w:r w:rsidRPr="00AE0F96">
        <w:rPr>
          <w:lang w:val="en-US"/>
        </w:rPr>
        <w:t>[</w:t>
      </w:r>
      <w:proofErr w:type="spellStart"/>
      <w:r w:rsidRPr="00AE0F96">
        <w:rPr>
          <w:lang w:val="en-US"/>
        </w:rPr>
        <w:t>ref_depgog</w:t>
      </w:r>
      <w:proofErr w:type="spellEnd"/>
      <w:r w:rsidRPr="00AE0F96">
        <w:rPr>
          <w:lang w:val="en-US"/>
        </w:rPr>
        <w:t xml:space="preserve">] </w:t>
      </w:r>
      <w:proofErr w:type="gramStart"/>
      <w:r w:rsidRPr="00AE0F96">
        <w:rPr>
          <w:lang w:val="en-US"/>
        </w:rPr>
        <w:t>Deploying IPv6 in the Google Enterprise Network.</w:t>
      </w:r>
      <w:proofErr w:type="gramEnd"/>
      <w:r w:rsidRPr="00AE0F96">
        <w:rPr>
          <w:lang w:val="en-US"/>
        </w:rPr>
        <w:t xml:space="preserve"> Lessons learned. </w:t>
      </w:r>
      <w:proofErr w:type="spellStart"/>
      <w:r w:rsidRPr="00AE0F96">
        <w:rPr>
          <w:lang w:val="en-US"/>
        </w:rPr>
        <w:t>Haythum</w:t>
      </w:r>
      <w:proofErr w:type="spellEnd"/>
      <w:r w:rsidRPr="00AE0F96">
        <w:rPr>
          <w:lang w:val="en-US"/>
        </w:rPr>
        <w:t xml:space="preserve"> </w:t>
      </w:r>
      <w:proofErr w:type="spellStart"/>
      <w:r w:rsidRPr="00AE0F96">
        <w:rPr>
          <w:lang w:val="en-US"/>
        </w:rPr>
        <w:t>Babiker</w:t>
      </w:r>
      <w:proofErr w:type="spellEnd"/>
      <w:r w:rsidRPr="00AE0F96">
        <w:rPr>
          <w:lang w:val="en-US"/>
        </w:rPr>
        <w:t xml:space="preserve">, Irena </w:t>
      </w:r>
      <w:proofErr w:type="spellStart"/>
      <w:r w:rsidRPr="00AE0F96">
        <w:rPr>
          <w:lang w:val="en-US"/>
        </w:rPr>
        <w:t>Nikolova</w:t>
      </w:r>
      <w:proofErr w:type="spellEnd"/>
      <w:r w:rsidRPr="00AE0F96">
        <w:rPr>
          <w:lang w:val="en-US"/>
        </w:rPr>
        <w:t xml:space="preserve">, </w:t>
      </w:r>
      <w:proofErr w:type="spellStart"/>
      <w:r w:rsidRPr="00AE0F96">
        <w:rPr>
          <w:lang w:val="en-US"/>
        </w:rPr>
        <w:t>Kiran</w:t>
      </w:r>
      <w:proofErr w:type="spellEnd"/>
      <w:r w:rsidRPr="00AE0F96">
        <w:rPr>
          <w:lang w:val="en-US"/>
        </w:rPr>
        <w:t xml:space="preserve"> Kumar </w:t>
      </w:r>
      <w:proofErr w:type="spellStart"/>
      <w:r w:rsidRPr="00AE0F96">
        <w:rPr>
          <w:lang w:val="en-US"/>
        </w:rPr>
        <w:t>Chittimaneni</w:t>
      </w:r>
      <w:proofErr w:type="spellEnd"/>
      <w:r w:rsidRPr="00AE0F96">
        <w:rPr>
          <w:lang w:val="en-US"/>
        </w:rPr>
        <w:t xml:space="preserve">, Google, </w:t>
      </w:r>
      <w:r w:rsidR="002E3043" w:rsidRPr="00AE0F96">
        <w:rPr>
          <w:lang w:val="en-US"/>
        </w:rPr>
        <w:t>USENIX LISA, 2011</w:t>
      </w:r>
    </w:p>
    <w:p w:rsidR="00B928BD" w:rsidRPr="00AE0F96" w:rsidRDefault="00B928BD" w:rsidP="00917E26">
      <w:pPr>
        <w:spacing w:after="0" w:line="360" w:lineRule="auto"/>
        <w:rPr>
          <w:lang w:val="en-US"/>
        </w:rPr>
      </w:pPr>
      <w:r w:rsidRPr="00AE0F96">
        <w:rPr>
          <w:lang w:val="en-US"/>
        </w:rPr>
        <w:t>[</w:t>
      </w:r>
      <w:proofErr w:type="spellStart"/>
      <w:r w:rsidRPr="00AE0F96">
        <w:rPr>
          <w:lang w:val="en-US"/>
        </w:rPr>
        <w:t>ref_ecrc</w:t>
      </w:r>
      <w:proofErr w:type="spellEnd"/>
      <w:r w:rsidRPr="00AE0F96">
        <w:rPr>
          <w:lang w:val="en-US"/>
        </w:rPr>
        <w:t xml:space="preserve">] Exploiting a Computation Reuse Cache to Reduce Energy in Network Processors, </w:t>
      </w:r>
      <w:proofErr w:type="spellStart"/>
      <w:r w:rsidRPr="00AE0F96">
        <w:rPr>
          <w:lang w:val="en-US"/>
        </w:rPr>
        <w:t>Bengu</w:t>
      </w:r>
      <w:proofErr w:type="spellEnd"/>
      <w:r w:rsidRPr="00AE0F96">
        <w:rPr>
          <w:lang w:val="en-US"/>
        </w:rPr>
        <w:t xml:space="preserve"> Li, Ganesh </w:t>
      </w:r>
      <w:proofErr w:type="spellStart"/>
      <w:r w:rsidRPr="00AE0F96">
        <w:rPr>
          <w:lang w:val="en-US"/>
        </w:rPr>
        <w:t>Venkatesh</w:t>
      </w:r>
      <w:proofErr w:type="spellEnd"/>
      <w:r w:rsidRPr="00AE0F96">
        <w:rPr>
          <w:lang w:val="en-US"/>
        </w:rPr>
        <w:t>, Brad Calder, and Rajiv Gupta, University of Arizona, University of California</w:t>
      </w:r>
    </w:p>
    <w:p w:rsidR="00BA5367" w:rsidRPr="00AE0F96" w:rsidRDefault="00BA5367" w:rsidP="00917E26">
      <w:pPr>
        <w:shd w:val="clear" w:color="auto" w:fill="FFFFFF"/>
        <w:spacing w:after="0" w:line="360" w:lineRule="auto"/>
        <w:jc w:val="both"/>
        <w:rPr>
          <w:rFonts w:eastAsia="Times New Roman" w:cs="Arial"/>
          <w:lang w:val="en-US"/>
        </w:rPr>
      </w:pPr>
      <w:r w:rsidRPr="00AE0F96">
        <w:rPr>
          <w:lang w:val="en-US"/>
        </w:rPr>
        <w:t>[</w:t>
      </w:r>
      <w:proofErr w:type="spellStart"/>
      <w:r w:rsidRPr="00AE0F96">
        <w:rPr>
          <w:lang w:val="en-US"/>
        </w:rPr>
        <w:t>ref_ehms</w:t>
      </w:r>
      <w:proofErr w:type="spellEnd"/>
      <w:r w:rsidRPr="00AE0F96">
        <w:rPr>
          <w:lang w:val="en-US"/>
        </w:rPr>
        <w:t xml:space="preserve">] </w:t>
      </w:r>
      <w:r w:rsidRPr="00AE0F96">
        <w:rPr>
          <w:rFonts w:eastAsia="Times New Roman" w:cs="Arial"/>
          <w:lang w:val="en-US"/>
        </w:rPr>
        <w:t xml:space="preserve">An Efficient Hardware-based Multi-hash Scheme for High Speed IP Lookup, Socrates </w:t>
      </w:r>
      <w:proofErr w:type="spellStart"/>
      <w:r w:rsidRPr="00AE0F96">
        <w:rPr>
          <w:rFonts w:eastAsia="Times New Roman" w:cs="Arial"/>
          <w:lang w:val="en-US"/>
        </w:rPr>
        <w:t>Demetriades</w:t>
      </w:r>
      <w:proofErr w:type="spellEnd"/>
      <w:r w:rsidRPr="00AE0F96">
        <w:rPr>
          <w:rFonts w:eastAsia="Times New Roman" w:cs="Arial"/>
          <w:lang w:val="en-US"/>
        </w:rPr>
        <w:t xml:space="preserve">, Michel Hanna, </w:t>
      </w:r>
      <w:proofErr w:type="spellStart"/>
      <w:r w:rsidRPr="00AE0F96">
        <w:rPr>
          <w:rFonts w:eastAsia="Times New Roman" w:cs="Arial"/>
          <w:lang w:val="en-US"/>
        </w:rPr>
        <w:t>Sangyeun</w:t>
      </w:r>
      <w:proofErr w:type="spellEnd"/>
      <w:r w:rsidRPr="00AE0F96">
        <w:rPr>
          <w:rFonts w:eastAsia="Times New Roman" w:cs="Arial"/>
          <w:lang w:val="en-US"/>
        </w:rPr>
        <w:t xml:space="preserve"> Cho and Rami </w:t>
      </w:r>
      <w:proofErr w:type="spellStart"/>
      <w:r w:rsidRPr="00AE0F96">
        <w:rPr>
          <w:rFonts w:eastAsia="Times New Roman" w:cs="Arial"/>
          <w:lang w:val="en-US"/>
        </w:rPr>
        <w:t>Melhem</w:t>
      </w:r>
      <w:proofErr w:type="spellEnd"/>
      <w:r w:rsidRPr="00AE0F96">
        <w:rPr>
          <w:rFonts w:eastAsia="Times New Roman" w:cs="Arial"/>
          <w:lang w:val="en-US"/>
        </w:rPr>
        <w:t>, University of Pittsburgh,</w:t>
      </w:r>
      <w:r w:rsidRPr="00AE0F96">
        <w:rPr>
          <w:rFonts w:cs="Arial"/>
          <w:shd w:val="clear" w:color="auto" w:fill="FFFFFF"/>
          <w:lang w:val="en-US"/>
        </w:rPr>
        <w:t xml:space="preserve"> 16th IEEE Symposium on High Performance Interconnects</w:t>
      </w:r>
    </w:p>
    <w:p w:rsidR="00BA5367" w:rsidRPr="00AE0F96" w:rsidRDefault="00BA5367" w:rsidP="00917E26">
      <w:pPr>
        <w:shd w:val="clear" w:color="auto" w:fill="FFFFFF"/>
        <w:spacing w:after="0" w:line="360" w:lineRule="auto"/>
        <w:jc w:val="both"/>
        <w:rPr>
          <w:lang w:val="en-US"/>
        </w:rPr>
      </w:pPr>
      <w:r w:rsidRPr="00AE0F96">
        <w:rPr>
          <w:rFonts w:eastAsia="Times New Roman" w:cs="Arial"/>
          <w:lang w:val="en-US"/>
        </w:rPr>
        <w:t>[</w:t>
      </w:r>
      <w:proofErr w:type="spellStart"/>
      <w:r w:rsidRPr="00AE0F96">
        <w:rPr>
          <w:rFonts w:eastAsia="Times New Roman" w:cs="Arial"/>
          <w:lang w:val="en-US"/>
        </w:rPr>
        <w:t>ref_natimp</w:t>
      </w:r>
      <w:proofErr w:type="spellEnd"/>
      <w:r w:rsidRPr="00AE0F96">
        <w:rPr>
          <w:rFonts w:eastAsia="Times New Roman" w:cs="Arial"/>
          <w:lang w:val="en-US"/>
        </w:rPr>
        <w:t>]</w:t>
      </w:r>
      <w:r w:rsidRPr="00AE0F96">
        <w:rPr>
          <w:lang w:val="en-US"/>
        </w:rPr>
        <w:t xml:space="preserve"> NAT implementation for the </w:t>
      </w:r>
      <w:proofErr w:type="spellStart"/>
      <w:r w:rsidRPr="00AE0F96">
        <w:rPr>
          <w:lang w:val="en-US"/>
        </w:rPr>
        <w:t>NetFPGA</w:t>
      </w:r>
      <w:proofErr w:type="spellEnd"/>
      <w:r w:rsidRPr="00AE0F96">
        <w:rPr>
          <w:lang w:val="en-US"/>
        </w:rPr>
        <w:t xml:space="preserve"> platform, Omar </w:t>
      </w:r>
      <w:proofErr w:type="spellStart"/>
      <w:r w:rsidRPr="00AE0F96">
        <w:rPr>
          <w:lang w:val="en-US"/>
        </w:rPr>
        <w:t>Choudary</w:t>
      </w:r>
      <w:proofErr w:type="spellEnd"/>
      <w:r w:rsidRPr="00AE0F96">
        <w:rPr>
          <w:lang w:val="en-US"/>
        </w:rPr>
        <w:t>, David J. Miller, University of Cambridge, Cambridge, UK</w:t>
      </w:r>
    </w:p>
    <w:p w:rsidR="00E32C2F" w:rsidRPr="00AE0F96" w:rsidRDefault="00C2523F" w:rsidP="00917E26">
      <w:pPr>
        <w:shd w:val="clear" w:color="auto" w:fill="FFFFFF"/>
        <w:spacing w:after="0" w:line="360" w:lineRule="auto"/>
        <w:jc w:val="both"/>
        <w:rPr>
          <w:lang w:val="en-US"/>
        </w:rPr>
      </w:pPr>
      <w:r w:rsidRPr="00AE0F96">
        <w:rPr>
          <w:lang w:val="en-US"/>
        </w:rPr>
        <w:t>[</w:t>
      </w:r>
      <w:proofErr w:type="spellStart"/>
      <w:r w:rsidRPr="00AE0F96">
        <w:rPr>
          <w:lang w:val="en-US"/>
        </w:rPr>
        <w:t>ref_coo</w:t>
      </w:r>
      <w:proofErr w:type="spellEnd"/>
      <w:r w:rsidRPr="00AE0F96">
        <w:rPr>
          <w:lang w:val="en-US"/>
        </w:rPr>
        <w:t xml:space="preserve">] Scalable, High Performance Ethernet Forwarding with CUCKOOSWITCH, Dong Zhou, Bin Fan, </w:t>
      </w:r>
      <w:proofErr w:type="spellStart"/>
      <w:r w:rsidRPr="00AE0F96">
        <w:rPr>
          <w:lang w:val="en-US"/>
        </w:rPr>
        <w:t>Hyeontaek</w:t>
      </w:r>
      <w:proofErr w:type="spellEnd"/>
      <w:r w:rsidRPr="00AE0F96">
        <w:rPr>
          <w:lang w:val="en-US"/>
        </w:rPr>
        <w:t xml:space="preserve"> Lim, David G. Andersen Carnegie Mellon University; Michael </w:t>
      </w:r>
      <w:proofErr w:type="spellStart"/>
      <w:r w:rsidRPr="00AE0F96">
        <w:rPr>
          <w:lang w:val="en-US"/>
        </w:rPr>
        <w:t>Kaminsky</w:t>
      </w:r>
      <w:proofErr w:type="spellEnd"/>
      <w:r w:rsidRPr="00AE0F96">
        <w:rPr>
          <w:lang w:val="en-US"/>
        </w:rPr>
        <w:t xml:space="preserve"> (Intel Labs), 10</w:t>
      </w:r>
      <w:r w:rsidRPr="00AE0F96">
        <w:rPr>
          <w:vertAlign w:val="superscript"/>
          <w:lang w:val="en-US"/>
        </w:rPr>
        <w:t>th</w:t>
      </w:r>
      <w:r w:rsidRPr="00AE0F96">
        <w:rPr>
          <w:lang w:val="en-US"/>
        </w:rPr>
        <w:t xml:space="preserve"> USENIX Symposium on Networked Systems Design and Implementation, 2013</w:t>
      </w:r>
    </w:p>
    <w:p w:rsidR="00F9433D" w:rsidRPr="00AE0F96" w:rsidRDefault="00E32C2F" w:rsidP="00917E26">
      <w:pPr>
        <w:spacing w:after="0" w:line="360" w:lineRule="auto"/>
        <w:rPr>
          <w:color w:val="0000FF"/>
          <w:u w:val="single"/>
        </w:rPr>
      </w:pPr>
      <w:r w:rsidRPr="00AE0F96">
        <w:rPr>
          <w:lang w:val="en-US"/>
        </w:rPr>
        <w:t>[</w:t>
      </w:r>
      <w:proofErr w:type="spellStart"/>
      <w:r w:rsidRPr="00AE0F96">
        <w:rPr>
          <w:lang w:val="en-US"/>
        </w:rPr>
        <w:t>ref_dpdk</w:t>
      </w:r>
      <w:proofErr w:type="spellEnd"/>
      <w:r w:rsidRPr="00AE0F96">
        <w:rPr>
          <w:lang w:val="en-US"/>
        </w:rPr>
        <w:t>]</w:t>
      </w:r>
      <w:r w:rsidR="00AC4A66" w:rsidRPr="00AE0F96">
        <w:rPr>
          <w:lang w:val="en-US"/>
        </w:rPr>
        <w:t xml:space="preserve"> </w:t>
      </w:r>
      <w:proofErr w:type="gramStart"/>
      <w:r w:rsidRPr="00AE0F96">
        <w:rPr>
          <w:lang w:val="en-US"/>
        </w:rPr>
        <w:t>Intel</w:t>
      </w:r>
      <w:r w:rsidR="00AC4A66" w:rsidRPr="00AE0F96">
        <w:rPr>
          <w:lang w:val="en-US"/>
        </w:rPr>
        <w:t xml:space="preserve"> Data </w:t>
      </w:r>
      <w:r w:rsidRPr="00AE0F96">
        <w:rPr>
          <w:lang w:val="en-US"/>
        </w:rPr>
        <w:t>Plane Development Kit (Intel DPDK) Overview.</w:t>
      </w:r>
      <w:proofErr w:type="gramEnd"/>
      <w:r w:rsidRPr="00AE0F96">
        <w:rPr>
          <w:lang w:val="en-US"/>
        </w:rPr>
        <w:t xml:space="preserve"> </w:t>
      </w:r>
      <w:hyperlink r:id="rId42" w:history="1">
        <w:r w:rsidRPr="00AE0F96">
          <w:rPr>
            <w:rStyle w:val="Hyperlink"/>
            <w:lang w:val="en-US"/>
          </w:rPr>
          <w:t>http</w:t>
        </w:r>
        <w:r w:rsidRPr="00AE0F96">
          <w:rPr>
            <w:rStyle w:val="Hyperlink"/>
          </w:rPr>
          <w:t>://</w:t>
        </w:r>
        <w:r w:rsidRPr="00AE0F96">
          <w:rPr>
            <w:rStyle w:val="Hyperlink"/>
            <w:lang w:val="en-US"/>
          </w:rPr>
          <w:t>www</w:t>
        </w:r>
        <w:r w:rsidRPr="00AE0F96">
          <w:rPr>
            <w:rStyle w:val="Hyperlink"/>
          </w:rPr>
          <w:t>.</w:t>
        </w:r>
        <w:proofErr w:type="spellStart"/>
        <w:r w:rsidRPr="00AE0F96">
          <w:rPr>
            <w:rStyle w:val="Hyperlink"/>
            <w:lang w:val="en-US"/>
          </w:rPr>
          <w:t>intel</w:t>
        </w:r>
        <w:proofErr w:type="spellEnd"/>
        <w:r w:rsidRPr="00AE0F96">
          <w:rPr>
            <w:rStyle w:val="Hyperlink"/>
          </w:rPr>
          <w:t>.</w:t>
        </w:r>
        <w:r w:rsidRPr="00AE0F96">
          <w:rPr>
            <w:rStyle w:val="Hyperlink"/>
            <w:lang w:val="en-US"/>
          </w:rPr>
          <w:t>com</w:t>
        </w:r>
        <w:r w:rsidRPr="00AE0F96">
          <w:rPr>
            <w:rStyle w:val="Hyperlink"/>
          </w:rPr>
          <w:t>/</w:t>
        </w:r>
        <w:r w:rsidRPr="00AE0F96">
          <w:rPr>
            <w:rStyle w:val="Hyperlink"/>
            <w:lang w:val="en-US"/>
          </w:rPr>
          <w:t>content</w:t>
        </w:r>
        <w:r w:rsidRPr="00AE0F96">
          <w:rPr>
            <w:rStyle w:val="Hyperlink"/>
          </w:rPr>
          <w:t>/</w:t>
        </w:r>
        <w:r w:rsidRPr="00AE0F96">
          <w:rPr>
            <w:rStyle w:val="Hyperlink"/>
            <w:lang w:val="en-US"/>
          </w:rPr>
          <w:t>dam</w:t>
        </w:r>
        <w:r w:rsidRPr="00AE0F96">
          <w:rPr>
            <w:rStyle w:val="Hyperlink"/>
          </w:rPr>
          <w:t>/</w:t>
        </w:r>
        <w:r w:rsidRPr="00AE0F96">
          <w:rPr>
            <w:rStyle w:val="Hyperlink"/>
            <w:lang w:val="en-US"/>
          </w:rPr>
          <w:t>www</w:t>
        </w:r>
        <w:r w:rsidRPr="00AE0F96">
          <w:rPr>
            <w:rStyle w:val="Hyperlink"/>
          </w:rPr>
          <w:t>/</w:t>
        </w:r>
        <w:r w:rsidRPr="00AE0F96">
          <w:rPr>
            <w:rStyle w:val="Hyperlink"/>
            <w:lang w:val="en-US"/>
          </w:rPr>
          <w:t>public</w:t>
        </w:r>
        <w:r w:rsidRPr="00AE0F96">
          <w:rPr>
            <w:rStyle w:val="Hyperlink"/>
          </w:rPr>
          <w:t>/</w:t>
        </w:r>
        <w:r w:rsidRPr="00AE0F96">
          <w:rPr>
            <w:rStyle w:val="Hyperlink"/>
            <w:lang w:val="en-US"/>
          </w:rPr>
          <w:t>us</w:t>
        </w:r>
        <w:r w:rsidRPr="00AE0F96">
          <w:rPr>
            <w:rStyle w:val="Hyperlink"/>
          </w:rPr>
          <w:t>/</w:t>
        </w:r>
        <w:r w:rsidRPr="00AE0F96">
          <w:rPr>
            <w:rStyle w:val="Hyperlink"/>
            <w:lang w:val="en-US"/>
          </w:rPr>
          <w:t>en</w:t>
        </w:r>
        <w:r w:rsidRPr="00AE0F96">
          <w:rPr>
            <w:rStyle w:val="Hyperlink"/>
          </w:rPr>
          <w:t>/</w:t>
        </w:r>
        <w:r w:rsidRPr="00AE0F96">
          <w:rPr>
            <w:rStyle w:val="Hyperlink"/>
            <w:lang w:val="en-US"/>
          </w:rPr>
          <w:t>documents</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dpdk</w:t>
        </w:r>
        <w:proofErr w:type="spellEnd"/>
        <w:r w:rsidRPr="00AE0F96">
          <w:rPr>
            <w:rStyle w:val="Hyperlink"/>
          </w:rPr>
          <w:t>-</w:t>
        </w:r>
        <w:r w:rsidRPr="00AE0F96">
          <w:rPr>
            <w:rStyle w:val="Hyperlink"/>
            <w:lang w:val="en-US"/>
          </w:rPr>
          <w:t>packet</w:t>
        </w:r>
        <w:r w:rsidRPr="00AE0F96">
          <w:rPr>
            <w:rStyle w:val="Hyperlink"/>
          </w:rPr>
          <w:t>-</w:t>
        </w:r>
        <w:r w:rsidRPr="00AE0F96">
          <w:rPr>
            <w:rStyle w:val="Hyperlink"/>
            <w:lang w:val="en-US"/>
          </w:rPr>
          <w:t>processing</w:t>
        </w:r>
        <w:r w:rsidRPr="00AE0F96">
          <w:rPr>
            <w:rStyle w:val="Hyperlink"/>
          </w:rPr>
          <w:t>-</w:t>
        </w:r>
        <w:proofErr w:type="spellStart"/>
        <w:r w:rsidRPr="00AE0F96">
          <w:rPr>
            <w:rStyle w:val="Hyperlink"/>
            <w:lang w:val="en-US"/>
          </w:rPr>
          <w:t>ia</w:t>
        </w:r>
        <w:proofErr w:type="spellEnd"/>
        <w:r w:rsidRPr="00AE0F96">
          <w:rPr>
            <w:rStyle w:val="Hyperlink"/>
          </w:rPr>
          <w:t>-</w:t>
        </w:r>
        <w:r w:rsidRPr="00AE0F96">
          <w:rPr>
            <w:rStyle w:val="Hyperlink"/>
            <w:lang w:val="en-US"/>
          </w:rPr>
          <w:t>overview</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pdf</w:t>
        </w:r>
        <w:proofErr w:type="spellEnd"/>
      </w:hyperlink>
    </w:p>
    <w:p w:rsidR="00F9433D" w:rsidRPr="00AE0F96" w:rsidRDefault="00F9433D" w:rsidP="00917E26">
      <w:pPr>
        <w:spacing w:after="0" w:line="360" w:lineRule="auto"/>
        <w:rPr>
          <w:lang w:val="en-US"/>
        </w:rPr>
      </w:pPr>
      <w:r w:rsidRPr="00AE0F96">
        <w:rPr>
          <w:lang w:val="en-US"/>
        </w:rPr>
        <w:t>[</w:t>
      </w:r>
      <w:proofErr w:type="spellStart"/>
      <w:r w:rsidRPr="00AE0F96">
        <w:rPr>
          <w:lang w:val="en-US"/>
        </w:rPr>
        <w:t>ref_pint</w:t>
      </w:r>
      <w:proofErr w:type="spellEnd"/>
      <w:r w:rsidRPr="00AE0F96">
        <w:rPr>
          <w:lang w:val="en-US"/>
        </w:rPr>
        <w:t xml:space="preserve">] </w:t>
      </w:r>
      <w:hyperlink r:id="rId43" w:history="1">
        <w:r w:rsidRPr="00AE0F96">
          <w:rPr>
            <w:rStyle w:val="Hyperlink"/>
            <w:lang w:val="en-US"/>
          </w:rPr>
          <w:t>http://ark.intel.com/ru/products/80810/Intel-Core-i5-4690-Processor-6M-Cache-up-to-3_90-GHz</w:t>
        </w:r>
      </w:hyperlink>
      <w:r w:rsidRPr="00AE0F96">
        <w:rPr>
          <w:lang w:val="en-US"/>
        </w:rPr>
        <w:t xml:space="preserve"> </w:t>
      </w:r>
    </w:p>
    <w:p w:rsidR="00F9433D" w:rsidRPr="00AE0F96" w:rsidRDefault="00F9433D" w:rsidP="00917E26">
      <w:pPr>
        <w:spacing w:after="0" w:line="360" w:lineRule="auto"/>
        <w:rPr>
          <w:lang w:val="en-US"/>
        </w:rPr>
      </w:pPr>
      <w:r w:rsidRPr="00AE0F96">
        <w:rPr>
          <w:lang w:val="en-US"/>
        </w:rPr>
        <w:t>[ref_pmem]</w:t>
      </w:r>
      <w:hyperlink r:id="rId44" w:history="1">
        <w:r w:rsidR="00442DA1" w:rsidRPr="00AE0F96">
          <w:rPr>
            <w:rStyle w:val="Hyperlink"/>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AE0F96">
        <w:rPr>
          <w:lang w:val="en-US"/>
        </w:rPr>
        <w:t xml:space="preserve"> </w:t>
      </w:r>
    </w:p>
    <w:p w:rsidR="00442DA1" w:rsidRPr="00AE0F96" w:rsidRDefault="00442DA1" w:rsidP="00917E26">
      <w:pPr>
        <w:spacing w:after="0" w:line="360" w:lineRule="auto"/>
        <w:rPr>
          <w:bCs/>
          <w:color w:val="076AD8"/>
          <w:shd w:val="clear" w:color="auto" w:fill="FFFFFF"/>
          <w:lang w:val="en-US"/>
        </w:rPr>
      </w:pPr>
      <w:r w:rsidRPr="00AE0F96">
        <w:rPr>
          <w:lang w:val="en-US"/>
        </w:rPr>
        <w:t>[</w:t>
      </w:r>
      <w:proofErr w:type="spellStart"/>
      <w:r w:rsidRPr="00AE0F96">
        <w:rPr>
          <w:lang w:val="en-US"/>
        </w:rPr>
        <w:t>ref_pmb</w:t>
      </w:r>
      <w:proofErr w:type="spellEnd"/>
      <w:r w:rsidRPr="00AE0F96">
        <w:rPr>
          <w:lang w:val="en-US"/>
        </w:rPr>
        <w:t xml:space="preserve">] </w:t>
      </w:r>
      <w:hyperlink r:id="rId45" w:history="1">
        <w:r w:rsidRPr="00AE0F96">
          <w:rPr>
            <w:rStyle w:val="Hyperlink"/>
            <w:bCs/>
            <w:shd w:val="clear" w:color="auto" w:fill="FFFFFF"/>
            <w:lang w:val="en-US"/>
          </w:rPr>
          <w:t>http://www.srv-trade.ru/catalog/1824837288/CSE-732D2-500B/</w:t>
        </w:r>
      </w:hyperlink>
    </w:p>
    <w:p w:rsidR="00442DA1" w:rsidRPr="00AE0F96" w:rsidRDefault="00917E26" w:rsidP="00917E26">
      <w:pPr>
        <w:spacing w:after="0" w:line="360" w:lineRule="auto"/>
        <w:rPr>
          <w:lang w:val="en-US"/>
        </w:rPr>
      </w:pPr>
      <w:hyperlink r:id="rId46" w:history="1">
        <w:r w:rsidR="00442DA1" w:rsidRPr="00AE0F96">
          <w:rPr>
            <w:rStyle w:val="Hyperlink"/>
            <w:lang w:val="en-US"/>
          </w:rPr>
          <w:t>http://www.nix.ru/autocatalog/motherboards_supermicro/SuperMicro_X10SLLS_LGA1150_C222_PCIE_2GbLAN_SATARAID_microATX_2DDRIII_159355.html</w:t>
        </w:r>
      </w:hyperlink>
    </w:p>
    <w:p w:rsidR="00442DA1" w:rsidRPr="00AE0F96" w:rsidRDefault="00442DA1" w:rsidP="00917E26">
      <w:pPr>
        <w:spacing w:after="0" w:line="360" w:lineRule="auto"/>
        <w:rPr>
          <w:lang w:val="en-US"/>
        </w:rPr>
      </w:pPr>
      <w:r w:rsidRPr="00AE0F96">
        <w:rPr>
          <w:lang w:val="en-US"/>
        </w:rPr>
        <w:t>[</w:t>
      </w:r>
      <w:proofErr w:type="spellStart"/>
      <w:r w:rsidRPr="00AE0F96">
        <w:rPr>
          <w:lang w:val="en-US"/>
        </w:rPr>
        <w:t>ref_pnic</w:t>
      </w:r>
      <w:proofErr w:type="spellEnd"/>
      <w:r w:rsidRPr="00AE0F96">
        <w:rPr>
          <w:lang w:val="en-US"/>
        </w:rPr>
        <w:t xml:space="preserve">] </w:t>
      </w:r>
      <w:hyperlink r:id="rId47" w:history="1">
        <w:r w:rsidR="00DE7E59" w:rsidRPr="00AE0F96">
          <w:rPr>
            <w:rStyle w:val="Hyperlink"/>
            <w:lang w:val="en-US"/>
          </w:rPr>
          <w:t>http://shop.lenovo.com/us/en/itemdetails/0C19497/460/BF8C0B7DC9BB4C13B5EF4FE54E3ABB39</w:t>
        </w:r>
      </w:hyperlink>
    </w:p>
    <w:p w:rsidR="00DE7E59" w:rsidRPr="00AE0F96" w:rsidRDefault="00DE7E59" w:rsidP="00917E26">
      <w:pPr>
        <w:spacing w:after="0" w:line="360" w:lineRule="auto"/>
        <w:rPr>
          <w:lang w:val="en-US"/>
        </w:rPr>
      </w:pPr>
      <w:r w:rsidRPr="00AE0F96">
        <w:rPr>
          <w:lang w:val="en-US"/>
        </w:rPr>
        <w:t>[</w:t>
      </w:r>
      <w:proofErr w:type="spellStart"/>
      <w:r w:rsidRPr="00AE0F96">
        <w:rPr>
          <w:lang w:val="en-US"/>
        </w:rPr>
        <w:t>ref_psysu</w:t>
      </w:r>
      <w:proofErr w:type="spellEnd"/>
      <w:r w:rsidRPr="00AE0F96">
        <w:rPr>
          <w:lang w:val="en-US"/>
        </w:rPr>
        <w:t xml:space="preserve">] </w:t>
      </w:r>
      <w:hyperlink r:id="rId48" w:history="1">
        <w:r w:rsidR="00C276E4" w:rsidRPr="00AE0F96">
          <w:rPr>
            <w:rStyle w:val="Hyperlink"/>
            <w:lang w:val="en-US"/>
          </w:rPr>
          <w:t>http://www.srv-trade.ru/catalog/1824837288/CSE-732D2-500B/</w:t>
        </w:r>
      </w:hyperlink>
    </w:p>
    <w:p w:rsidR="00C276E4" w:rsidRDefault="00C276E4" w:rsidP="00917E26">
      <w:pPr>
        <w:spacing w:after="0" w:line="360" w:lineRule="auto"/>
        <w:rPr>
          <w:sz w:val="28"/>
          <w:szCs w:val="28"/>
          <w:lang w:val="en-US"/>
        </w:rPr>
      </w:pPr>
      <w:r w:rsidRPr="00AE0F96">
        <w:rPr>
          <w:lang w:val="en-US"/>
        </w:rPr>
        <w:t>[ref_phard]http://www.nix.ru/price/price_list.html?section=ssd_all&amp;set_id=9e029764ed9711e4a20b002590c35102#cid=900&amp;fn=900&amp;set_id=a574a849ed9711e4a20b002590c35102&amp;sort=+p1710&amp;thumbnail_view=1</w:t>
      </w:r>
    </w:p>
    <w:p w:rsidR="00F84902" w:rsidRDefault="00F84902" w:rsidP="00917E26">
      <w:pPr>
        <w:spacing w:line="360" w:lineRule="auto"/>
        <w:rPr>
          <w:b/>
          <w:sz w:val="40"/>
          <w:szCs w:val="40"/>
          <w:lang w:val="en-US"/>
        </w:rPr>
      </w:pPr>
      <w:r>
        <w:rPr>
          <w:b/>
          <w:sz w:val="40"/>
          <w:szCs w:val="40"/>
          <w:lang w:val="en-US"/>
        </w:rPr>
        <w:br w:type="page"/>
      </w:r>
    </w:p>
    <w:p w:rsidR="00E32C2F" w:rsidRDefault="004A327D" w:rsidP="00917E26">
      <w:pPr>
        <w:pStyle w:val="NoSpacing"/>
        <w:spacing w:line="360" w:lineRule="auto"/>
        <w:jc w:val="both"/>
        <w:outlineLvl w:val="0"/>
        <w:rPr>
          <w:b/>
          <w:sz w:val="40"/>
          <w:szCs w:val="40"/>
          <w:lang w:val="en-US"/>
        </w:rPr>
      </w:pPr>
      <w:bookmarkStart w:id="30" w:name="_Toc418590050"/>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917E26">
      <w:pPr>
        <w:pStyle w:val="NoSpacing"/>
        <w:spacing w:line="360" w:lineRule="auto"/>
        <w:jc w:val="both"/>
        <w:rPr>
          <w:b/>
          <w:sz w:val="40"/>
          <w:szCs w:val="40"/>
          <w:lang w:val="en-US"/>
        </w:rPr>
      </w:pPr>
      <w:r>
        <w:rPr>
          <w:b/>
          <w:sz w:val="40"/>
          <w:szCs w:val="40"/>
          <w:lang w:val="en-US"/>
        </w:rPr>
        <w:t>List of router models used for market research</w:t>
      </w:r>
    </w:p>
    <w:p w:rsidR="004A327D" w:rsidRDefault="004A327D" w:rsidP="003E156C">
      <w:pPr>
        <w:pStyle w:val="NoSpacing"/>
        <w:spacing w:line="360" w:lineRule="auto"/>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530"/>
        <w:gridCol w:w="2520"/>
        <w:gridCol w:w="1170"/>
        <w:gridCol w:w="3150"/>
      </w:tblGrid>
      <w:tr w:rsidR="004A327D" w:rsidRPr="004A327D" w:rsidTr="00AE0F96">
        <w:trPr>
          <w:trHeight w:val="1030"/>
        </w:trPr>
        <w:tc>
          <w:tcPr>
            <w:tcW w:w="1098"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Vendor</w:t>
            </w:r>
          </w:p>
        </w:tc>
        <w:tc>
          <w:tcPr>
            <w:tcW w:w="153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Router M</w:t>
            </w:r>
            <w:r w:rsidR="004A327D" w:rsidRPr="00C83A25">
              <w:rPr>
                <w:rFonts w:ascii="Arial" w:eastAsia="Times New Roman" w:hAnsi="Arial" w:cs="Arial"/>
                <w:b/>
                <w:sz w:val="20"/>
                <w:szCs w:val="20"/>
                <w:lang w:val="en-US"/>
              </w:rPr>
              <w:t>odel</w:t>
            </w:r>
          </w:p>
        </w:tc>
        <w:tc>
          <w:tcPr>
            <w:tcW w:w="252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 xml:space="preserve">Packet processing rate, </w:t>
            </w:r>
            <w:r w:rsidR="004A327D" w:rsidRPr="00C83A25">
              <w:rPr>
                <w:rFonts w:ascii="Arial" w:eastAsia="Times New Roman" w:hAnsi="Arial" w:cs="Arial"/>
                <w:b/>
                <w:sz w:val="20"/>
                <w:szCs w:val="20"/>
                <w:lang w:val="en-US"/>
              </w:rPr>
              <w:t>Mpps</w:t>
            </w:r>
          </w:p>
        </w:tc>
        <w:tc>
          <w:tcPr>
            <w:tcW w:w="1170" w:type="dxa"/>
            <w:shd w:val="clear" w:color="auto" w:fill="D9D9D9" w:themeFill="background1" w:themeFillShade="D9"/>
            <w:noWrap/>
            <w:vAlign w:val="center"/>
            <w:hideMark/>
          </w:tcPr>
          <w:p w:rsidR="004A327D" w:rsidRPr="00C83A25" w:rsidRDefault="004A327D" w:rsidP="003E156C">
            <w:pPr>
              <w:spacing w:line="360" w:lineRule="auto"/>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3150" w:type="dxa"/>
            <w:shd w:val="clear" w:color="auto" w:fill="D9D9D9" w:themeFill="background1" w:themeFillShade="D9"/>
            <w:noWrap/>
            <w:vAlign w:val="center"/>
            <w:hideMark/>
          </w:tcPr>
          <w:p w:rsidR="004A327D" w:rsidRPr="00C83A25" w:rsidRDefault="00C83A25"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917E26" w:rsidTr="00AE0F96">
        <w:trPr>
          <w:trHeight w:val="499"/>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917E26" w:rsidTr="00AE0F96">
        <w:trPr>
          <w:trHeight w:val="52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917E26" w:rsidTr="00AE0F96">
        <w:trPr>
          <w:trHeight w:val="44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917E26" w:rsidTr="00AE0F96">
        <w:trPr>
          <w:trHeight w:val="89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917E26" w:rsidTr="00AE0F96">
        <w:trPr>
          <w:trHeight w:val="61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917E26" w:rsidP="003E156C">
            <w:pPr>
              <w:spacing w:line="360" w:lineRule="auto"/>
              <w:rPr>
                <w:rFonts w:ascii="Arial" w:eastAsia="Times New Roman" w:hAnsi="Arial" w:cs="Arial"/>
                <w:color w:val="0000FF"/>
                <w:sz w:val="16"/>
                <w:szCs w:val="16"/>
                <w:lang w:val="en-US"/>
              </w:rPr>
            </w:pPr>
            <w:hyperlink r:id="rId49"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917E26" w:rsidTr="00AE0F96">
        <w:trPr>
          <w:trHeight w:val="544"/>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917E26" w:rsidTr="00AE0F96">
        <w:trPr>
          <w:trHeight w:val="11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vAlign w:val="center"/>
            <w:hideMark/>
          </w:tcPr>
          <w:p w:rsidR="004A327D" w:rsidRPr="004A327D" w:rsidRDefault="004A327D" w:rsidP="003E156C">
            <w:pPr>
              <w:spacing w:line="360" w:lineRule="auto"/>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88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70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133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917E26" w:rsidTr="00AE0F96">
        <w:trPr>
          <w:trHeight w:val="16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917E26" w:rsidTr="00AE0F96">
        <w:trPr>
          <w:trHeight w:val="120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917E26" w:rsidTr="00AE0F96">
        <w:trPr>
          <w:trHeight w:val="111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917E26">
      <w:pPr>
        <w:spacing w:line="360" w:lineRule="auto"/>
        <w:rPr>
          <w:b/>
          <w:sz w:val="40"/>
          <w:szCs w:val="40"/>
          <w:lang w:val="en-US"/>
        </w:rPr>
      </w:pPr>
    </w:p>
    <w:sectPr w:rsidR="004A327D" w:rsidRPr="004A327D" w:rsidSect="00AC4A66">
      <w:headerReference w:type="default" r:id="rId50"/>
      <w:footerReference w:type="default" r:id="rId51"/>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BCE" w:rsidRDefault="00332BCE" w:rsidP="00CE20F5">
      <w:pPr>
        <w:spacing w:after="0" w:line="240" w:lineRule="auto"/>
      </w:pPr>
      <w:r>
        <w:separator/>
      </w:r>
    </w:p>
  </w:endnote>
  <w:endnote w:type="continuationSeparator" w:id="0">
    <w:p w:rsidR="00332BCE" w:rsidRDefault="00332BCE"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17E26" w:rsidTr="00B5011F">
              <w:tc>
                <w:tcPr>
                  <w:tcW w:w="3190" w:type="dxa"/>
                </w:tcPr>
                <w:p w:rsidR="00917E26" w:rsidRDefault="00917E26">
                  <w:pPr>
                    <w:pStyle w:val="Footer"/>
                    <w:jc w:val="right"/>
                  </w:pPr>
                </w:p>
              </w:tc>
              <w:tc>
                <w:tcPr>
                  <w:tcW w:w="3190" w:type="dxa"/>
                </w:tcPr>
                <w:p w:rsidR="00917E26" w:rsidRDefault="00917E26">
                  <w:pPr>
                    <w:pStyle w:val="Footer"/>
                    <w:jc w:val="right"/>
                  </w:pPr>
                </w:p>
              </w:tc>
              <w:tc>
                <w:tcPr>
                  <w:tcW w:w="4111" w:type="dxa"/>
                </w:tcPr>
                <w:p w:rsidR="00917E26" w:rsidRPr="00B5011F" w:rsidRDefault="00917E2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3E156C">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3E156C">
                    <w:rPr>
                      <w:b/>
                      <w:bCs/>
                      <w:noProof/>
                      <w:sz w:val="20"/>
                      <w:szCs w:val="20"/>
                    </w:rPr>
                    <w:t>55</w:t>
                  </w:r>
                  <w:r w:rsidRPr="0056230C">
                    <w:rPr>
                      <w:b/>
                      <w:bCs/>
                      <w:sz w:val="20"/>
                      <w:szCs w:val="20"/>
                    </w:rPr>
                    <w:fldChar w:fldCharType="end"/>
                  </w:r>
                </w:p>
              </w:tc>
            </w:tr>
          </w:tbl>
          <w:p w:rsidR="00917E26" w:rsidRDefault="00917E26" w:rsidP="00B5011F">
            <w:pPr>
              <w:pStyle w:val="Footer"/>
            </w:pPr>
          </w:p>
        </w:sdtContent>
      </w:sdt>
    </w:sdtContent>
  </w:sdt>
  <w:p w:rsidR="00917E26" w:rsidRDefault="00917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BCE" w:rsidRDefault="00332BCE" w:rsidP="00CE20F5">
      <w:pPr>
        <w:spacing w:after="0" w:line="240" w:lineRule="auto"/>
      </w:pPr>
      <w:r>
        <w:separator/>
      </w:r>
    </w:p>
  </w:footnote>
  <w:footnote w:type="continuationSeparator" w:id="0">
    <w:p w:rsidR="00332BCE" w:rsidRDefault="00332BCE"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17E26" w:rsidTr="00875CD1">
      <w:tc>
        <w:tcPr>
          <w:tcW w:w="6483" w:type="dxa"/>
        </w:tcPr>
        <w:p w:rsidR="00917E26" w:rsidRPr="00B5011F" w:rsidRDefault="00917E2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917E26" w:rsidRPr="000C726C" w:rsidRDefault="00917E26">
          <w:pPr>
            <w:pStyle w:val="Header"/>
            <w:rPr>
              <w:lang w:val="en-US"/>
            </w:rPr>
          </w:pPr>
        </w:p>
      </w:tc>
      <w:tc>
        <w:tcPr>
          <w:tcW w:w="3510" w:type="dxa"/>
        </w:tcPr>
        <w:p w:rsidR="00917E26" w:rsidRPr="00B5011F" w:rsidRDefault="00917E26" w:rsidP="00515F02">
          <w:pPr>
            <w:pStyle w:val="Header"/>
            <w:jc w:val="right"/>
            <w:rPr>
              <w:sz w:val="20"/>
              <w:szCs w:val="20"/>
              <w:lang w:val="en-US"/>
            </w:rPr>
          </w:pPr>
          <w:r w:rsidRPr="00B5011F">
            <w:rPr>
              <w:sz w:val="20"/>
              <w:szCs w:val="20"/>
              <w:lang w:val="en-US"/>
            </w:rPr>
            <w:t>Denis Plotnikov</w:t>
          </w:r>
        </w:p>
      </w:tc>
    </w:tr>
  </w:tbl>
  <w:p w:rsidR="00917E26" w:rsidRDefault="00917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2BCE"/>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156C"/>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17E26"/>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0F96"/>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06A8"/>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chart" Target="charts/chart5.xml"/><Relationship Id="rId26" Type="http://schemas.openxmlformats.org/officeDocument/2006/relationships/hyperlink" Target="https://www.ietf.org/rfc/rfc791.txt"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8.xml"/><Relationship Id="rId34" Type="http://schemas.openxmlformats.org/officeDocument/2006/relationships/hyperlink" Target="http://en.wikipedia.org/wiki/Locality_of_referencee" TargetMode="External"/><Relationship Id="rId42" Type="http://schemas.openxmlformats.org/officeDocument/2006/relationships/hyperlink" Target="http://www.intel.com/content/dam/www/public/us/en/documents/presentation/dpdk-packet-processing-ia-overview-presentation.pdf" TargetMode="External"/><Relationship Id="rId47" Type="http://schemas.openxmlformats.org/officeDocument/2006/relationships/hyperlink" Target="http://shop.lenovo.com/us/en/itemdetails/0C19497/460/BF8C0B7DC9BB4C13B5EF4FE54E3ABB39" TargetMode="External"/><Relationship Id="rId50"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hyperlink" Target="https://tools.ietf.org/html/rfc5382"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hyperlink" Target="http://www.nix.ru/autocatalog/motherboards_supermicro/SuperMicro_X10SLLS_LGA1150_C222_PCIE_2GbLAN_SATARAID_microATX_2DDRIII_159355.html"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tools.ietf.org/html/rfc792" TargetMode="External"/><Relationship Id="rId41" Type="http://schemas.openxmlformats.org/officeDocument/2006/relationships/hyperlink" Target="http://www.cs.wisc.edu/~isca2005/"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tools.ietf.org/html/rfc4787"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hyperlink" Target="http://www.srv-trade.ru/catalog/1824837288/CSE-732D2-500B/" TargetMode="External"/><Relationship Id="rId53"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2.xml"/><Relationship Id="rId23" Type="http://schemas.openxmlformats.org/officeDocument/2006/relationships/hyperlink" Target="http://rdp.ru/" TargetMode="External"/><Relationship Id="rId28" Type="http://schemas.openxmlformats.org/officeDocument/2006/relationships/hyperlink" Target="https://www.ietf.org/rfc/rfc768.txt" TargetMode="External"/><Relationship Id="rId36" Type="http://schemas.openxmlformats.org/officeDocument/2006/relationships/hyperlink" Target="http://www.rfc-base.org/txt/rfc-6888.txt" TargetMode="External"/><Relationship Id="rId49" Type="http://schemas.openxmlformats.org/officeDocument/2006/relationships/hyperlink" Target="http://www8.hp.com/us/en/products/networking-routers/product-detail.html?oid=5408896" TargetMode="External"/><Relationship Id="rId10" Type="http://schemas.openxmlformats.org/officeDocument/2006/relationships/image" Target="media/image1.emf"/><Relationship Id="rId19" Type="http://schemas.openxmlformats.org/officeDocument/2006/relationships/chart" Target="charts/chart6.xml"/><Relationship Id="rId31" Type="http://schemas.openxmlformats.org/officeDocument/2006/relationships/hyperlink" Target="http://mitpress.mit.edu/authors/charles-e-leiserson" TargetMode="External"/><Relationship Id="rId44"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chart" Target="charts/chart9.xml"/><Relationship Id="rId27" Type="http://schemas.openxmlformats.org/officeDocument/2006/relationships/hyperlink" Target="https://www.ietf.org/rfc/rfc793.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ark.intel.com/ru/products/80810/Intel-Core-i5-4690-Processor-6M-Cache-up-to-3_90-GHz" TargetMode="External"/><Relationship Id="rId48" Type="http://schemas.openxmlformats.org/officeDocument/2006/relationships/hyperlink" Target="http://www.srv-trade.ru/catalog/1824837288/CSE-732D2-500B/" TargetMode="External"/><Relationship Id="rId8" Type="http://schemas.openxmlformats.org/officeDocument/2006/relationships/footnotes" Target="footnotes.xml"/><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14367872"/>
        <c:axId val="114374144"/>
      </c:scatterChart>
      <c:valAx>
        <c:axId val="114367872"/>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14374144"/>
        <c:crosses val="autoZero"/>
        <c:crossBetween val="midCat"/>
      </c:valAx>
      <c:valAx>
        <c:axId val="1143741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14367872"/>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14383104"/>
        <c:axId val="114390528"/>
      </c:scatterChart>
      <c:valAx>
        <c:axId val="11438310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4390528"/>
        <c:crosses val="autoZero"/>
        <c:crossBetween val="midCat"/>
      </c:valAx>
      <c:valAx>
        <c:axId val="1143905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43831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14438912"/>
        <c:axId val="114447104"/>
      </c:scatterChart>
      <c:valAx>
        <c:axId val="11443891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4447104"/>
        <c:crosses val="autoZero"/>
        <c:crossBetween val="midCat"/>
      </c:valAx>
      <c:valAx>
        <c:axId val="11444710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44389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14486272"/>
        <c:axId val="114492544"/>
      </c:scatterChart>
      <c:valAx>
        <c:axId val="11448627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14492544"/>
        <c:crosses val="autoZero"/>
        <c:crossBetween val="midCat"/>
      </c:valAx>
      <c:valAx>
        <c:axId val="1144925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144862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14626944"/>
        <c:axId val="114628864"/>
      </c:scatterChart>
      <c:valAx>
        <c:axId val="11462694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14628864"/>
        <c:crosses val="autoZero"/>
        <c:crossBetween val="midCat"/>
      </c:valAx>
      <c:valAx>
        <c:axId val="11462886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146269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15693824"/>
        <c:axId val="115697920"/>
      </c:scatterChart>
      <c:valAx>
        <c:axId val="11569382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15697920"/>
        <c:crosses val="autoZero"/>
        <c:crossBetween val="midCat"/>
      </c:valAx>
      <c:valAx>
        <c:axId val="1156979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156938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16496640"/>
        <c:axId val="116519296"/>
      </c:scatterChart>
      <c:valAx>
        <c:axId val="116496640"/>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16519296"/>
        <c:crosses val="autoZero"/>
        <c:crossBetween val="midCat"/>
      </c:valAx>
      <c:valAx>
        <c:axId val="116519296"/>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16496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70399623171119707"/>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55126784"/>
        <c:axId val="155157632"/>
      </c:scatterChart>
      <c:valAx>
        <c:axId val="15512678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5157632"/>
        <c:crosses val="autoZero"/>
        <c:crossBetween val="midCat"/>
      </c:valAx>
      <c:valAx>
        <c:axId val="155157632"/>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1267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55259648"/>
        <c:axId val="155261568"/>
      </c:scatterChart>
      <c:valAx>
        <c:axId val="155259648"/>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5261568"/>
        <c:crosses val="autoZero"/>
        <c:crossBetween val="midCat"/>
        <c:majorUnit val="4000000"/>
      </c:valAx>
      <c:valAx>
        <c:axId val="155261568"/>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2596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0.7908</cdr:x>
      <cdr:y>0.69502</cdr:y>
    </cdr:from>
    <cdr:to>
      <cdr:x>0.94149</cdr:x>
      <cdr:y>0.76348</cdr:y>
    </cdr:to>
    <cdr:sp macro="" textlink="">
      <cdr:nvSpPr>
        <cdr:cNvPr id="3" name="TextBox 2"/>
        <cdr:cNvSpPr txBox="1"/>
      </cdr:nvSpPr>
      <cdr:spPr>
        <a:xfrm xmlns:a="http://schemas.openxmlformats.org/drawingml/2006/main">
          <a:off x="4835762" y="2837790"/>
          <a:ext cx="921477" cy="27952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5D5D59"/>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9E327-BD4A-45EF-8A7A-2E5B0AC9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22514</TotalTime>
  <Pages>55</Pages>
  <Words>12656</Words>
  <Characters>72144</Characters>
  <Application>Microsoft Office Word</Application>
  <DocSecurity>0</DocSecurity>
  <Lines>601</Lines>
  <Paragraphs>169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418</cp:revision>
  <cp:lastPrinted>2015-04-28T11:08:00Z</cp:lastPrinted>
  <dcterms:created xsi:type="dcterms:W3CDTF">2015-03-31T10:28:00Z</dcterms:created>
  <dcterms:modified xsi:type="dcterms:W3CDTF">2015-05-05T08:52:00Z</dcterms:modified>
</cp:coreProperties>
</file>