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C82DDC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3AE976E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97097E">
        <w:rPr>
          <w:rStyle w:val="normaltextrun"/>
          <w:sz w:val="28"/>
          <w:szCs w:val="28"/>
          <w:lang w:val="ru-RU"/>
        </w:rPr>
        <w:t>Методы трансляции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1A5C3C35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462E29" w:rsidRPr="00462E29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0559BD8" w14:textId="3AF960E3" w:rsidR="00C82DDC" w:rsidRPr="005A156D" w:rsidRDefault="00462E29" w:rsidP="0097097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СИНТАКСИЧЕСКИЙ</w:t>
      </w:r>
      <w:r w:rsidR="005A156D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 АНАЛИЗ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F62C562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71F5DF13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2837F0">
        <w:rPr>
          <w:rStyle w:val="normaltextrun"/>
          <w:sz w:val="28"/>
          <w:szCs w:val="28"/>
          <w:lang w:val="ru-RU"/>
        </w:rPr>
        <w:t>Кончик</w:t>
      </w:r>
      <w:r w:rsidR="00687940">
        <w:rPr>
          <w:rStyle w:val="normaltextrun"/>
          <w:sz w:val="28"/>
          <w:szCs w:val="28"/>
          <w:lang w:val="ru-RU"/>
        </w:rPr>
        <w:t xml:space="preserve"> </w:t>
      </w:r>
      <w:r w:rsidR="002837F0">
        <w:rPr>
          <w:rStyle w:val="normaltextrun"/>
          <w:sz w:val="28"/>
          <w:szCs w:val="28"/>
          <w:lang w:val="ru-RU"/>
        </w:rPr>
        <w:t>Д.С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C82DDC">
      <w:pPr>
        <w:rPr>
          <w:rStyle w:val="normaltextrun"/>
          <w:sz w:val="28"/>
          <w:szCs w:val="28"/>
        </w:rPr>
      </w:pPr>
    </w:p>
    <w:p w14:paraId="49765710" w14:textId="77777777" w:rsidR="001006BC" w:rsidRDefault="001006BC" w:rsidP="001244E3">
      <w:pPr>
        <w:jc w:val="center"/>
        <w:rPr>
          <w:rStyle w:val="normaltextrun"/>
          <w:sz w:val="28"/>
          <w:szCs w:val="28"/>
        </w:rPr>
      </w:pPr>
    </w:p>
    <w:p w14:paraId="62F85D89" w14:textId="781D3AAF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C82DDC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GB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/>
        </w:rPr>
      </w:sdtEndPr>
      <w:sdtContent>
        <w:p w14:paraId="469B7B5F" w14:textId="7D8483C7" w:rsidR="0071101D" w:rsidRDefault="0084474D" w:rsidP="00165627">
          <w:pPr>
            <w:pStyle w:val="a3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1006BC" w:rsidRDefault="0084474D" w:rsidP="00C55694">
          <w:pPr>
            <w:rPr>
              <w:sz w:val="28"/>
              <w:szCs w:val="28"/>
              <w:lang w:val="ru-RU"/>
            </w:rPr>
          </w:pPr>
        </w:p>
        <w:p w14:paraId="3E187291" w14:textId="2D92EF14" w:rsidR="0084474D" w:rsidRPr="0084474D" w:rsidRDefault="0071101D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723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59EB46BE" w:rsidR="0084474D" w:rsidRPr="0084474D" w:rsidRDefault="00F4645C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723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299102D7" w:rsidR="0084474D" w:rsidRPr="00C72365" w:rsidRDefault="00F4645C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US" w:eastAsia="en-GB"/>
            </w:rPr>
          </w:pPr>
          <w:hyperlink w:anchor="_Toc146836469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723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4125EAF" w14:textId="54078B88" w:rsidR="0084474D" w:rsidRPr="0084474D" w:rsidRDefault="00F4645C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E460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0FC73153" w14:textId="715E359B" w:rsidR="0084474D" w:rsidRPr="0084474D" w:rsidRDefault="00F4645C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723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73124181" w:rsidR="0084474D" w:rsidRPr="0084474D" w:rsidRDefault="00F4645C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7236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BF576F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BF576F" w:rsidRDefault="00A24A29" w:rsidP="00105C4A">
      <w:pPr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0F88775F" w14:textId="7E5EA0BF" w:rsidR="00462E29" w:rsidRPr="00EA7BCF" w:rsidRDefault="005A156D" w:rsidP="00462E29">
      <w:pPr>
        <w:keepLines/>
        <w:spacing w:line="276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14:ligatures w14:val="standardContextual"/>
        </w:rPr>
        <w:t>Р</w:t>
      </w:r>
      <w:r w:rsidRPr="005A156D">
        <w:rPr>
          <w:rFonts w:eastAsiaTheme="minorHAnsi"/>
          <w:sz w:val="28"/>
          <w:szCs w:val="28"/>
          <w14:ligatures w14:val="standardContextual"/>
        </w:rPr>
        <w:t>азработ</w:t>
      </w:r>
      <w:r>
        <w:rPr>
          <w:rFonts w:eastAsiaTheme="minorHAnsi"/>
          <w:sz w:val="28"/>
          <w:szCs w:val="28"/>
          <w14:ligatures w14:val="standardContextual"/>
        </w:rPr>
        <w:t>ать</w:t>
      </w:r>
      <w:r w:rsidRPr="005A156D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>синтаксический</w:t>
      </w:r>
      <w:r w:rsidRPr="005A156D">
        <w:rPr>
          <w:rFonts w:eastAsiaTheme="minorHAnsi"/>
          <w:sz w:val="28"/>
          <w:szCs w:val="28"/>
          <w14:ligatures w14:val="standardContextual"/>
        </w:rPr>
        <w:t xml:space="preserve"> анализатор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 xml:space="preserve"> для языка программирования, выбранного в лабораторной работе 1</w:t>
      </w:r>
      <w:r w:rsidR="00462E29">
        <w:rPr>
          <w:sz w:val="28"/>
          <w:szCs w:val="28"/>
        </w:rPr>
        <w:t>. Необходимо вывести результат синтаксического анализа в виде дерева составляющих, а также обработать возможные синтаксические ошибки.</w:t>
      </w:r>
    </w:p>
    <w:p w14:paraId="401BB215" w14:textId="015842AB" w:rsidR="00C82DDC" w:rsidRPr="00C82DDC" w:rsidRDefault="00C82DDC" w:rsidP="00BF576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A90BC3" w14:textId="5A2A6B87" w:rsidR="00105C4A" w:rsidRPr="00342109" w:rsidRDefault="00105C4A" w:rsidP="00105C4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43F961E9" w:rsidR="001A64CB" w:rsidRPr="00C32429" w:rsidRDefault="001244E3" w:rsidP="00C324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028CC43A" w:rsidR="00FF39A1" w:rsidRPr="008B2212" w:rsidRDefault="00061F42" w:rsidP="00FE0A3B">
      <w:pPr>
        <w:pStyle w:val="paragraph"/>
        <w:spacing w:before="0" w:beforeAutospacing="0" w:after="0" w:afterAutospacing="0"/>
        <w:ind w:left="953" w:hanging="244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 xml:space="preserve">2 </w:t>
      </w:r>
      <w:bookmarkEnd w:id="1"/>
      <w:r w:rsidR="005A156D">
        <w:rPr>
          <w:rStyle w:val="normaltextrun"/>
          <w:b/>
          <w:bCs/>
          <w:sz w:val="32"/>
          <w:szCs w:val="32"/>
          <w:lang w:val="ru-RU"/>
        </w:rPr>
        <w:t>ТЕОРЕТИЧЕСКИЕ СВЕДЕНИЯ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471D160A" w14:textId="77777777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bookmarkStart w:id="2" w:name="_Toc146836469"/>
      <w:r>
        <w:rPr>
          <w:rFonts w:eastAsia="Arial"/>
          <w:color w:val="000000"/>
          <w:sz w:val="28"/>
          <w:szCs w:val="28"/>
        </w:rPr>
        <w:t xml:space="preserve">На этапе генерации компилятор создает код, который представляет собой набор инструкций, понятных для целевой аппаратной платформы, итоговый файл компилируется в исполняемый файл, который может быть запущен на целевой платформе без необходимости наличия кода. </w:t>
      </w:r>
    </w:p>
    <w:p w14:paraId="41E34C4F" w14:textId="77777777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47F341E6" w14:textId="77777777" w:rsidR="00462E29" w:rsidRPr="00D01BC7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кортежем, содержащим имя и значение.</w:t>
      </w:r>
      <w:r w:rsidRPr="00D01BC7">
        <w:rPr>
          <w:rFonts w:eastAsia="Arial"/>
          <w:color w:val="000000"/>
          <w:sz w:val="28"/>
          <w:szCs w:val="28"/>
        </w:rPr>
        <w:t>[1]</w:t>
      </w:r>
    </w:p>
    <w:p w14:paraId="5A33EE2B" w14:textId="77777777" w:rsidR="00462E29" w:rsidRPr="00D01BC7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Синтаксический анализатор выясняет, удовлетворяют ли предложения,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Pr="00D01BC7">
        <w:rPr>
          <w:rFonts w:eastAsia="Arial"/>
          <w:color w:val="000000"/>
          <w:sz w:val="28"/>
          <w:szCs w:val="28"/>
        </w:rPr>
        <w:t>[2]</w:t>
      </w:r>
    </w:p>
    <w:p w14:paraId="1544CAC1" w14:textId="77777777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Существует несколько видов деревьев разбора, к которым относятся:</w:t>
      </w:r>
    </w:p>
    <w:p w14:paraId="0B230D82" w14:textId="77777777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 w:rsidRPr="0071193A">
        <w:rPr>
          <w:rFonts w:eastAsia="Arial"/>
          <w:color w:val="000000"/>
          <w:sz w:val="28"/>
          <w:szCs w:val="28"/>
        </w:rPr>
        <w:t xml:space="preserve">– </w:t>
      </w:r>
      <w:r>
        <w:rPr>
          <w:rFonts w:eastAsia="Arial"/>
          <w:color w:val="000000"/>
          <w:sz w:val="28"/>
          <w:szCs w:val="28"/>
        </w:rPr>
        <w:t>дерево зависимостей;</w:t>
      </w:r>
    </w:p>
    <w:p w14:paraId="5AC9DAF7" w14:textId="77777777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 w:rsidRPr="0071193A">
        <w:rPr>
          <w:rFonts w:eastAsia="Arial"/>
          <w:color w:val="000000"/>
          <w:sz w:val="28"/>
          <w:szCs w:val="28"/>
        </w:rPr>
        <w:t xml:space="preserve">– </w:t>
      </w:r>
      <w:r>
        <w:rPr>
          <w:rFonts w:eastAsia="Arial"/>
          <w:color w:val="000000"/>
          <w:sz w:val="28"/>
          <w:szCs w:val="28"/>
        </w:rPr>
        <w:t>дерево составляющих.</w:t>
      </w:r>
    </w:p>
    <w:p w14:paraId="0CE20C0D" w14:textId="77777777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Дерево составляющих и дерево синтаксического разбора – это два термина, которые обозначают одно и тоже. Дерево составляющих описывает структура программы на уровне ее синтаксиса, разбивая ее на отдельные синтаксические единицы, например функции, циклы.</w:t>
      </w:r>
    </w:p>
    <w:p w14:paraId="56F50BCA" w14:textId="77777777" w:rsidR="00462E29" w:rsidRPr="00A26183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Дерево зависимостей в свою очередь помогает понять, какие части программы зависят от других. Дерево зависимостей описывает </w:t>
      </w:r>
      <w:r w:rsidRPr="004970BF">
        <w:rPr>
          <w:rFonts w:eastAsia="Arial"/>
          <w:color w:val="000000"/>
          <w:sz w:val="28"/>
          <w:szCs w:val="28"/>
        </w:rPr>
        <w:t>зависимости</w:t>
      </w:r>
      <w:r>
        <w:rPr>
          <w:rFonts w:eastAsia="Arial"/>
          <w:i/>
          <w:iCs/>
          <w:color w:val="000000"/>
          <w:sz w:val="28"/>
          <w:szCs w:val="28"/>
        </w:rPr>
        <w:t xml:space="preserve"> </w:t>
      </w:r>
      <w:r>
        <w:rPr>
          <w:rFonts w:eastAsia="Arial"/>
          <w:color w:val="000000"/>
          <w:sz w:val="28"/>
          <w:szCs w:val="28"/>
        </w:rPr>
        <w:t>между компонентами программы и сфокусировано на отношениях между этими компонентами.</w:t>
      </w:r>
    </w:p>
    <w:p w14:paraId="4514DFEC" w14:textId="46445290" w:rsidR="00462E29" w:rsidRDefault="00462E29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 xml:space="preserve">Грамматика – набор правил, описывающих, как необходимо формировать из алфавита языка строки, соответствующие синтаксису языка. </w:t>
      </w:r>
    </w:p>
    <w:p w14:paraId="6B749950" w14:textId="77777777" w:rsidR="00462E29" w:rsidRDefault="00462E29" w:rsidP="00467D7F">
      <w:pPr>
        <w:pStyle w:val="1"/>
        <w:spacing w:before="0"/>
        <w:ind w:left="953" w:hanging="244"/>
        <w:rPr>
          <w:rFonts w:ascii="Times New Roman" w:hAnsi="Times New Roman" w:cs="Times New Roman"/>
          <w:b/>
          <w:bCs/>
          <w:color w:val="000000" w:themeColor="text1"/>
        </w:rPr>
      </w:pPr>
    </w:p>
    <w:p w14:paraId="3F82972F" w14:textId="77777777" w:rsidR="00462E29" w:rsidRPr="00462E29" w:rsidRDefault="00462E29" w:rsidP="00462E29">
      <w:pPr>
        <w:rPr>
          <w:lang w:val="ru-RU" w:eastAsia="en-US"/>
        </w:rPr>
      </w:pPr>
    </w:p>
    <w:p w14:paraId="3595F0A8" w14:textId="5D71A284" w:rsidR="00FF39A1" w:rsidRPr="0026412D" w:rsidRDefault="00061F42" w:rsidP="00467D7F">
      <w:pPr>
        <w:pStyle w:val="1"/>
        <w:spacing w:before="0"/>
        <w:ind w:left="953" w:hanging="244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 </w:t>
      </w:r>
      <w:bookmarkEnd w:id="2"/>
      <w:r w:rsidR="0026412D">
        <w:rPr>
          <w:rFonts w:ascii="Times New Roman" w:hAnsi="Times New Roman" w:cs="Times New Roman"/>
          <w:b/>
          <w:bCs/>
          <w:color w:val="000000" w:themeColor="text1"/>
        </w:rPr>
        <w:t>ПОЛУЧЕННЫЕ РЕЗУЛЬТАТЫ</w:t>
      </w:r>
    </w:p>
    <w:p w14:paraId="628A92C9" w14:textId="764EFF32" w:rsidR="00B8248B" w:rsidRDefault="00B8248B" w:rsidP="008805EC">
      <w:pPr>
        <w:spacing w:line="276" w:lineRule="auto"/>
        <w:jc w:val="both"/>
        <w:textAlignment w:val="baseline"/>
        <w:rPr>
          <w:b/>
          <w:bCs/>
          <w:sz w:val="28"/>
          <w:szCs w:val="28"/>
        </w:rPr>
      </w:pPr>
    </w:p>
    <w:p w14:paraId="3B5B933C" w14:textId="1007ABF2" w:rsidR="00462E29" w:rsidRDefault="008805EC" w:rsidP="00462E29">
      <w:pPr>
        <w:keepLines/>
        <w:spacing w:line="276" w:lineRule="auto"/>
        <w:ind w:firstLine="709"/>
        <w:jc w:val="both"/>
        <w:rPr>
          <w:rFonts w:eastAsia="Arial"/>
          <w:color w:val="000000"/>
          <w:sz w:val="28"/>
          <w:szCs w:val="28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Pr="00C40EB9">
        <w:rPr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14:ligatures w14:val="standardContextual"/>
        </w:rPr>
        <w:t xml:space="preserve">разработан 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>синтаксический</w:t>
      </w:r>
      <w:r>
        <w:rPr>
          <w:rFonts w:eastAsiaTheme="minorHAnsi"/>
          <w:sz w:val="28"/>
          <w:szCs w:val="28"/>
          <w14:ligatures w14:val="standardContextual"/>
        </w:rPr>
        <w:t xml:space="preserve"> анализатор</w:t>
      </w:r>
      <w:r w:rsidR="00462E29" w:rsidRPr="00462E29">
        <w:rPr>
          <w:rFonts w:eastAsia="Arial"/>
          <w:color w:val="000000"/>
          <w:sz w:val="28"/>
          <w:szCs w:val="28"/>
        </w:rPr>
        <w:t xml:space="preserve"> </w:t>
      </w:r>
      <w:r w:rsidR="00462E29">
        <w:rPr>
          <w:rFonts w:eastAsia="Arial"/>
          <w:color w:val="000000"/>
          <w:sz w:val="28"/>
          <w:szCs w:val="28"/>
        </w:rPr>
        <w:t>при помощи метода рекурсивного спуска, который на вход принимает результат лексического анализатора, а в результате отображает синтаксическое дерево разбора.</w:t>
      </w:r>
    </w:p>
    <w:p w14:paraId="196CC3FF" w14:textId="1D42254B" w:rsidR="008805EC" w:rsidRDefault="008805EC" w:rsidP="00462E29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i/>
          <w:iCs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 xml:space="preserve">В качестве входных данных использовался текстовый файл 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 xml:space="preserve">с языком </w:t>
      </w:r>
      <w:r w:rsidR="00462E29">
        <w:rPr>
          <w:rFonts w:eastAsiaTheme="minorHAnsi"/>
          <w:sz w:val="28"/>
          <w:szCs w:val="28"/>
          <w:lang w:val="en-US"/>
          <w14:ligatures w14:val="standardContextual"/>
        </w:rPr>
        <w:t>C</w:t>
      </w:r>
      <w:r w:rsidR="00462E29" w:rsidRPr="00462E29">
        <w:rPr>
          <w:rFonts w:eastAsiaTheme="minorHAnsi"/>
          <w:sz w:val="28"/>
          <w:szCs w:val="28"/>
          <w:lang w:val="ru-RU"/>
          <w14:ligatures w14:val="standardContextual"/>
        </w:rPr>
        <w:t>#</w:t>
      </w:r>
      <w:r w:rsidRPr="008805EC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Pr="008805EC">
        <w:rPr>
          <w:rFonts w:eastAsiaTheme="minorHAnsi"/>
          <w:sz w:val="28"/>
          <w:szCs w:val="28"/>
          <w14:ligatures w14:val="standardContextual"/>
        </w:rPr>
        <w:t>(</w:t>
      </w:r>
      <w:r>
        <w:rPr>
          <w:rFonts w:eastAsiaTheme="minorHAnsi"/>
          <w:sz w:val="28"/>
          <w:szCs w:val="28"/>
          <w14:ligatures w14:val="standardContextual"/>
        </w:rPr>
        <w:t>рисунок 1</w:t>
      </w:r>
      <w:r w:rsidRPr="008805EC">
        <w:rPr>
          <w:rFonts w:eastAsiaTheme="minorHAnsi"/>
          <w:sz w:val="28"/>
          <w:szCs w:val="28"/>
          <w14:ligatures w14:val="standardContextual"/>
        </w:rPr>
        <w:t>)</w:t>
      </w:r>
      <w:r w:rsidRPr="008805EC">
        <w:rPr>
          <w:rFonts w:eastAsiaTheme="minorHAnsi"/>
          <w:i/>
          <w:iCs/>
          <w:sz w:val="28"/>
          <w:szCs w:val="28"/>
          <w14:ligatures w14:val="standardContextual"/>
        </w:rPr>
        <w:t>.</w:t>
      </w:r>
    </w:p>
    <w:p w14:paraId="4F40DCD8" w14:textId="77777777" w:rsidR="008805EC" w:rsidRDefault="008805EC" w:rsidP="00462E29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71F7F351" w14:textId="46B1A84C" w:rsidR="008805EC" w:rsidRPr="00462E29" w:rsidRDefault="00462E29" w:rsidP="0070461D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center"/>
        <w:rPr>
          <w:rFonts w:eastAsiaTheme="minorHAnsi"/>
          <w:sz w:val="28"/>
          <w:szCs w:val="28"/>
          <w:lang w:val="en-US"/>
          <w14:ligatures w14:val="standardContextual"/>
        </w:rPr>
      </w:pPr>
      <w:r w:rsidRPr="00462E29">
        <w:rPr>
          <w:b/>
          <w:noProof/>
          <w:color w:val="000000" w:themeColor="text1"/>
        </w:rPr>
        <w:drawing>
          <wp:inline distT="0" distB="0" distL="0" distR="0" wp14:anchorId="28924633" wp14:editId="7A7F663C">
            <wp:extent cx="4651000" cy="6324305"/>
            <wp:effectExtent l="12700" t="12700" r="10160" b="13335"/>
            <wp:docPr id="20579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92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996" cy="6361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A94AF" w14:textId="77777777" w:rsidR="0070461D" w:rsidRDefault="0070461D" w:rsidP="00462E29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19252CD" w14:textId="31EDDF5A" w:rsidR="0070461D" w:rsidRPr="008805EC" w:rsidRDefault="0070461D" w:rsidP="0070461D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Рисунок 1</w:t>
      </w:r>
      <w:r w:rsidR="005E4FD6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5E4FD6" w:rsidRPr="00541ECD">
        <w:rPr>
          <w:sz w:val="28"/>
          <w:szCs w:val="28"/>
        </w:rPr>
        <w:t>–</w:t>
      </w:r>
      <w:r w:rsidR="005E4FD6">
        <w:rPr>
          <w:sz w:val="28"/>
          <w:szCs w:val="28"/>
        </w:rPr>
        <w:t xml:space="preserve"> Файл с входными данными</w:t>
      </w:r>
    </w:p>
    <w:p w14:paraId="50E26EF2" w14:textId="2CF02941" w:rsidR="005E4FD6" w:rsidRDefault="0070461D" w:rsidP="005E4FD6">
      <w:pPr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выходных данных был</w:t>
      </w:r>
      <w:r w:rsidR="00462E29"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 xml:space="preserve"> получен</w:t>
      </w:r>
      <w:r w:rsidR="00462E29">
        <w:rPr>
          <w:sz w:val="28"/>
          <w:szCs w:val="28"/>
          <w:lang w:val="ru-RU"/>
        </w:rPr>
        <w:t>о синтаксическое дерево</w:t>
      </w:r>
      <w:r>
        <w:rPr>
          <w:sz w:val="28"/>
          <w:szCs w:val="28"/>
        </w:rPr>
        <w:t xml:space="preserve"> </w:t>
      </w:r>
      <w:r w:rsidR="00462E29">
        <w:rPr>
          <w:sz w:val="28"/>
          <w:szCs w:val="28"/>
          <w:lang w:val="ru-RU"/>
        </w:rPr>
        <w:t>разбора</w:t>
      </w:r>
      <w:r>
        <w:rPr>
          <w:sz w:val="28"/>
          <w:szCs w:val="28"/>
        </w:rPr>
        <w:t xml:space="preserve"> (рисунок 2).</w:t>
      </w:r>
      <w:bookmarkStart w:id="3" w:name="_Toc146836470"/>
    </w:p>
    <w:p w14:paraId="0467EB5B" w14:textId="77777777" w:rsidR="005E4FD6" w:rsidRDefault="005E4FD6" w:rsidP="00462E29">
      <w:pPr>
        <w:spacing w:line="276" w:lineRule="auto"/>
        <w:ind w:firstLine="709"/>
        <w:jc w:val="both"/>
        <w:textAlignment w:val="baseline"/>
        <w:rPr>
          <w:sz w:val="28"/>
          <w:szCs w:val="28"/>
        </w:rPr>
      </w:pPr>
    </w:p>
    <w:p w14:paraId="5D14B6E4" w14:textId="59A929B6" w:rsidR="005E4FD6" w:rsidRDefault="00462E29" w:rsidP="005E4FD6">
      <w:pPr>
        <w:spacing w:line="276" w:lineRule="auto"/>
        <w:jc w:val="center"/>
        <w:textAlignment w:val="baseline"/>
        <w:rPr>
          <w:b/>
          <w:color w:val="000000" w:themeColor="text1"/>
        </w:rPr>
      </w:pPr>
      <w:r w:rsidRPr="00462E29">
        <w:rPr>
          <w:rFonts w:eastAsiaTheme="minorHAnsi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9B222A1" wp14:editId="542E0199">
            <wp:extent cx="3907608" cy="7823495"/>
            <wp:effectExtent l="12700" t="12700" r="17145" b="12700"/>
            <wp:docPr id="146696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65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40" cy="8009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5E2AB" w14:textId="77777777" w:rsidR="005E4FD6" w:rsidRDefault="005E4FD6" w:rsidP="00462E29">
      <w:pPr>
        <w:spacing w:line="276" w:lineRule="auto"/>
        <w:jc w:val="center"/>
        <w:textAlignment w:val="baseline"/>
        <w:rPr>
          <w:b/>
          <w:color w:val="000000" w:themeColor="text1"/>
        </w:rPr>
      </w:pPr>
    </w:p>
    <w:p w14:paraId="12D54B61" w14:textId="178923C5" w:rsidR="004A34D0" w:rsidRPr="00462E29" w:rsidRDefault="005E4FD6" w:rsidP="00462E29">
      <w:pPr>
        <w:jc w:val="center"/>
        <w:textAlignment w:val="baseline"/>
        <w:rPr>
          <w:sz w:val="28"/>
          <w:szCs w:val="28"/>
          <w:lang w:val="ru-RU"/>
        </w:rPr>
      </w:pPr>
      <w:r w:rsidRPr="005E4FD6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</w:rPr>
        <w:t xml:space="preserve"> </w:t>
      </w:r>
      <w:r w:rsidRPr="005E4FD6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</w:rPr>
        <w:t xml:space="preserve"> </w:t>
      </w:r>
      <w:r w:rsidRPr="00541E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62E29">
        <w:rPr>
          <w:sz w:val="28"/>
          <w:szCs w:val="28"/>
          <w:lang w:val="ru-RU"/>
        </w:rPr>
        <w:t>Файл с выходными данными</w:t>
      </w:r>
      <w:r w:rsidR="004A34D0" w:rsidRPr="004A34D0">
        <w:rPr>
          <w:b/>
          <w:color w:val="000000" w:themeColor="text1"/>
          <w:sz w:val="28"/>
          <w:szCs w:val="28"/>
        </w:rPr>
        <w:br w:type="page"/>
      </w:r>
    </w:p>
    <w:p w14:paraId="2CBB4721" w14:textId="233DBF01" w:rsidR="000E074D" w:rsidRPr="009D318F" w:rsidRDefault="001A64CB" w:rsidP="00C32429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jc w:val="both"/>
        <w:textAlignment w:val="baseline"/>
        <w:rPr>
          <w:sz w:val="28"/>
          <w:szCs w:val="28"/>
        </w:rPr>
      </w:pPr>
    </w:p>
    <w:p w14:paraId="3E048AD5" w14:textId="2E20423E" w:rsidR="00462E29" w:rsidRPr="00EA7BCF" w:rsidRDefault="000E074D" w:rsidP="00462E29">
      <w:pPr>
        <w:keepLine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6D714A">
        <w:rPr>
          <w:sz w:val="28"/>
          <w:szCs w:val="28"/>
        </w:rPr>
        <w:t xml:space="preserve">был </w:t>
      </w:r>
      <w:r w:rsidR="006D714A">
        <w:rPr>
          <w:rFonts w:eastAsiaTheme="minorHAnsi"/>
          <w:sz w:val="28"/>
          <w:szCs w:val="28"/>
          <w14:ligatures w14:val="standardContextual"/>
        </w:rPr>
        <w:t>р</w:t>
      </w:r>
      <w:r w:rsidR="006D714A" w:rsidRPr="005A156D">
        <w:rPr>
          <w:rFonts w:eastAsiaTheme="minorHAnsi"/>
          <w:sz w:val="28"/>
          <w:szCs w:val="28"/>
          <w14:ligatures w14:val="standardContextual"/>
        </w:rPr>
        <w:t>азработ</w:t>
      </w:r>
      <w:r w:rsidR="006D714A">
        <w:rPr>
          <w:rFonts w:eastAsiaTheme="minorHAnsi"/>
          <w:sz w:val="28"/>
          <w:szCs w:val="28"/>
          <w14:ligatures w14:val="standardContextual"/>
        </w:rPr>
        <w:t xml:space="preserve">ан 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>синтаксический</w:t>
      </w:r>
      <w:r w:rsidR="006D714A" w:rsidRPr="005A156D">
        <w:rPr>
          <w:rFonts w:eastAsiaTheme="minorHAnsi"/>
          <w:sz w:val="28"/>
          <w:szCs w:val="28"/>
          <w14:ligatures w14:val="standardContextual"/>
        </w:rPr>
        <w:t xml:space="preserve"> анализатор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="00462E29" w:rsidRPr="005A156D">
        <w:rPr>
          <w:rFonts w:eastAsiaTheme="minorHAnsi"/>
          <w:sz w:val="28"/>
          <w:szCs w:val="28"/>
          <w14:ligatures w14:val="standardContextual"/>
        </w:rPr>
        <w:t>подмножества языка программирования, определенного в лабораторной работе 1</w:t>
      </w:r>
      <w:r w:rsidR="00462E29">
        <w:rPr>
          <w:rFonts w:eastAsiaTheme="minorHAnsi"/>
          <w:sz w:val="28"/>
          <w:szCs w:val="28"/>
          <w:lang w:val="ru-RU"/>
          <w14:ligatures w14:val="standardContextual"/>
        </w:rPr>
        <w:t xml:space="preserve">. </w:t>
      </w:r>
      <w:r w:rsidR="00462E29">
        <w:rPr>
          <w:sz w:val="28"/>
          <w:szCs w:val="28"/>
          <w:lang w:val="ru-RU"/>
        </w:rPr>
        <w:t>Результат был</w:t>
      </w:r>
      <w:r w:rsidR="00462E29">
        <w:rPr>
          <w:sz w:val="28"/>
          <w:szCs w:val="28"/>
        </w:rPr>
        <w:t xml:space="preserve"> выве</w:t>
      </w:r>
      <w:r w:rsidR="00462E29">
        <w:rPr>
          <w:sz w:val="28"/>
          <w:szCs w:val="28"/>
          <w:lang w:val="ru-RU"/>
        </w:rPr>
        <w:t xml:space="preserve">ден </w:t>
      </w:r>
      <w:r w:rsidR="00462E29">
        <w:rPr>
          <w:sz w:val="28"/>
          <w:szCs w:val="28"/>
        </w:rPr>
        <w:t>в виде дерева составляющих, а также обработа</w:t>
      </w:r>
      <w:r w:rsidR="00462E29">
        <w:rPr>
          <w:sz w:val="28"/>
          <w:szCs w:val="28"/>
          <w:lang w:val="ru-RU"/>
        </w:rPr>
        <w:t>на</w:t>
      </w:r>
      <w:r w:rsidR="00462E29">
        <w:rPr>
          <w:sz w:val="28"/>
          <w:szCs w:val="28"/>
        </w:rPr>
        <w:t xml:space="preserve"> возможные синтаксические ошибки.</w:t>
      </w:r>
    </w:p>
    <w:p w14:paraId="12171BE7" w14:textId="4F4EEC3D" w:rsidR="005050FA" w:rsidRPr="00C82DDC" w:rsidRDefault="005050FA" w:rsidP="00462E29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75ECC573" w14:textId="1B96262A" w:rsidR="003A73A6" w:rsidRPr="005050FA" w:rsidRDefault="003A73A6" w:rsidP="005050F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5AA48E1D" w14:textId="77777777" w:rsidR="003A73A6" w:rsidRPr="000F3E7C" w:rsidRDefault="003A73A6" w:rsidP="001878BF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06A91EDF" w14:textId="360D7F3C" w:rsidR="00494374" w:rsidRPr="001C6175" w:rsidRDefault="00494374" w:rsidP="00494374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E5E29A7" w14:textId="3092AD3F" w:rsidR="00462E29" w:rsidRPr="00462E29" w:rsidRDefault="00462E29" w:rsidP="00462E29">
      <w:pPr>
        <w:pStyle w:val="a4"/>
        <w:widowControl/>
        <w:numPr>
          <w:ilvl w:val="0"/>
          <w:numId w:val="30"/>
        </w:numPr>
        <w:autoSpaceDE/>
        <w:autoSpaceDN/>
        <w:ind w:left="0" w:firstLine="709"/>
        <w:jc w:val="both"/>
        <w:rPr>
          <w:color w:val="000000" w:themeColor="text1"/>
          <w:sz w:val="28"/>
          <w:szCs w:val="28"/>
        </w:rPr>
      </w:pPr>
      <w:r w:rsidRPr="00462E29">
        <w:rPr>
          <w:color w:val="000000" w:themeColor="text1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color w:val="000000" w:themeColor="text1"/>
          <w:sz w:val="28"/>
          <w:szCs w:val="28"/>
        </w:rPr>
        <w:t>18</w:t>
      </w:r>
      <w:r w:rsidRPr="00462E29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3</w:t>
      </w:r>
      <w:r w:rsidRPr="00462E29">
        <w:rPr>
          <w:color w:val="000000" w:themeColor="text1"/>
          <w:sz w:val="28"/>
          <w:szCs w:val="28"/>
        </w:rPr>
        <w:t>.2024.</w:t>
      </w:r>
    </w:p>
    <w:p w14:paraId="2AC9D940" w14:textId="4FFEA9D3" w:rsidR="00FE47DE" w:rsidRPr="00E306DD" w:rsidRDefault="00462E29" w:rsidP="00462E29">
      <w:pPr>
        <w:pStyle w:val="a4"/>
        <w:widowControl/>
        <w:numPr>
          <w:ilvl w:val="0"/>
          <w:numId w:val="30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462E29">
        <w:rPr>
          <w:color w:val="000000" w:themeColor="text1"/>
          <w:sz w:val="28"/>
          <w:szCs w:val="28"/>
        </w:rPr>
        <w:t xml:space="preserve">Синтаксический анализатор [Электронный ресурс]. – Режим доступа: https://csc.sibsutis.ru/sites/csc.sibsutis.ru/files/courses/trans/. – Дата доступа: </w:t>
      </w:r>
      <w:r>
        <w:rPr>
          <w:color w:val="000000" w:themeColor="text1"/>
          <w:sz w:val="28"/>
          <w:szCs w:val="28"/>
        </w:rPr>
        <w:t>18</w:t>
      </w:r>
      <w:r w:rsidRPr="00462E29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3</w:t>
      </w:r>
      <w:r w:rsidRPr="00462E29">
        <w:rPr>
          <w:color w:val="000000" w:themeColor="text1"/>
          <w:sz w:val="28"/>
          <w:szCs w:val="28"/>
        </w:rPr>
        <w:t>.2024.</w:t>
      </w:r>
      <w:r w:rsidR="00061F42">
        <w:rPr>
          <w:sz w:val="28"/>
          <w:szCs w:val="28"/>
        </w:rPr>
        <w:br w:type="page"/>
      </w:r>
    </w:p>
    <w:p w14:paraId="10AB63FC" w14:textId="547B1C21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2DDC5ADD" w:rsidR="00FE47DE" w:rsidRPr="003C7EAB" w:rsidRDefault="00FE47DE" w:rsidP="0022107C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ru-RU"/>
        </w:rPr>
      </w:pPr>
      <w:r w:rsidRPr="0084474D">
        <w:rPr>
          <w:sz w:val="28"/>
          <w:szCs w:val="28"/>
        </w:rPr>
        <w:t>Листинг</w:t>
      </w:r>
      <w:r w:rsidRPr="003C7EAB">
        <w:rPr>
          <w:sz w:val="28"/>
          <w:szCs w:val="28"/>
          <w:lang w:val="ru-RU"/>
        </w:rPr>
        <w:t xml:space="preserve"> 1 </w:t>
      </w:r>
      <w:r w:rsidRPr="003C7EAB">
        <w:rPr>
          <w:b/>
          <w:bCs/>
          <w:sz w:val="28"/>
          <w:szCs w:val="28"/>
          <w:lang w:val="ru-RU"/>
        </w:rPr>
        <w:t xml:space="preserve">– </w:t>
      </w:r>
      <w:r w:rsidRPr="0084474D">
        <w:rPr>
          <w:sz w:val="28"/>
          <w:szCs w:val="28"/>
        </w:rPr>
        <w:t>Файл</w:t>
      </w:r>
      <w:r w:rsidRPr="003C7EAB">
        <w:rPr>
          <w:sz w:val="28"/>
          <w:szCs w:val="28"/>
          <w:lang w:val="ru-RU"/>
        </w:rPr>
        <w:t xml:space="preserve"> </w:t>
      </w:r>
      <w:r w:rsidR="00E90A5F">
        <w:rPr>
          <w:i/>
          <w:iCs/>
          <w:sz w:val="28"/>
          <w:szCs w:val="28"/>
          <w:lang w:val="en-US"/>
        </w:rPr>
        <w:t>main</w:t>
      </w:r>
      <w:r w:rsidRPr="003C7EAB">
        <w:rPr>
          <w:i/>
          <w:iCs/>
          <w:sz w:val="28"/>
          <w:szCs w:val="28"/>
          <w:lang w:val="ru-RU"/>
        </w:rPr>
        <w:t>.</w:t>
      </w:r>
      <w:r w:rsidR="00E90A5F">
        <w:rPr>
          <w:i/>
          <w:iCs/>
          <w:sz w:val="28"/>
          <w:szCs w:val="28"/>
          <w:lang w:val="en-US"/>
        </w:rPr>
        <w:t>py</w:t>
      </w:r>
      <w:r w:rsidRPr="003C7EAB">
        <w:rPr>
          <w:sz w:val="28"/>
          <w:szCs w:val="28"/>
          <w:lang w:val="ru-RU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60921B4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import re</w:t>
      </w:r>
    </w:p>
    <w:p w14:paraId="602DD18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from regex import regex_tokens</w:t>
      </w:r>
    </w:p>
    <w:p w14:paraId="58CD0F1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from token_operations import assign_token_id, assign_token_type, group_tokens</w:t>
      </w:r>
    </w:p>
    <w:p w14:paraId="4DC91C1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48127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source = ""</w:t>
      </w:r>
    </w:p>
    <w:p w14:paraId="62F97D8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852830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with open('source.txt', 'r') as file:</w:t>
      </w:r>
    </w:p>
    <w:p w14:paraId="3078B61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source = file.read()</w:t>
      </w:r>
    </w:p>
    <w:p w14:paraId="21EDC24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394313A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ultimate_regex = re.compile('|'.join('(?P&lt;%s&gt;%s)' % pair for pair in regex_tokens))</w:t>
      </w:r>
    </w:p>
    <w:p w14:paraId="5D55E327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2F8482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id_tokens = assign_token_id(source, ultimate_regex)</w:t>
      </w:r>
    </w:p>
    <w:p w14:paraId="49F5CD9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type_tokens = assign_token_type(source, ultimate_regex)</w:t>
      </w:r>
    </w:p>
    <w:p w14:paraId="75DD4BF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B7ECF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grouped_tokens = group_tokens(type_tokens)</w:t>
      </w:r>
    </w:p>
    <w:p w14:paraId="3C0B90D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C01CF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i in grouped_tokens:</w:t>
      </w:r>
    </w:p>
    <w:p w14:paraId="3F22E9B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print('\n\n', i, grouped_tokens[i])</w:t>
      </w:r>
    </w:p>
    <w:p w14:paraId="396C289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5DAA9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id_tokens = {value: key for key, value in id_tokens.items()}</w:t>
      </w:r>
    </w:p>
    <w:p w14:paraId="7565D06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F9A53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comment in grouped_tokens['COMMENTS']:</w:t>
      </w:r>
    </w:p>
    <w:p w14:paraId="4D43EAB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source.replace(comment, id_tokens[comment])</w:t>
      </w:r>
    </w:p>
    <w:p w14:paraId="418FA5F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DE3BB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multicomment in grouped_tokens['MULTICOMMENTS']:</w:t>
      </w:r>
    </w:p>
    <w:p w14:paraId="6EA5863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source.replace(multicomment, id_tokens[multicomment])</w:t>
      </w:r>
    </w:p>
    <w:p w14:paraId="5F19CDC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F9471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error_1 in grouped_tokens['ERROR1']:</w:t>
      </w:r>
    </w:p>
    <w:p w14:paraId="2529A68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source.replace(error_1, id_tokens[error_1])</w:t>
      </w:r>
    </w:p>
    <w:p w14:paraId="49E6936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B2F5F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grouped_tokens['ERROR2'] = sorted(grouped_tokens['ERROR2'], reverse=True)</w:t>
      </w:r>
    </w:p>
    <w:p w14:paraId="4593137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5EBD6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error_2 in grouped_tokens['ERROR2']:</w:t>
      </w:r>
    </w:p>
    <w:p w14:paraId="6B951E5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source.replace(error_2, id_tokens[error_2])</w:t>
      </w:r>
    </w:p>
    <w:p w14:paraId="52B8D39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9AB48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error_3 in grouped_tokens['ERROR3']:</w:t>
      </w:r>
    </w:p>
    <w:p w14:paraId="250D7DD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source.replace(error_3, id_tokens[error_3])</w:t>
      </w:r>
    </w:p>
    <w:p w14:paraId="11A2255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7F018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error_4 in grouped_tokens['ERROR4']:</w:t>
      </w:r>
    </w:p>
    <w:p w14:paraId="67695A3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source.replace(error_4, id_tokens[error_4])</w:t>
      </w:r>
    </w:p>
    <w:p w14:paraId="4FB81F6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9A215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error_5 in grouped_tokens['ERROR5']:</w:t>
      </w:r>
    </w:p>
    <w:p w14:paraId="64FED04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source.replace(error_5, id_tokens[error_5])</w:t>
      </w:r>
    </w:p>
    <w:p w14:paraId="1E89891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DFC6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error_6 in grouped_tokens['ERROR6']:</w:t>
      </w:r>
    </w:p>
    <w:p w14:paraId="39A886E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source.replace(error_6, id_tokens[error_6])</w:t>
      </w:r>
    </w:p>
    <w:p w14:paraId="114B5DE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5F0E1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id_tokens = {value: key for key, value in id_tokens.items()}</w:t>
      </w:r>
    </w:p>
    <w:p w14:paraId="40AB41C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07FB9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key, value in id_tokens.items():</w:t>
      </w:r>
    </w:p>
    <w:p w14:paraId="1E4C7AF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source = source.replace(value, key)</w:t>
      </w:r>
    </w:p>
    <w:p w14:paraId="77165A2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8C7C41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print(source)</w:t>
      </w:r>
    </w:p>
    <w:p w14:paraId="3B87A28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73EC5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for key, value in id_tokens.items():</w:t>
      </w:r>
    </w:p>
    <w:p w14:paraId="433F9044" w14:textId="77777777" w:rsid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print(key, value)</w:t>
      </w:r>
    </w:p>
    <w:p w14:paraId="4C3DD627" w14:textId="66C8B7A3" w:rsidR="003C7EAB" w:rsidRPr="001006BC" w:rsidRDefault="003C7EAB" w:rsidP="003C7EAB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</w:p>
    <w:p w14:paraId="6C54DF11" w14:textId="3F92C1A5" w:rsidR="003C7EAB" w:rsidRDefault="003C7EAB" w:rsidP="003C7EAB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1006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 w:rsidRPr="001006BC">
        <w:rPr>
          <w:sz w:val="28"/>
          <w:szCs w:val="28"/>
          <w:lang w:val="en-US"/>
        </w:rPr>
        <w:t xml:space="preserve"> </w:t>
      </w:r>
      <w:r w:rsidRPr="001006BC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1006BC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regex</w:t>
      </w:r>
      <w:r w:rsidRPr="001006BC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  <w:r w:rsidRPr="001006BC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0CDB3A8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regex_tokens = [</w:t>
      </w:r>
    </w:p>
    <w:p w14:paraId="51620A5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('COMMENT', r'//.*'),                      </w:t>
      </w:r>
    </w:p>
    <w:p w14:paraId="39347524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('MULTICOMMENT', r'/\*[\s\S]*?\*/'),         </w:t>
      </w:r>
    </w:p>
    <w:p w14:paraId="2C7EBA6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('WHITESPACE',r'\s+'),                      </w:t>
      </w:r>
    </w:p>
    <w:p w14:paraId="14C0B59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('ERROR1', r'\b(?:class|int|float|double|string|char|bool|object)\b\s*[\d!@#=%^&amp;*~_$][a-zA-Z_]*\w*\s*='), </w:t>
      </w:r>
    </w:p>
    <w:p w14:paraId="40041F7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('ERROR2', r'(\w+\s*(\+|-){3,})|((\+|-){3,}\s*\w+)|;\s*([+-]\s*\w+)|(\w+\s*[+-]);'),</w:t>
      </w:r>
    </w:p>
    <w:p w14:paraId="7938642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('ERROR3', r'\b(int|float|double|string|bool|char|object)\b\s+\b(int|float|double|string|bool|char|object)\b\s*=.*;'), </w:t>
      </w:r>
    </w:p>
    <w:p w14:paraId="0368494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('ERROR4', r'\b(string|char)\s+\w+\s*=\s*[\d]+\s*([+\-*/&gt;&lt;~&amp;|^]\s*[\d]+\s*)+;'),</w:t>
      </w:r>
    </w:p>
    <w:p w14:paraId="52CEDE9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('ERROR5', r'\b(bool)\s+\w+\s*=\s*[\d]+\s*([&amp;^|%+\-*/]\s*[\d]+\s*)+;'),</w:t>
      </w:r>
    </w:p>
    <w:p w14:paraId="653D0AA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('ERROR6', r'\b(int|float|double|decimal)\s+\w+\s*=\s*[\d]+\s*(((&amp;&amp;)|(\|\|)|([&gt;&lt;])|(!=))\s*[\d]+\s*)+;'),</w:t>
      </w:r>
    </w:p>
    <w:p w14:paraId="71CDDE4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('STRING', r'["\'](?:\\.|[^"\\\'\n])*["\']'),        </w:t>
      </w:r>
    </w:p>
    <w:p w14:paraId="01D4A26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('NUMBER', r'\b(?:\d{1,3}(?:_\d{3})*(?:\.\d+)?|\d+(?:\.\d+)?(?:[eE][-+]?\d+)?)(?:[dfmDFM])?\b'),         </w:t>
      </w:r>
    </w:p>
    <w:p w14:paraId="55664EC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('KEYWORD', r'\b(?:class|struct|var|int|float|double|decimal|char|string|public|private|protected|static|foreach|do|if|else|for|while|switch|case|return|void|bool|true|false|null|new|object|using|namespace|default|break|not|in)\b'),</w:t>
      </w:r>
    </w:p>
    <w:p w14:paraId="50E85B6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('IDENTIFIER',r'\b[A-Za-z_]\w*\b'),        </w:t>
      </w:r>
    </w:p>
    <w:p w14:paraId="7D07FAC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('OPERATOR', r'[\+\-\*/=%&lt;&gt;^~!&amp;:.|?]+'),       </w:t>
      </w:r>
    </w:p>
    <w:p w14:paraId="362C7524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('DELIMITER', r'[{}()\[\],;]')            </w:t>
      </w:r>
    </w:p>
    <w:p w14:paraId="6296BF9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]</w:t>
      </w:r>
    </w:p>
    <w:p w14:paraId="4C41EC8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5AD5D0" w14:textId="1F7DB6E4" w:rsidR="003C7EAB" w:rsidRDefault="003C7EAB" w:rsidP="003C7EAB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3C7E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 w:rsidRPr="003C7EAB">
        <w:rPr>
          <w:sz w:val="28"/>
          <w:szCs w:val="28"/>
          <w:lang w:val="en-US"/>
        </w:rPr>
        <w:t xml:space="preserve"> </w:t>
      </w:r>
      <w:r w:rsidRPr="003C7EAB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3C7EAB"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token_operations</w:t>
      </w:r>
      <w:r w:rsidRPr="003C7EAB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py</w:t>
      </w:r>
      <w:r w:rsidRPr="003C7EAB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62C257E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def assign_token_id(code, ultimate_regex):</w:t>
      </w:r>
    </w:p>
    <w:p w14:paraId="54B3539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tokens = {}</w:t>
      </w:r>
    </w:p>
    <w:p w14:paraId="7E99DE47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i = 1 </w:t>
      </w:r>
    </w:p>
    <w:p w14:paraId="6FF14C9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matche in ultimate_regex.finditer(code):</w:t>
      </w:r>
    </w:p>
    <w:p w14:paraId="171528E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token_type = matche.lastgroup</w:t>
      </w:r>
    </w:p>
    <w:p w14:paraId="21D0231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token_value = matche.group(token_type)</w:t>
      </w:r>
    </w:p>
    <w:p w14:paraId="48DE9054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3CD1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token_type not in ['WHITESPACE', 'DELIMITER', 'OPERATOR']:</w:t>
      </w:r>
    </w:p>
    <w:p w14:paraId="32EFDEB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values = tokens.values()</w:t>
      </w:r>
    </w:p>
    <w:p w14:paraId="374114B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token_value not in values:</w:t>
      </w:r>
    </w:p>
    <w:p w14:paraId="56C557D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key = f"id{i}"</w:t>
      </w:r>
    </w:p>
    <w:p w14:paraId="6BC7FAB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tokens[key] = token_value</w:t>
      </w:r>
    </w:p>
    <w:p w14:paraId="71EA4B5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 += 1 </w:t>
      </w:r>
    </w:p>
    <w:p w14:paraId="44595B64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313DEE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tokens</w:t>
      </w:r>
    </w:p>
    <w:p w14:paraId="1C59FF2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9E7BD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def assign_token_type(code, ultimate_regex):</w:t>
      </w:r>
    </w:p>
    <w:p w14:paraId="3200FC6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type_tokens = []</w:t>
      </w:r>
    </w:p>
    <w:p w14:paraId="6AE008C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matche in ultimate_regex.finditer(code):</w:t>
      </w:r>
    </w:p>
    <w:p w14:paraId="2FBEBDA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token_type = matche.lastgroup</w:t>
      </w:r>
    </w:p>
    <w:p w14:paraId="437F4C9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token_value = matche.group(token_type)</w:t>
      </w:r>
    </w:p>
    <w:p w14:paraId="05AB412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EE993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token_type not in ['WHITESPACE']:</w:t>
      </w:r>
    </w:p>
    <w:p w14:paraId="7D794B24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type_tokens.append((token_type, token_value))</w:t>
      </w:r>
    </w:p>
    <w:p w14:paraId="314494B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094AC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type_tokens</w:t>
      </w:r>
    </w:p>
    <w:p w14:paraId="1287880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479F0B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>def group_tokens(tokens):</w:t>
      </w:r>
    </w:p>
    <w:p w14:paraId="0514B8E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groups = {</w:t>
      </w:r>
    </w:p>
    <w:p w14:paraId="0707667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'COMMENTS': [],</w:t>
      </w:r>
    </w:p>
    <w:p w14:paraId="41F3B60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'MULTICOMMENTS': [],</w:t>
      </w:r>
    </w:p>
    <w:p w14:paraId="3D9C1F7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'ERROR1': [],</w:t>
      </w:r>
    </w:p>
    <w:p w14:paraId="296FCCA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'ERROR2': [],</w:t>
      </w:r>
    </w:p>
    <w:p w14:paraId="410C0EB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'ERROR3': [],</w:t>
      </w:r>
    </w:p>
    <w:p w14:paraId="069E7F9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'ERROR4': [],</w:t>
      </w:r>
    </w:p>
    <w:p w14:paraId="0990B0C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'ERROR5': [],</w:t>
      </w:r>
    </w:p>
    <w:p w14:paraId="0EDA604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'ERROR6': [],</w:t>
      </w:r>
    </w:p>
    <w:p w14:paraId="6AABDD5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'KEYWORDS': [],</w:t>
      </w:r>
    </w:p>
    <w:p w14:paraId="5E57BEEE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'IDENTIFIERS': [],</w:t>
      </w:r>
    </w:p>
    <w:p w14:paraId="6744864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'OPERATORS': [],</w:t>
      </w:r>
    </w:p>
    <w:p w14:paraId="4ADF44A1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'NUMBERS': [],</w:t>
      </w:r>
    </w:p>
    <w:p w14:paraId="7258A63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'STRINGS': [],</w:t>
      </w:r>
    </w:p>
    <w:p w14:paraId="4DEE2C27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'DELIMITERS': []</w:t>
      </w:r>
    </w:p>
    <w:p w14:paraId="4520C4C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52A2D1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10653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token_type, token_value in tokens:</w:t>
      </w:r>
    </w:p>
    <w:p w14:paraId="26076F4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token_type == 'COMMENT':</w:t>
      </w:r>
    </w:p>
    <w:p w14:paraId="0644EC8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groups['COMMENTS'].append(token_value)</w:t>
      </w:r>
    </w:p>
    <w:p w14:paraId="1D31F86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'MULTICOMMENT':</w:t>
      </w:r>
    </w:p>
    <w:p w14:paraId="2113D56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groups['MULTICOMMENTS'].append(token_value)</w:t>
      </w:r>
    </w:p>
    <w:p w14:paraId="10EE6A32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'ERROR1':</w:t>
      </w:r>
    </w:p>
    <w:p w14:paraId="256CC63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groups['ERROR1'].append(token_value)</w:t>
      </w:r>
    </w:p>
    <w:p w14:paraId="58FD4C2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'ERROR2':</w:t>
      </w:r>
    </w:p>
    <w:p w14:paraId="08604187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groups['ERROR2'].append(token_value)</w:t>
      </w:r>
    </w:p>
    <w:p w14:paraId="6FBE901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'ERROR3':</w:t>
      </w:r>
    </w:p>
    <w:p w14:paraId="7CAA971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groups['ERROR3'].append(token_value)</w:t>
      </w:r>
    </w:p>
    <w:p w14:paraId="377384B5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'ERROR4':</w:t>
      </w:r>
    </w:p>
    <w:p w14:paraId="65B6D98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groups['ERROR4'].append(token_value)</w:t>
      </w:r>
    </w:p>
    <w:p w14:paraId="32C3548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'ERROR5':</w:t>
      </w:r>
    </w:p>
    <w:p w14:paraId="0A8F768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groups['ERROR5'].append(token_value)</w:t>
      </w:r>
    </w:p>
    <w:p w14:paraId="3CC2A93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'ERROR6':</w:t>
      </w:r>
    </w:p>
    <w:p w14:paraId="12E2F8E7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groups['ERROR6'].append(token_value)</w:t>
      </w:r>
    </w:p>
    <w:p w14:paraId="28737FC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'KEYWORD':</w:t>
      </w:r>
    </w:p>
    <w:p w14:paraId="71FA92B1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groups['KEYWORDS'].append(token_value)</w:t>
      </w:r>
    </w:p>
    <w:p w14:paraId="34DA8B7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'IDENTIFIER':</w:t>
      </w:r>
    </w:p>
    <w:p w14:paraId="3F25DF3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groups['IDENTIFIERS'].append(token_value)</w:t>
      </w:r>
    </w:p>
    <w:p w14:paraId="2AF0887C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'OPERATOR':</w:t>
      </w:r>
    </w:p>
    <w:p w14:paraId="68B0D888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groups['OPERATORS'].append(token_value)</w:t>
      </w:r>
    </w:p>
    <w:p w14:paraId="636FD14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'NUMBER':</w:t>
      </w:r>
    </w:p>
    <w:p w14:paraId="53BCF5B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groups['NUMBERS'].append(token_value)</w:t>
      </w:r>
    </w:p>
    <w:p w14:paraId="132AAA7F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'STRING':</w:t>
      </w:r>
    </w:p>
    <w:p w14:paraId="66DB9523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groups['STRINGS'].append(token_value)</w:t>
      </w:r>
    </w:p>
    <w:p w14:paraId="10F5591A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elif token_type == 'DELIMITER':</w:t>
      </w:r>
    </w:p>
    <w:p w14:paraId="2F67F7D0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groups['DELIMITERS'].append(token_value)</w:t>
      </w:r>
    </w:p>
    <w:p w14:paraId="429AB756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7830BD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3C7EAB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groups</w:t>
      </w:r>
    </w:p>
    <w:p w14:paraId="51F29BF9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7B41980" w14:textId="77777777" w:rsidR="003C7EAB" w:rsidRPr="003C7EAB" w:rsidRDefault="003C7EAB" w:rsidP="003C7EA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6911AE5B" w14:textId="77777777" w:rsidR="003C7EAB" w:rsidRPr="003C7EAB" w:rsidRDefault="003C7EAB" w:rsidP="003C7EA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6870B3" w14:textId="77777777" w:rsidR="003C7EAB" w:rsidRPr="003C7EAB" w:rsidRDefault="003C7EAB" w:rsidP="003C7EA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51019A42" w14:textId="77777777" w:rsidR="003C7EAB" w:rsidRPr="003C7EAB" w:rsidRDefault="003C7EAB" w:rsidP="003C7EA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093C3868" w14:textId="77777777" w:rsidR="000E4766" w:rsidRPr="000E4766" w:rsidRDefault="000E4766" w:rsidP="000E4766">
      <w:pPr>
        <w:adjustRightInd w:val="0"/>
        <w:rPr>
          <w:rFonts w:ascii="Courier New" w:eastAsiaTheme="minorHAnsi" w:hAnsi="Courier New" w:cs="Courier New"/>
          <w:sz w:val="20"/>
          <w:szCs w:val="20"/>
          <w:lang w:val="en-GB"/>
          <w14:ligatures w14:val="standardContextual"/>
        </w:rPr>
      </w:pPr>
    </w:p>
    <w:p w14:paraId="376AA0E6" w14:textId="6F05282C" w:rsidR="00FE47DE" w:rsidRPr="000E4766" w:rsidRDefault="00FE47DE" w:rsidP="00994885">
      <w:pPr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FE47DE" w:rsidRPr="000E4766" w:rsidSect="00B35966">
      <w:footerReference w:type="even" r:id="rId10"/>
      <w:footerReference w:type="default" r:id="rId11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3607F" w14:textId="77777777" w:rsidR="00F4645C" w:rsidRDefault="00F4645C" w:rsidP="0084474D">
      <w:r>
        <w:separator/>
      </w:r>
    </w:p>
  </w:endnote>
  <w:endnote w:type="continuationSeparator" w:id="0">
    <w:p w14:paraId="2C0F0C3C" w14:textId="77777777" w:rsidR="00F4645C" w:rsidRDefault="00F4645C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66859346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E094A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  <w:sz w:val="28"/>
        <w:szCs w:val="28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 w:rsidRPr="0058060A">
          <w:rPr>
            <w:rStyle w:val="aa"/>
            <w:sz w:val="28"/>
            <w:szCs w:val="28"/>
          </w:rPr>
          <w:fldChar w:fldCharType="begin"/>
        </w:r>
        <w:r w:rsidRPr="0058060A">
          <w:rPr>
            <w:rStyle w:val="aa"/>
            <w:sz w:val="28"/>
            <w:szCs w:val="28"/>
          </w:rPr>
          <w:instrText xml:space="preserve"> PAGE </w:instrText>
        </w:r>
        <w:r w:rsidRPr="0058060A">
          <w:rPr>
            <w:rStyle w:val="aa"/>
            <w:sz w:val="28"/>
            <w:szCs w:val="28"/>
          </w:rPr>
          <w:fldChar w:fldCharType="separate"/>
        </w:r>
        <w:r w:rsidRPr="0058060A">
          <w:rPr>
            <w:rStyle w:val="aa"/>
            <w:noProof/>
            <w:sz w:val="28"/>
            <w:szCs w:val="28"/>
          </w:rPr>
          <w:t>2</w:t>
        </w:r>
        <w:r w:rsidRPr="0058060A">
          <w:rPr>
            <w:rStyle w:val="aa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B9C5" w14:textId="77777777" w:rsidR="00F4645C" w:rsidRDefault="00F4645C" w:rsidP="0084474D">
      <w:r>
        <w:separator/>
      </w:r>
    </w:p>
  </w:footnote>
  <w:footnote w:type="continuationSeparator" w:id="0">
    <w:p w14:paraId="526DFD1A" w14:textId="77777777" w:rsidR="00F4645C" w:rsidRDefault="00F4645C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03F"/>
    <w:multiLevelType w:val="hybridMultilevel"/>
    <w:tmpl w:val="9586BBF6"/>
    <w:lvl w:ilvl="0" w:tplc="1C486BBC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D5401"/>
    <w:multiLevelType w:val="hybridMultilevel"/>
    <w:tmpl w:val="5A54DD82"/>
    <w:lvl w:ilvl="0" w:tplc="A65CC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D07EC"/>
    <w:multiLevelType w:val="hybridMultilevel"/>
    <w:tmpl w:val="8C4491A2"/>
    <w:lvl w:ilvl="0" w:tplc="1EE6A020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35726D"/>
    <w:multiLevelType w:val="hybridMultilevel"/>
    <w:tmpl w:val="2806B906"/>
    <w:lvl w:ilvl="0" w:tplc="FE2A3F56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23160"/>
    <w:multiLevelType w:val="hybridMultilevel"/>
    <w:tmpl w:val="C828281A"/>
    <w:lvl w:ilvl="0" w:tplc="4A4CACC0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A21DA"/>
    <w:multiLevelType w:val="hybridMultilevel"/>
    <w:tmpl w:val="C728C552"/>
    <w:lvl w:ilvl="0" w:tplc="994ECE2A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2903"/>
    <w:multiLevelType w:val="hybridMultilevel"/>
    <w:tmpl w:val="48962A92"/>
    <w:lvl w:ilvl="0" w:tplc="DC5A0F88">
      <w:start w:val="1"/>
      <w:numFmt w:val="non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87F55"/>
    <w:multiLevelType w:val="hybridMultilevel"/>
    <w:tmpl w:val="49940048"/>
    <w:lvl w:ilvl="0" w:tplc="0878264A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21708"/>
    <w:multiLevelType w:val="multilevel"/>
    <w:tmpl w:val="0FA8DE26"/>
    <w:styleLink w:val="CurrentList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951C3"/>
    <w:multiLevelType w:val="hybridMultilevel"/>
    <w:tmpl w:val="E6B8C2C0"/>
    <w:lvl w:ilvl="0" w:tplc="EA9E50FA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F45C9F"/>
    <w:multiLevelType w:val="hybridMultilevel"/>
    <w:tmpl w:val="71122B60"/>
    <w:lvl w:ilvl="0" w:tplc="53AC63AE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9E0F68"/>
    <w:multiLevelType w:val="multilevel"/>
    <w:tmpl w:val="608062AC"/>
    <w:styleLink w:val="CurrentList5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AC7762"/>
    <w:multiLevelType w:val="multilevel"/>
    <w:tmpl w:val="D2605C30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2E621E"/>
    <w:multiLevelType w:val="hybridMultilevel"/>
    <w:tmpl w:val="A9442FD6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9A78C0"/>
    <w:multiLevelType w:val="multilevel"/>
    <w:tmpl w:val="FCE8FE74"/>
    <w:styleLink w:val="CurrentList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7A7426"/>
    <w:multiLevelType w:val="hybridMultilevel"/>
    <w:tmpl w:val="5B368A9E"/>
    <w:lvl w:ilvl="0" w:tplc="24E82F0E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39C33A9"/>
    <w:multiLevelType w:val="hybridMultilevel"/>
    <w:tmpl w:val="7E224B4E"/>
    <w:lvl w:ilvl="0" w:tplc="FC7CC358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B767B"/>
    <w:multiLevelType w:val="hybridMultilevel"/>
    <w:tmpl w:val="F3A0E804"/>
    <w:lvl w:ilvl="0" w:tplc="85FC7752">
      <w:start w:val="1"/>
      <w:numFmt w:val="none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8097D"/>
    <w:multiLevelType w:val="hybridMultilevel"/>
    <w:tmpl w:val="80083E2C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4"/>
  </w:num>
  <w:num w:numId="6">
    <w:abstractNumId w:val="20"/>
  </w:num>
  <w:num w:numId="7">
    <w:abstractNumId w:val="12"/>
  </w:num>
  <w:num w:numId="8">
    <w:abstractNumId w:val="8"/>
  </w:num>
  <w:num w:numId="9">
    <w:abstractNumId w:val="27"/>
  </w:num>
  <w:num w:numId="10">
    <w:abstractNumId w:val="13"/>
  </w:num>
  <w:num w:numId="11">
    <w:abstractNumId w:val="1"/>
  </w:num>
  <w:num w:numId="12">
    <w:abstractNumId w:val="18"/>
  </w:num>
  <w:num w:numId="13">
    <w:abstractNumId w:val="22"/>
  </w:num>
  <w:num w:numId="14">
    <w:abstractNumId w:val="3"/>
  </w:num>
  <w:num w:numId="15">
    <w:abstractNumId w:val="16"/>
  </w:num>
  <w:num w:numId="16">
    <w:abstractNumId w:val="2"/>
  </w:num>
  <w:num w:numId="17">
    <w:abstractNumId w:val="14"/>
  </w:num>
  <w:num w:numId="18">
    <w:abstractNumId w:val="7"/>
  </w:num>
  <w:num w:numId="19">
    <w:abstractNumId w:val="11"/>
  </w:num>
  <w:num w:numId="20">
    <w:abstractNumId w:val="17"/>
  </w:num>
  <w:num w:numId="21">
    <w:abstractNumId w:val="15"/>
  </w:num>
  <w:num w:numId="22">
    <w:abstractNumId w:val="5"/>
  </w:num>
  <w:num w:numId="23">
    <w:abstractNumId w:val="21"/>
  </w:num>
  <w:num w:numId="24">
    <w:abstractNumId w:val="9"/>
  </w:num>
  <w:num w:numId="25">
    <w:abstractNumId w:val="28"/>
  </w:num>
  <w:num w:numId="26">
    <w:abstractNumId w:val="26"/>
  </w:num>
  <w:num w:numId="27">
    <w:abstractNumId w:val="0"/>
  </w:num>
  <w:num w:numId="28">
    <w:abstractNumId w:val="25"/>
  </w:num>
  <w:num w:numId="29">
    <w:abstractNumId w:val="2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26A94"/>
    <w:rsid w:val="00043BB0"/>
    <w:rsid w:val="00061F42"/>
    <w:rsid w:val="0007101E"/>
    <w:rsid w:val="000A3B5A"/>
    <w:rsid w:val="000D237B"/>
    <w:rsid w:val="000D74E5"/>
    <w:rsid w:val="000E074D"/>
    <w:rsid w:val="000E4766"/>
    <w:rsid w:val="000F3E7C"/>
    <w:rsid w:val="000F4A8F"/>
    <w:rsid w:val="000F4BB6"/>
    <w:rsid w:val="000F58F2"/>
    <w:rsid w:val="001006BC"/>
    <w:rsid w:val="00105C4A"/>
    <w:rsid w:val="001244E3"/>
    <w:rsid w:val="00134620"/>
    <w:rsid w:val="00142971"/>
    <w:rsid w:val="00152EE5"/>
    <w:rsid w:val="00160D68"/>
    <w:rsid w:val="00165627"/>
    <w:rsid w:val="0017335A"/>
    <w:rsid w:val="001809F9"/>
    <w:rsid w:val="001878BF"/>
    <w:rsid w:val="00192472"/>
    <w:rsid w:val="001A64CB"/>
    <w:rsid w:val="001B48CD"/>
    <w:rsid w:val="001C6175"/>
    <w:rsid w:val="001F1BF3"/>
    <w:rsid w:val="002126AF"/>
    <w:rsid w:val="002149C1"/>
    <w:rsid w:val="0022107C"/>
    <w:rsid w:val="00231DCF"/>
    <w:rsid w:val="00263137"/>
    <w:rsid w:val="0026412D"/>
    <w:rsid w:val="00267FA6"/>
    <w:rsid w:val="002837F0"/>
    <w:rsid w:val="002976B4"/>
    <w:rsid w:val="002B2623"/>
    <w:rsid w:val="002E094A"/>
    <w:rsid w:val="00307002"/>
    <w:rsid w:val="003143CA"/>
    <w:rsid w:val="00320C8C"/>
    <w:rsid w:val="00342109"/>
    <w:rsid w:val="00372F4B"/>
    <w:rsid w:val="003A0798"/>
    <w:rsid w:val="003A73A6"/>
    <w:rsid w:val="003B3590"/>
    <w:rsid w:val="003B384F"/>
    <w:rsid w:val="003C7EAB"/>
    <w:rsid w:val="003E4602"/>
    <w:rsid w:val="003E67F5"/>
    <w:rsid w:val="003E70A9"/>
    <w:rsid w:val="003F0F1F"/>
    <w:rsid w:val="004039D2"/>
    <w:rsid w:val="00456B7D"/>
    <w:rsid w:val="00461890"/>
    <w:rsid w:val="00462E29"/>
    <w:rsid w:val="00467D7F"/>
    <w:rsid w:val="00492C6F"/>
    <w:rsid w:val="0049412F"/>
    <w:rsid w:val="00494374"/>
    <w:rsid w:val="004A34D0"/>
    <w:rsid w:val="004C398C"/>
    <w:rsid w:val="005050FA"/>
    <w:rsid w:val="00515627"/>
    <w:rsid w:val="00541ECD"/>
    <w:rsid w:val="00545648"/>
    <w:rsid w:val="005709F3"/>
    <w:rsid w:val="0058060A"/>
    <w:rsid w:val="00584569"/>
    <w:rsid w:val="00584920"/>
    <w:rsid w:val="005A156D"/>
    <w:rsid w:val="005C097B"/>
    <w:rsid w:val="005E4FD6"/>
    <w:rsid w:val="00601A8F"/>
    <w:rsid w:val="00614944"/>
    <w:rsid w:val="00615084"/>
    <w:rsid w:val="006466B5"/>
    <w:rsid w:val="00660917"/>
    <w:rsid w:val="00687940"/>
    <w:rsid w:val="006A11E1"/>
    <w:rsid w:val="006C5585"/>
    <w:rsid w:val="006D42AF"/>
    <w:rsid w:val="006D714A"/>
    <w:rsid w:val="0070461D"/>
    <w:rsid w:val="0071101D"/>
    <w:rsid w:val="007351ED"/>
    <w:rsid w:val="00752EBB"/>
    <w:rsid w:val="00771D3F"/>
    <w:rsid w:val="00782074"/>
    <w:rsid w:val="00793B94"/>
    <w:rsid w:val="007A5230"/>
    <w:rsid w:val="007B4298"/>
    <w:rsid w:val="007E2D70"/>
    <w:rsid w:val="007F3C6E"/>
    <w:rsid w:val="007F4195"/>
    <w:rsid w:val="00816204"/>
    <w:rsid w:val="008175CE"/>
    <w:rsid w:val="00831BFB"/>
    <w:rsid w:val="0084474D"/>
    <w:rsid w:val="00871AF9"/>
    <w:rsid w:val="008805EC"/>
    <w:rsid w:val="0088105D"/>
    <w:rsid w:val="008B2212"/>
    <w:rsid w:val="008E07DA"/>
    <w:rsid w:val="00912E73"/>
    <w:rsid w:val="00957B76"/>
    <w:rsid w:val="0097097E"/>
    <w:rsid w:val="00994885"/>
    <w:rsid w:val="009B7C83"/>
    <w:rsid w:val="009D318F"/>
    <w:rsid w:val="009E3DE5"/>
    <w:rsid w:val="00A24A29"/>
    <w:rsid w:val="00A267CA"/>
    <w:rsid w:val="00A341FA"/>
    <w:rsid w:val="00A63EA8"/>
    <w:rsid w:val="00A72DA7"/>
    <w:rsid w:val="00AA4FBD"/>
    <w:rsid w:val="00AC0F16"/>
    <w:rsid w:val="00AC13D1"/>
    <w:rsid w:val="00B00C3F"/>
    <w:rsid w:val="00B35966"/>
    <w:rsid w:val="00B405FF"/>
    <w:rsid w:val="00B81779"/>
    <w:rsid w:val="00B8248B"/>
    <w:rsid w:val="00B84FB8"/>
    <w:rsid w:val="00B86178"/>
    <w:rsid w:val="00B96F78"/>
    <w:rsid w:val="00BB4D6D"/>
    <w:rsid w:val="00BC2975"/>
    <w:rsid w:val="00BD1474"/>
    <w:rsid w:val="00BD6C8C"/>
    <w:rsid w:val="00BE1DFF"/>
    <w:rsid w:val="00BF576F"/>
    <w:rsid w:val="00C20606"/>
    <w:rsid w:val="00C264EA"/>
    <w:rsid w:val="00C27AE4"/>
    <w:rsid w:val="00C32429"/>
    <w:rsid w:val="00C40EB9"/>
    <w:rsid w:val="00C51C92"/>
    <w:rsid w:val="00C55694"/>
    <w:rsid w:val="00C661D7"/>
    <w:rsid w:val="00C72365"/>
    <w:rsid w:val="00C76AB9"/>
    <w:rsid w:val="00C82DDC"/>
    <w:rsid w:val="00C8548A"/>
    <w:rsid w:val="00C95841"/>
    <w:rsid w:val="00CA18A8"/>
    <w:rsid w:val="00CC3BF9"/>
    <w:rsid w:val="00CC5F25"/>
    <w:rsid w:val="00CD104A"/>
    <w:rsid w:val="00CF1544"/>
    <w:rsid w:val="00CF1F81"/>
    <w:rsid w:val="00D17462"/>
    <w:rsid w:val="00D37F49"/>
    <w:rsid w:val="00D54E4B"/>
    <w:rsid w:val="00D57331"/>
    <w:rsid w:val="00D57A81"/>
    <w:rsid w:val="00D81BAA"/>
    <w:rsid w:val="00DD16AB"/>
    <w:rsid w:val="00DE1938"/>
    <w:rsid w:val="00DF7258"/>
    <w:rsid w:val="00E2689A"/>
    <w:rsid w:val="00E306DD"/>
    <w:rsid w:val="00E715DF"/>
    <w:rsid w:val="00E76812"/>
    <w:rsid w:val="00E90A5F"/>
    <w:rsid w:val="00EA45DC"/>
    <w:rsid w:val="00EA696F"/>
    <w:rsid w:val="00ED1309"/>
    <w:rsid w:val="00ED7C76"/>
    <w:rsid w:val="00EE69FF"/>
    <w:rsid w:val="00EF51D3"/>
    <w:rsid w:val="00F4645C"/>
    <w:rsid w:val="00F64352"/>
    <w:rsid w:val="00F74BAA"/>
    <w:rsid w:val="00F803DB"/>
    <w:rsid w:val="00FA77ED"/>
    <w:rsid w:val="00FB5C3F"/>
    <w:rsid w:val="00FB6473"/>
    <w:rsid w:val="00FE0A3B"/>
    <w:rsid w:val="00FE4437"/>
    <w:rsid w:val="00FE47DE"/>
    <w:rsid w:val="00FE5936"/>
    <w:rsid w:val="00FE6D59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EA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widowControl w:val="0"/>
      <w:autoSpaceDE w:val="0"/>
      <w:autoSpaceDN w:val="0"/>
      <w:spacing w:before="120"/>
    </w:pPr>
    <w:rPr>
      <w:rFonts w:asciiTheme="minorHAnsi" w:hAnsiTheme="minorHAnsi" w:cstheme="minorHAnsi"/>
      <w:b/>
      <w:bCs/>
      <w:i/>
      <w:iCs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widowControl w:val="0"/>
      <w:autoSpaceDE w:val="0"/>
      <w:autoSpaceDN w:val="0"/>
      <w:ind w:left="720"/>
      <w:contextualSpacing/>
    </w:pPr>
    <w:rPr>
      <w:sz w:val="22"/>
      <w:szCs w:val="22"/>
      <w:lang w:val="ru-RU"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sz w:val="22"/>
      <w:szCs w:val="22"/>
      <w:lang w:val="ru-RU"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440"/>
    </w:pPr>
    <w:rPr>
      <w:rFonts w:asciiTheme="minorHAnsi" w:hAnsiTheme="minorHAnsi" w:cstheme="minorHAnsi"/>
      <w:sz w:val="20"/>
      <w:szCs w:val="20"/>
      <w:lang w:val="ru-RU"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660"/>
    </w:pPr>
    <w:rPr>
      <w:rFonts w:asciiTheme="minorHAnsi" w:hAnsiTheme="minorHAnsi" w:cstheme="minorHAnsi"/>
      <w:sz w:val="20"/>
      <w:szCs w:val="20"/>
      <w:lang w:val="ru-RU"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880"/>
    </w:pPr>
    <w:rPr>
      <w:rFonts w:asciiTheme="minorHAnsi" w:hAnsiTheme="minorHAnsi" w:cstheme="minorHAnsi"/>
      <w:sz w:val="20"/>
      <w:szCs w:val="20"/>
      <w:lang w:val="ru-RU"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100"/>
    </w:pPr>
    <w:rPr>
      <w:rFonts w:asciiTheme="minorHAnsi" w:hAnsiTheme="minorHAnsi" w:cstheme="minorHAnsi"/>
      <w:sz w:val="20"/>
      <w:szCs w:val="20"/>
      <w:lang w:val="ru-RU"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320"/>
    </w:pPr>
    <w:rPr>
      <w:rFonts w:asciiTheme="minorHAnsi" w:hAnsiTheme="minorHAnsi" w:cstheme="minorHAnsi"/>
      <w:sz w:val="20"/>
      <w:szCs w:val="20"/>
      <w:lang w:val="ru-RU"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540"/>
    </w:pPr>
    <w:rPr>
      <w:rFonts w:asciiTheme="minorHAnsi" w:hAnsiTheme="minorHAnsi" w:cstheme="minorHAnsi"/>
      <w:sz w:val="20"/>
      <w:szCs w:val="20"/>
      <w:lang w:val="ru-RU"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widowControl w:val="0"/>
      <w:autoSpaceDE w:val="0"/>
      <w:autoSpaceDN w:val="0"/>
      <w:ind w:left="1760"/>
    </w:pPr>
    <w:rPr>
      <w:rFonts w:asciiTheme="minorHAnsi" w:hAnsiTheme="minorHAnsi" w:cstheme="minorHAnsi"/>
      <w:sz w:val="20"/>
      <w:szCs w:val="20"/>
      <w:lang w:val="ru-RU" w:eastAsia="en-US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ab">
    <w:name w:val="header"/>
    <w:basedOn w:val="a"/>
    <w:link w:val="ac"/>
    <w:uiPriority w:val="99"/>
    <w:unhideWhenUsed/>
    <w:rsid w:val="002E094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2">
    <w:name w:val="Current List2"/>
    <w:uiPriority w:val="99"/>
    <w:rsid w:val="00461890"/>
    <w:pPr>
      <w:numPr>
        <w:numId w:val="12"/>
      </w:numPr>
    </w:pPr>
  </w:style>
  <w:style w:type="numbering" w:customStyle="1" w:styleId="CurrentList3">
    <w:name w:val="Current List3"/>
    <w:uiPriority w:val="99"/>
    <w:rsid w:val="00461890"/>
    <w:pPr>
      <w:numPr>
        <w:numId w:val="13"/>
      </w:numPr>
    </w:pPr>
  </w:style>
  <w:style w:type="numbering" w:customStyle="1" w:styleId="CurrentList4">
    <w:name w:val="Current List4"/>
    <w:uiPriority w:val="99"/>
    <w:rsid w:val="00DF7258"/>
    <w:pPr>
      <w:numPr>
        <w:numId w:val="17"/>
      </w:numPr>
    </w:pPr>
  </w:style>
  <w:style w:type="numbering" w:customStyle="1" w:styleId="CurrentList5">
    <w:name w:val="Current List5"/>
    <w:uiPriority w:val="99"/>
    <w:rsid w:val="0049412F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11</Pages>
  <Words>1485</Words>
  <Characters>8470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Denis Konchik</cp:lastModifiedBy>
  <cp:revision>57</cp:revision>
  <cp:lastPrinted>2024-02-09T10:58:00Z</cp:lastPrinted>
  <dcterms:created xsi:type="dcterms:W3CDTF">2023-09-26T12:25:00Z</dcterms:created>
  <dcterms:modified xsi:type="dcterms:W3CDTF">2024-04-03T07:15:00Z</dcterms:modified>
</cp:coreProperties>
</file>