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4031C4E" w14:textId="77777777" w:rsidR="0068176E" w:rsidRDefault="30155FBF" w:rsidP="30155FBF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</w:t>
      </w:r>
    </w:p>
    <w:p w14:paraId="0A3B1D42" w14:textId="7DB7173B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4C90DE1A" w:rsidR="30155FBF" w:rsidRDefault="00E50F39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лабораторной работе № </w:t>
      </w:r>
      <w:r w:rsidR="00193F16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Default="30155FBF" w:rsidP="30155FBF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570C9EB0" w14:textId="4E3D9E55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61624261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8176E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3F38C7C0" w:rsidR="30155FBF" w:rsidRDefault="0068176E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Кончик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FEC3B58" w14:textId="1D3C3A4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Default="30155FBF" w:rsidP="30155FBF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F59484" w14:textId="584F5096" w:rsidR="00E50F39" w:rsidRPr="00E50F39" w:rsidRDefault="30155FBF" w:rsidP="00E50F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  <w:r w:rsidR="00E50F3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EF0CDD" w14:textId="6F136FFB" w:rsidR="00E50F39" w:rsidRDefault="00E50F39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сайта для тестирования был выбран сайт белорусской государственной авиакомпании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Belavia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E50F39">
        <w:rPr>
          <w:rFonts w:ascii="Times New Roman" w:hAnsi="Times New Roman" w:cs="Times New Roman"/>
          <w:sz w:val="28"/>
          <w:szCs w:val="28"/>
        </w:rPr>
        <w:t>https://belavia.by/</w:t>
      </w:r>
      <w:r>
        <w:rPr>
          <w:rFonts w:ascii="Times New Roman" w:hAnsi="Times New Roman" w:cs="Times New Roman"/>
          <w:sz w:val="28"/>
          <w:szCs w:val="28"/>
        </w:rPr>
        <w:t>. Данный ресурс был выбран по причине того, что</w:t>
      </w:r>
      <w:r w:rsidRPr="00E50F39">
        <w:rPr>
          <w:rFonts w:ascii="Times New Roman" w:hAnsi="Times New Roman" w:cs="Times New Roman"/>
          <w:sz w:val="28"/>
          <w:szCs w:val="28"/>
        </w:rPr>
        <w:t xml:space="preserve">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r w:rsidRPr="00E50F39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 о самой компании, а также</w:t>
      </w:r>
      <w:r w:rsidRPr="00E50F39">
        <w:rPr>
          <w:rFonts w:ascii="Times New Roman" w:hAnsi="Times New Roman" w:cs="Times New Roman"/>
          <w:sz w:val="28"/>
          <w:szCs w:val="28"/>
        </w:rPr>
        <w:t xml:space="preserve"> о международных и внутренних авиаперевозках, что позволит оценить его функциональность и удобство для широкой аудитории пользователей.</w:t>
      </w:r>
    </w:p>
    <w:p w14:paraId="57BBE778" w14:textId="5EABC706" w:rsidR="00E50F39" w:rsidRDefault="00E50F39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F289D" w14:textId="68758BAE" w:rsidR="00E50F39" w:rsidRDefault="00E50F39" w:rsidP="00E50F39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0F39">
        <w:rPr>
          <w:rFonts w:ascii="Times New Roman" w:hAnsi="Times New Roman" w:cs="Times New Roman"/>
          <w:b/>
          <w:bCs/>
          <w:sz w:val="32"/>
          <w:szCs w:val="32"/>
        </w:rPr>
        <w:t>ВИЗУАЛЬНАЯ ЧАСТЬ</w:t>
      </w:r>
    </w:p>
    <w:p w14:paraId="27FFB8DC" w14:textId="557580D5" w:rsidR="00E50F39" w:rsidRDefault="00E50F39" w:rsidP="00E50F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3881"/>
        <w:gridCol w:w="3119"/>
      </w:tblGrid>
      <w:tr w:rsidR="008F6D8F" w14:paraId="23779B5A" w14:textId="77777777" w:rsidTr="001623EC">
        <w:trPr>
          <w:trHeight w:val="510"/>
        </w:trPr>
        <w:tc>
          <w:tcPr>
            <w:tcW w:w="780" w:type="dxa"/>
            <w:vAlign w:val="center"/>
          </w:tcPr>
          <w:p w14:paraId="55CDD757" w14:textId="77777777" w:rsidR="008F6D8F" w:rsidRPr="0068176E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54CB0723" w14:textId="77777777" w:rsidR="008F6D8F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881" w:type="dxa"/>
            <w:vAlign w:val="center"/>
          </w:tcPr>
          <w:p w14:paraId="0BDD9E16" w14:textId="77777777" w:rsidR="008F6D8F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119" w:type="dxa"/>
            <w:vAlign w:val="center"/>
          </w:tcPr>
          <w:p w14:paraId="500679B3" w14:textId="77777777" w:rsidR="008F6D8F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8F6D8F" w14:paraId="7CCA7918" w14:textId="77777777" w:rsidTr="00FB6DE7">
        <w:trPr>
          <w:trHeight w:val="1233"/>
        </w:trPr>
        <w:tc>
          <w:tcPr>
            <w:tcW w:w="780" w:type="dxa"/>
            <w:vAlign w:val="center"/>
          </w:tcPr>
          <w:p w14:paraId="3E8F7E92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vAlign w:val="center"/>
          </w:tcPr>
          <w:p w14:paraId="21F78DB1" w14:textId="1E93070E" w:rsidR="008F6D8F" w:rsidRPr="005969FC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8F6D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—</w:t>
            </w:r>
          </w:p>
        </w:tc>
        <w:tc>
          <w:tcPr>
            <w:tcW w:w="3881" w:type="dxa"/>
          </w:tcPr>
          <w:p w14:paraId="184D11A5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13695D6" w14:textId="0CEA6C65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поломанных блоков, несостыковки цветов, некорректного отображения текста вокруг изображений.</w:t>
            </w:r>
          </w:p>
          <w:p w14:paraId="31E9AA67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61F1AAB" w14:textId="5FAAAE32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1985" w:type="dxa"/>
            <w:vAlign w:val="center"/>
          </w:tcPr>
          <w:p w14:paraId="244817EC" w14:textId="1212F6D7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найден.</w:t>
            </w:r>
          </w:p>
        </w:tc>
      </w:tr>
      <w:tr w:rsidR="008F6D8F" w14:paraId="68ACF4B7" w14:textId="77777777" w:rsidTr="00FB6DE7">
        <w:trPr>
          <w:trHeight w:val="955"/>
        </w:trPr>
        <w:tc>
          <w:tcPr>
            <w:tcW w:w="780" w:type="dxa"/>
            <w:vAlign w:val="center"/>
          </w:tcPr>
          <w:p w14:paraId="7E948F0B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vAlign w:val="center"/>
          </w:tcPr>
          <w:p w14:paraId="2440869E" w14:textId="0AB2378F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Выравнивания</w:t>
            </w:r>
          </w:p>
        </w:tc>
        <w:tc>
          <w:tcPr>
            <w:tcW w:w="3881" w:type="dxa"/>
          </w:tcPr>
          <w:p w14:paraId="2E098D39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580C7E6" w14:textId="6C3AFD05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нормальные вертикальные и горизонтальные выравнивания блоков.</w:t>
            </w:r>
          </w:p>
          <w:p w14:paraId="6881C933" w14:textId="55445A55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54E823A9" w14:textId="17D687B7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1A851E91" w14:textId="77777777" w:rsidTr="00FB6DE7">
        <w:trPr>
          <w:trHeight w:val="1228"/>
        </w:trPr>
        <w:tc>
          <w:tcPr>
            <w:tcW w:w="780" w:type="dxa"/>
            <w:vAlign w:val="center"/>
          </w:tcPr>
          <w:p w14:paraId="4E350704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vAlign w:val="center"/>
          </w:tcPr>
          <w:p w14:paraId="7BB272C9" w14:textId="77777777" w:rsidR="00FB6DE7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Большие </w:t>
            </w:r>
          </w:p>
          <w:p w14:paraId="635B0BED" w14:textId="65655673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разрешения</w:t>
            </w:r>
          </w:p>
        </w:tc>
        <w:tc>
          <w:tcPr>
            <w:tcW w:w="3881" w:type="dxa"/>
          </w:tcPr>
          <w:p w14:paraId="00E27D5E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D07DCDD" w14:textId="3F7B8678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ничего не ломается на разрешениях: 1920х1080, 1680х1050, 1440х900.</w:t>
            </w:r>
          </w:p>
          <w:p w14:paraId="194030E3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1B0CFF8" w14:textId="0BF0357A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300A69AF" w14:textId="145817A0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0E2A9B50" w14:textId="77777777" w:rsidTr="00FB6DE7">
        <w:trPr>
          <w:trHeight w:val="300"/>
        </w:trPr>
        <w:tc>
          <w:tcPr>
            <w:tcW w:w="780" w:type="dxa"/>
            <w:vAlign w:val="center"/>
          </w:tcPr>
          <w:p w14:paraId="7FF258CB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  <w:vAlign w:val="center"/>
          </w:tcPr>
          <w:p w14:paraId="47E1EC98" w14:textId="77777777" w:rsidR="00FB6DE7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Средние </w:t>
            </w:r>
          </w:p>
          <w:p w14:paraId="0F4565D3" w14:textId="07EA7046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разрешения</w:t>
            </w:r>
          </w:p>
        </w:tc>
        <w:tc>
          <w:tcPr>
            <w:tcW w:w="3881" w:type="dxa"/>
          </w:tcPr>
          <w:p w14:paraId="72585C93" w14:textId="77777777" w:rsidR="00FB6DE7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AE26A9D" w14:textId="4EA02FD8" w:rsidR="00FB6DE7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появляется горизонтальная прокрутка на разрешениях: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1280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х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1024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1280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х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800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1152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х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864, 1024х768, 1024х600.</w:t>
            </w:r>
          </w:p>
          <w:p w14:paraId="5216E8EA" w14:textId="77777777" w:rsidR="00FB6DE7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05ADC90" w14:textId="42E47986" w:rsidR="008F6D8F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06308352" w14:textId="28E84D48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68779836" w14:textId="77777777" w:rsidTr="00FB6DE7">
        <w:trPr>
          <w:trHeight w:val="300"/>
        </w:trPr>
        <w:tc>
          <w:tcPr>
            <w:tcW w:w="780" w:type="dxa"/>
            <w:vAlign w:val="center"/>
          </w:tcPr>
          <w:p w14:paraId="1394FA39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  <w:vAlign w:val="center"/>
          </w:tcPr>
          <w:p w14:paraId="55500BFC" w14:textId="7A0D2585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Маленькие разрешения</w:t>
            </w:r>
          </w:p>
        </w:tc>
        <w:tc>
          <w:tcPr>
            <w:tcW w:w="3881" w:type="dxa"/>
          </w:tcPr>
          <w:p w14:paraId="173A5778" w14:textId="77777777" w:rsidR="00FB6DE7" w:rsidRDefault="008F6D8F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4C4DCAE6" w14:textId="0998704E" w:rsidR="008F6D8F" w:rsidRPr="007722A1" w:rsidRDefault="00FB6DE7" w:rsidP="001623E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ничего не ломается при уменьшении размера окна меньше минимального по ТЗ, фоны не «плывут». </w:t>
            </w:r>
          </w:p>
          <w:p w14:paraId="23000F9C" w14:textId="77777777" w:rsidR="00FB6DE7" w:rsidRDefault="008F6D8F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F6DB93D" w14:textId="6D885A60" w:rsidR="008F6D8F" w:rsidRDefault="00FB6DE7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</w:t>
            </w:r>
            <w:r w:rsidR="008F6D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="008F6D8F"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483305F0" w14:textId="7D825593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55ECE8E5" w14:textId="77777777" w:rsidTr="00FB6DE7">
        <w:trPr>
          <w:trHeight w:val="300"/>
        </w:trPr>
        <w:tc>
          <w:tcPr>
            <w:tcW w:w="780" w:type="dxa"/>
            <w:vAlign w:val="center"/>
          </w:tcPr>
          <w:p w14:paraId="4F17349F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280" w:type="dxa"/>
            <w:vAlign w:val="center"/>
          </w:tcPr>
          <w:p w14:paraId="484A8BE8" w14:textId="796F734E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Масштабирование</w:t>
            </w:r>
          </w:p>
        </w:tc>
        <w:tc>
          <w:tcPr>
            <w:tcW w:w="3881" w:type="dxa"/>
          </w:tcPr>
          <w:p w14:paraId="1A23F08E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0CDE211A" w14:textId="36336619" w:rsidR="008F6D8F" w:rsidRDefault="00FB6DE7" w:rsidP="001623E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проблем при масштабировании страницы (75-150%).</w:t>
            </w:r>
          </w:p>
          <w:p w14:paraId="7C1CCB03" w14:textId="77777777" w:rsidR="00FB6DE7" w:rsidRDefault="008F6D8F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0A89446" w14:textId="7D3F2FE1" w:rsidR="008F6D8F" w:rsidRDefault="00FB6DE7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2126508D" w14:textId="70CB2CE7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</w:tbl>
    <w:p w14:paraId="17DC5F25" w14:textId="77777777" w:rsidR="00E50F39" w:rsidRPr="00E50F39" w:rsidRDefault="00E50F39" w:rsidP="00E50F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9171E" w14:textId="77777777" w:rsidR="00EB69E9" w:rsidRDefault="00E50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AEFB0D" w14:textId="4969B7A6" w:rsidR="006E7CD3" w:rsidRDefault="006E7CD3" w:rsidP="006E7CD3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ДОСТУПНОСТЬ</w:t>
      </w:r>
    </w:p>
    <w:p w14:paraId="44DBD670" w14:textId="28B9E36A" w:rsidR="00EB69E9" w:rsidRDefault="00EB69E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4165"/>
        <w:gridCol w:w="2835"/>
      </w:tblGrid>
      <w:tr w:rsidR="009A3471" w14:paraId="6F57B3BA" w14:textId="77777777" w:rsidTr="009A3471">
        <w:trPr>
          <w:trHeight w:val="510"/>
        </w:trPr>
        <w:tc>
          <w:tcPr>
            <w:tcW w:w="780" w:type="dxa"/>
            <w:vAlign w:val="center"/>
          </w:tcPr>
          <w:p w14:paraId="4A4AA288" w14:textId="77777777" w:rsidR="009A3471" w:rsidRPr="0068176E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2C4A1D57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4165" w:type="dxa"/>
            <w:vAlign w:val="center"/>
          </w:tcPr>
          <w:p w14:paraId="32545598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2835" w:type="dxa"/>
            <w:vAlign w:val="center"/>
          </w:tcPr>
          <w:p w14:paraId="68646A87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9A3471" w14:paraId="4CCBB0E0" w14:textId="77777777" w:rsidTr="009A3471">
        <w:trPr>
          <w:trHeight w:val="1000"/>
        </w:trPr>
        <w:tc>
          <w:tcPr>
            <w:tcW w:w="780" w:type="dxa"/>
            <w:vAlign w:val="center"/>
          </w:tcPr>
          <w:p w14:paraId="1296DBFC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vAlign w:val="center"/>
          </w:tcPr>
          <w:p w14:paraId="40821E4D" w14:textId="5C25330E" w:rsidR="009A3471" w:rsidRPr="005969FC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Выделение текста</w:t>
            </w:r>
          </w:p>
        </w:tc>
        <w:tc>
          <w:tcPr>
            <w:tcW w:w="4165" w:type="dxa"/>
          </w:tcPr>
          <w:p w14:paraId="5AD13BF3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7F5BA29" w14:textId="0581CC03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текст в текстовых блоках выделяется.</w:t>
            </w:r>
          </w:p>
          <w:p w14:paraId="18F38B6B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2383726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51A89E3F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3F4E6C96" w14:textId="77777777" w:rsidTr="009A3471">
        <w:trPr>
          <w:trHeight w:val="955"/>
        </w:trPr>
        <w:tc>
          <w:tcPr>
            <w:tcW w:w="780" w:type="dxa"/>
            <w:vAlign w:val="center"/>
          </w:tcPr>
          <w:p w14:paraId="3D4D60FC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vAlign w:val="center"/>
          </w:tcPr>
          <w:p w14:paraId="5C8E74B1" w14:textId="5E392929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</w:t>
            </w:r>
          </w:p>
        </w:tc>
        <w:tc>
          <w:tcPr>
            <w:tcW w:w="4165" w:type="dxa"/>
          </w:tcPr>
          <w:p w14:paraId="601F9FA3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C1F647A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 </w:t>
            </w:r>
          </w:p>
          <w:p w14:paraId="383C1B4A" w14:textId="51ECFFD5" w:rsidR="009A3471" w:rsidRP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(ссылки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/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кнопки) нажимаются.</w:t>
            </w:r>
          </w:p>
          <w:p w14:paraId="5FC51BBE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4EFAF03" w14:textId="09DF8A30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2A19EAB8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7F7DC22E" w14:textId="77777777" w:rsidTr="009A3471">
        <w:trPr>
          <w:trHeight w:val="976"/>
        </w:trPr>
        <w:tc>
          <w:tcPr>
            <w:tcW w:w="780" w:type="dxa"/>
            <w:vAlign w:val="center"/>
          </w:tcPr>
          <w:p w14:paraId="3EA884DE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vAlign w:val="center"/>
          </w:tcPr>
          <w:p w14:paraId="6B125757" w14:textId="0A11CA8B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Фокус</w:t>
            </w:r>
          </w:p>
        </w:tc>
        <w:tc>
          <w:tcPr>
            <w:tcW w:w="4165" w:type="dxa"/>
          </w:tcPr>
          <w:p w14:paraId="39AD863D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1039FB6" w14:textId="4A1B29EF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фокус в полях </w:t>
            </w: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формустанавливается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312E2E2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696C2CE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70BC3658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6A87BE2F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168F546D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  <w:vAlign w:val="center"/>
          </w:tcPr>
          <w:p w14:paraId="798FCBC6" w14:textId="58879B59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Указатель на элементах</w:t>
            </w:r>
          </w:p>
        </w:tc>
        <w:tc>
          <w:tcPr>
            <w:tcW w:w="4165" w:type="dxa"/>
          </w:tcPr>
          <w:p w14:paraId="1C8973AD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F2FE43F" w14:textId="77777777" w:rsidR="009A3471" w:rsidRP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 имеют</w:t>
            </w:r>
          </w:p>
          <w:p w14:paraId="51A6A8AB" w14:textId="77777777" w:rsid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указатель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курсор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»,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перетаскивающиеся –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лапка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или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«</w:t>
            </w:r>
            <w:proofErr w:type="spellStart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ресайз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</w:p>
          <w:p w14:paraId="1E52FF36" w14:textId="3C70E24E" w:rsid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активные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недоступные –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курсор </w:t>
            </w:r>
            <w:proofErr w:type="spellStart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default</w:t>
            </w:r>
            <w:proofErr w:type="spellEnd"/>
          </w:p>
          <w:p w14:paraId="658DCBF9" w14:textId="5B7E7B74" w:rsid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BD70446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52CBABB9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78F78C1F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7497F314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  <w:vAlign w:val="center"/>
          </w:tcPr>
          <w:p w14:paraId="04553696" w14:textId="5A3C9C7E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Реакция элементов</w:t>
            </w:r>
          </w:p>
        </w:tc>
        <w:tc>
          <w:tcPr>
            <w:tcW w:w="4165" w:type="dxa"/>
          </w:tcPr>
          <w:p w14:paraId="541BD6C2" w14:textId="77777777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2A7ABB10" w14:textId="1AF87222" w:rsidR="009A3471" w:rsidRPr="009A3471" w:rsidRDefault="009A3471" w:rsidP="001623E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3471">
              <w:rPr>
                <w:rFonts w:ascii="Times New Roman" w:eastAsia="Times New Roman" w:hAnsi="Times New Roman" w:cs="Times New Roman"/>
                <w:color w:val="000000" w:themeColor="text1"/>
              </w:rPr>
              <w:t>все активные элементы реагируют на наведение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недоступные </w:t>
            </w:r>
            <w:r w:rsidRPr="009A347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неактивные – не должны.</w:t>
            </w:r>
          </w:p>
          <w:p w14:paraId="72E15AD8" w14:textId="4BE1A4C3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A6714A4" w14:textId="415A1F5B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все активные элементы реагируют на наведение курсора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14:paraId="5F3F1035" w14:textId="434CACE6" w:rsidR="009A3471" w:rsidRDefault="009A3471" w:rsidP="009A3471">
            <w:pPr>
              <w:pStyle w:val="a4"/>
              <w:numPr>
                <w:ilvl w:val="0"/>
                <w:numId w:val="18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Перейти на главную страницу.</w:t>
            </w:r>
          </w:p>
          <w:p w14:paraId="115DBAB7" w14:textId="7A451BAF" w:rsidR="009A3471" w:rsidRDefault="009A3471" w:rsidP="009A3471">
            <w:pPr>
              <w:pStyle w:val="a4"/>
              <w:numPr>
                <w:ilvl w:val="0"/>
                <w:numId w:val="18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Навести курсор на один из семи кружков переключения баннер</w:t>
            </w:r>
            <w:r w:rsidR="004973E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а.</w:t>
            </w:r>
          </w:p>
          <w:p w14:paraId="6F8FC14D" w14:textId="47478E75" w:rsidR="009A3471" w:rsidRDefault="009A3471" w:rsidP="00497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="004973E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кружки не реагируют на наведение курсора.</w:t>
            </w:r>
          </w:p>
        </w:tc>
      </w:tr>
      <w:tr w:rsidR="009A3471" w14:paraId="3EB1ECDC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4BC789DB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280" w:type="dxa"/>
            <w:vAlign w:val="center"/>
          </w:tcPr>
          <w:p w14:paraId="4100757E" w14:textId="2B9404AE" w:rsidR="009A3471" w:rsidRDefault="004973EC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Подсказки</w:t>
            </w:r>
          </w:p>
        </w:tc>
        <w:tc>
          <w:tcPr>
            <w:tcW w:w="4165" w:type="dxa"/>
          </w:tcPr>
          <w:p w14:paraId="49A841EF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0B50D459" w14:textId="77777777" w:rsidR="004973EC" w:rsidRDefault="004973EC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973E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 w:rsidRPr="004973E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элементы, значения которых не есть очевидно, должны быть снабжены подсказками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3F566B61" w14:textId="6BE3556B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162510F" w14:textId="77777777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63CCB112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6449D8" w14:paraId="4A22F2FD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1B86669E" w14:textId="374DCA99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280" w:type="dxa"/>
            <w:vAlign w:val="center"/>
          </w:tcPr>
          <w:p w14:paraId="0E1B7F83" w14:textId="74F0C935" w:rsidR="006449D8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Лого</w:t>
            </w:r>
          </w:p>
        </w:tc>
        <w:tc>
          <w:tcPr>
            <w:tcW w:w="4165" w:type="dxa"/>
          </w:tcPr>
          <w:p w14:paraId="713D03B5" w14:textId="77777777" w:rsid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2E0EA0E5" w14:textId="151E529D" w:rsidR="006449D8" w:rsidRP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лого на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главной не должно быть ссылкой,</w:t>
            </w:r>
          </w:p>
          <w:p w14:paraId="0F229477" w14:textId="55BF1580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 всех внутренних </w:t>
            </w:r>
            <w:r w:rsidR="00D0691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страницах </w:t>
            </w: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должно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E468923" w14:textId="012BFA00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FF77C56" w14:textId="6E15B64F" w:rsidR="006449D8" w:rsidRPr="582F04B1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лого на всех страницах </w:t>
            </w:r>
            <w:r w:rsidR="00D0691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ссылка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835" w:type="dxa"/>
            <w:vAlign w:val="center"/>
          </w:tcPr>
          <w:p w14:paraId="4BE093B2" w14:textId="77777777" w:rsidR="006449D8" w:rsidRDefault="006449D8" w:rsidP="006449D8">
            <w:pPr>
              <w:pStyle w:val="a4"/>
              <w:numPr>
                <w:ilvl w:val="0"/>
                <w:numId w:val="22"/>
              </w:numPr>
              <w:spacing w:after="160" w:line="259" w:lineRule="auto"/>
              <w:ind w:left="318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Перейти на главную страницу.</w:t>
            </w:r>
          </w:p>
          <w:p w14:paraId="018EFF44" w14:textId="10316187" w:rsidR="006449D8" w:rsidRDefault="006449D8" w:rsidP="006449D8">
            <w:pPr>
              <w:pStyle w:val="a4"/>
              <w:numPr>
                <w:ilvl w:val="0"/>
                <w:numId w:val="22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лого.</w:t>
            </w:r>
          </w:p>
          <w:p w14:paraId="6469CE79" w14:textId="7F92339C" w:rsidR="006449D8" w:rsidRPr="30155FBF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лого </w:t>
            </w: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кликабельно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6449D8" w14:paraId="63CEBBE4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3F47C66B" w14:textId="3BD43028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280" w:type="dxa"/>
            <w:vAlign w:val="center"/>
          </w:tcPr>
          <w:p w14:paraId="3F93C998" w14:textId="6EAB1EE4" w:rsidR="006449D8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Печать</w:t>
            </w:r>
          </w:p>
        </w:tc>
        <w:tc>
          <w:tcPr>
            <w:tcW w:w="4165" w:type="dxa"/>
          </w:tcPr>
          <w:p w14:paraId="63150E32" w14:textId="77777777" w:rsid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39CE7C3D" w14:textId="7BE0E1EF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страница при печати выглядит нормально.</w:t>
            </w:r>
          </w:p>
          <w:p w14:paraId="41811577" w14:textId="77777777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3A99414" w14:textId="10213FE3" w:rsidR="006449D8" w:rsidRPr="582F04B1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3BA27E29" w14:textId="669CB025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6449D8" w14:paraId="15744A31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30ED0FD6" w14:textId="0250228F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280" w:type="dxa"/>
            <w:vAlign w:val="center"/>
          </w:tcPr>
          <w:p w14:paraId="1185402A" w14:textId="2772776D" w:rsidR="006449D8" w:rsidRPr="006449D8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Alt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картинок</w:t>
            </w:r>
          </w:p>
        </w:tc>
        <w:tc>
          <w:tcPr>
            <w:tcW w:w="4165" w:type="dxa"/>
          </w:tcPr>
          <w:p w14:paraId="0D94EE3A" w14:textId="77777777" w:rsid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2583E231" w14:textId="495842B8" w:rsidR="006449D8" w:rsidRP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читабельные подписи к картинкам (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alt</w:t>
            </w: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при их отключении.</w:t>
            </w:r>
          </w:p>
          <w:p w14:paraId="4F893157" w14:textId="77777777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FFB404F" w14:textId="5D36B1A4" w:rsidR="006449D8" w:rsidRPr="582F04B1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24DEE141" w14:textId="1649D505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E146F" w14:paraId="00EC0278" w14:textId="77777777" w:rsidTr="00E16E17">
        <w:trPr>
          <w:trHeight w:val="300"/>
        </w:trPr>
        <w:tc>
          <w:tcPr>
            <w:tcW w:w="780" w:type="dxa"/>
            <w:vAlign w:val="center"/>
          </w:tcPr>
          <w:p w14:paraId="28A3762D" w14:textId="11572C41" w:rsidR="009E146F" w:rsidRDefault="009E146F" w:rsidP="009E146F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2280" w:type="dxa"/>
            <w:vAlign w:val="center"/>
          </w:tcPr>
          <w:p w14:paraId="21F9675A" w14:textId="1AD73686" w:rsidR="009E146F" w:rsidRPr="00FB4D4D" w:rsidRDefault="00FB4D4D" w:rsidP="009E146F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Отключен</w:t>
            </w:r>
            <w:r w:rsidR="00D410A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Js</w:t>
            </w:r>
          </w:p>
        </w:tc>
        <w:tc>
          <w:tcPr>
            <w:tcW w:w="4165" w:type="dxa"/>
          </w:tcPr>
          <w:p w14:paraId="316158EB" w14:textId="07E7A49E" w:rsidR="00D06919" w:rsidRPr="00D410A9" w:rsidRDefault="00D06919" w:rsidP="009E146F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Отключить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Pr="00D410A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3BFBEF8" w14:textId="2FF3A72E" w:rsidR="009E146F" w:rsidRDefault="009E146F" w:rsidP="009E146F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3E0DFA93" w14:textId="46987CDF" w:rsidR="009E146F" w:rsidRPr="006449D8" w:rsidRDefault="00D410A9" w:rsidP="009E146F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доступен весь критически важный функционал сайта.</w:t>
            </w:r>
          </w:p>
          <w:p w14:paraId="3952A202" w14:textId="77777777" w:rsidR="009E146F" w:rsidRDefault="009E146F" w:rsidP="009E146F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7FEBAB6" w14:textId="545F3B06" w:rsidR="009E146F" w:rsidRPr="582F04B1" w:rsidRDefault="00E16E17" w:rsidP="009E146F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работает заказ билетов.</w:t>
            </w:r>
          </w:p>
        </w:tc>
        <w:tc>
          <w:tcPr>
            <w:tcW w:w="2835" w:type="dxa"/>
          </w:tcPr>
          <w:p w14:paraId="2895A4F9" w14:textId="28B3DE0D" w:rsidR="00E16E17" w:rsidRPr="00E16E17" w:rsidRDefault="00E16E17" w:rsidP="00E16E17">
            <w:pPr>
              <w:pStyle w:val="a4"/>
              <w:numPr>
                <w:ilvl w:val="0"/>
                <w:numId w:val="23"/>
              </w:numPr>
              <w:spacing w:after="160" w:line="259" w:lineRule="auto"/>
              <w:ind w:left="318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 главной странице заполнить форму, нажать «Найти».</w:t>
            </w:r>
          </w:p>
          <w:p w14:paraId="024DE237" w14:textId="4AF1777F" w:rsidR="009E146F" w:rsidRPr="30155FBF" w:rsidRDefault="00E16E17" w:rsidP="00E16E1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ошибка «</w:t>
            </w:r>
            <w:r w:rsidRPr="00E16E17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Для покупки билетов на рейсы авиакомпании необходимо включить </w:t>
            </w:r>
            <w:proofErr w:type="spellStart"/>
            <w:r w:rsidRPr="00E16E17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javascript</w:t>
            </w:r>
            <w:proofErr w:type="spellEnd"/>
            <w:r w:rsidRPr="00E16E17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 браузере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</w:tc>
      </w:tr>
      <w:tr w:rsidR="00E16E17" w14:paraId="3AC354D2" w14:textId="77777777" w:rsidTr="00E67E66">
        <w:trPr>
          <w:trHeight w:val="300"/>
        </w:trPr>
        <w:tc>
          <w:tcPr>
            <w:tcW w:w="780" w:type="dxa"/>
            <w:vAlign w:val="center"/>
          </w:tcPr>
          <w:p w14:paraId="6EC5E626" w14:textId="24E48ABC" w:rsidR="00E16E17" w:rsidRDefault="00E16E17" w:rsidP="00E16E1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280" w:type="dxa"/>
            <w:vAlign w:val="center"/>
          </w:tcPr>
          <w:p w14:paraId="391B2A5A" w14:textId="050725AC" w:rsidR="00E16E17" w:rsidRDefault="00E16E17" w:rsidP="00E16E1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Favicon</w:t>
            </w:r>
          </w:p>
        </w:tc>
        <w:tc>
          <w:tcPr>
            <w:tcW w:w="4165" w:type="dxa"/>
          </w:tcPr>
          <w:p w14:paraId="23264713" w14:textId="77777777" w:rsidR="00E16E17" w:rsidRDefault="00E16E17" w:rsidP="00E16E1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0E816BC3" w14:textId="2A36EE2E" w:rsidR="00E16E17" w:rsidRPr="006449D8" w:rsidRDefault="00E16E17" w:rsidP="00E16E17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присутствие иконки вкладки.</w:t>
            </w:r>
          </w:p>
          <w:p w14:paraId="160FD2BD" w14:textId="77777777" w:rsidR="00E16E17" w:rsidRDefault="00E16E17" w:rsidP="00E16E17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234A3EC" w14:textId="7814474B" w:rsidR="00E16E17" w:rsidRDefault="00E16E17" w:rsidP="00E16E1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18817DC9" w14:textId="3CFFEFA6" w:rsidR="00E16E17" w:rsidRDefault="00E16E17" w:rsidP="00E16E17">
            <w:pPr>
              <w:pStyle w:val="a4"/>
              <w:ind w:left="318"/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</w:tbl>
    <w:p w14:paraId="7E562807" w14:textId="49D571EC" w:rsidR="009A3471" w:rsidRDefault="009A3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04267" w14:textId="77777777" w:rsidR="00C75CF3" w:rsidRDefault="00C75C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CABC4" w14:textId="62CA7F74" w:rsidR="00C75CF3" w:rsidRDefault="00C75CF3" w:rsidP="00C75CF3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ОСТАЛЬНОЕ</w:t>
      </w:r>
    </w:p>
    <w:p w14:paraId="5B663D11" w14:textId="77777777" w:rsidR="00C75CF3" w:rsidRDefault="00C75CF3" w:rsidP="00C75CF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4165"/>
        <w:gridCol w:w="2835"/>
      </w:tblGrid>
      <w:tr w:rsidR="00C75CF3" w14:paraId="64B8BEA1" w14:textId="77777777" w:rsidTr="001623EC">
        <w:trPr>
          <w:trHeight w:val="510"/>
        </w:trPr>
        <w:tc>
          <w:tcPr>
            <w:tcW w:w="780" w:type="dxa"/>
            <w:vAlign w:val="center"/>
          </w:tcPr>
          <w:p w14:paraId="7C419E39" w14:textId="77777777" w:rsidR="00C75CF3" w:rsidRPr="0068176E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7C5FE3DE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4165" w:type="dxa"/>
            <w:vAlign w:val="center"/>
          </w:tcPr>
          <w:p w14:paraId="05B5C2E6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2835" w:type="dxa"/>
            <w:vAlign w:val="center"/>
          </w:tcPr>
          <w:p w14:paraId="29029FCA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C75CF3" w14:paraId="1DA3C04E" w14:textId="77777777" w:rsidTr="001623EC">
        <w:trPr>
          <w:trHeight w:val="1000"/>
        </w:trPr>
        <w:tc>
          <w:tcPr>
            <w:tcW w:w="780" w:type="dxa"/>
            <w:vAlign w:val="center"/>
          </w:tcPr>
          <w:p w14:paraId="1E7613D0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vAlign w:val="center"/>
          </w:tcPr>
          <w:p w14:paraId="32E2C690" w14:textId="77415DEB" w:rsidR="00C75CF3" w:rsidRPr="005969FC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8F6D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—</w:t>
            </w:r>
          </w:p>
        </w:tc>
        <w:tc>
          <w:tcPr>
            <w:tcW w:w="4165" w:type="dxa"/>
          </w:tcPr>
          <w:p w14:paraId="40E85E66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6665CDD" w14:textId="7A2C9359" w:rsidR="00C75CF3" w:rsidRDefault="00C75CF3" w:rsidP="00C75CF3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корректный ввод и удаление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данных при малом и большом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количестве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текста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48A71B37" w14:textId="35E89344" w:rsidR="00C75CF3" w:rsidRDefault="00C75CF3" w:rsidP="00C75CF3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DCBE672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2254789C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C75CF3" w14:paraId="4A5EE964" w14:textId="77777777" w:rsidTr="001623EC">
        <w:trPr>
          <w:trHeight w:val="955"/>
        </w:trPr>
        <w:tc>
          <w:tcPr>
            <w:tcW w:w="780" w:type="dxa"/>
            <w:vAlign w:val="center"/>
          </w:tcPr>
          <w:p w14:paraId="2E153CB0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vAlign w:val="center"/>
          </w:tcPr>
          <w:p w14:paraId="7FC6094B" w14:textId="53D23262" w:rsidR="00C75CF3" w:rsidRDefault="00FC6655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404</w:t>
            </w:r>
          </w:p>
        </w:tc>
        <w:tc>
          <w:tcPr>
            <w:tcW w:w="4165" w:type="dxa"/>
          </w:tcPr>
          <w:p w14:paraId="6B5F8EE2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F70EE0" w14:textId="796947A4" w:rsidR="00FC6655" w:rsidRDefault="00FC6655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отсутствие 404-х запросов </w:t>
            </w: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Not</w:t>
            </w: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found</w:t>
            </w: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при переходе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между страницами.</w:t>
            </w:r>
          </w:p>
          <w:p w14:paraId="0782EB45" w14:textId="3A2BFF89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8874EE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41FAB783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C75CF3" w14:paraId="2ADFA80E" w14:textId="77777777" w:rsidTr="001623EC">
        <w:trPr>
          <w:trHeight w:val="976"/>
        </w:trPr>
        <w:tc>
          <w:tcPr>
            <w:tcW w:w="780" w:type="dxa"/>
            <w:vAlign w:val="center"/>
          </w:tcPr>
          <w:p w14:paraId="362C8223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vAlign w:val="center"/>
          </w:tcPr>
          <w:p w14:paraId="64894644" w14:textId="4F1C3307" w:rsidR="00C75CF3" w:rsidRDefault="004B3C49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Кросс-</w:t>
            </w: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платформенность</w:t>
            </w:r>
            <w:proofErr w:type="spellEnd"/>
            <w:proofErr w:type="gramEnd"/>
          </w:p>
        </w:tc>
        <w:tc>
          <w:tcPr>
            <w:tcW w:w="4165" w:type="dxa"/>
          </w:tcPr>
          <w:p w14:paraId="31264DDD" w14:textId="77777777" w:rsidR="004B3C49" w:rsidRDefault="004B3C49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Посещение сайта в разных браузерах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десктоп):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Google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Chrome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Microsoft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Edge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Opera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;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эмулирование в них мобильных телефонов.</w:t>
            </w:r>
          </w:p>
          <w:p w14:paraId="12598E17" w14:textId="06096AA0" w:rsidR="004B3C49" w:rsidRPr="004B3C49" w:rsidRDefault="004B3C49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Посещение сайта с мобильных браузеров: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Safari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Google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Chrome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</w:p>
          <w:p w14:paraId="01597879" w14:textId="5F170CF9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6F5E4C" w14:textId="24AEC061" w:rsidR="00C75CF3" w:rsidRDefault="004B3C49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нормальная работа.</w:t>
            </w:r>
          </w:p>
          <w:p w14:paraId="2B81671F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E5DE994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13D69A07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</w:tbl>
    <w:p w14:paraId="669FAD7B" w14:textId="77777777" w:rsidR="00992BA5" w:rsidRDefault="00992BA5"/>
    <w:sectPr w:rsidR="00992BA5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D2A8" w14:textId="77777777" w:rsidR="00A147EF" w:rsidRDefault="00A147EF" w:rsidP="0068176E">
      <w:pPr>
        <w:spacing w:after="0" w:line="240" w:lineRule="auto"/>
      </w:pPr>
      <w:r>
        <w:separator/>
      </w:r>
    </w:p>
  </w:endnote>
  <w:endnote w:type="continuationSeparator" w:id="0">
    <w:p w14:paraId="59F156B1" w14:textId="77777777" w:rsidR="00A147EF" w:rsidRDefault="00A147EF" w:rsidP="006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77B5" w14:textId="77777777" w:rsidR="00A147EF" w:rsidRDefault="00A147EF" w:rsidP="0068176E">
      <w:pPr>
        <w:spacing w:after="0" w:line="240" w:lineRule="auto"/>
      </w:pPr>
      <w:r>
        <w:separator/>
      </w:r>
    </w:p>
  </w:footnote>
  <w:footnote w:type="continuationSeparator" w:id="0">
    <w:p w14:paraId="15C9FB57" w14:textId="77777777" w:rsidR="00A147EF" w:rsidRDefault="00A147EF" w:rsidP="0068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A10"/>
    <w:multiLevelType w:val="hybridMultilevel"/>
    <w:tmpl w:val="044E9924"/>
    <w:lvl w:ilvl="0" w:tplc="E1260DD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5242"/>
    <w:multiLevelType w:val="hybridMultilevel"/>
    <w:tmpl w:val="B28E72C2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66640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47B0F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96C69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E1E9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B5433"/>
    <w:multiLevelType w:val="hybridMultilevel"/>
    <w:tmpl w:val="2590661C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4749E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4708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7"/>
  </w:num>
  <w:num w:numId="6">
    <w:abstractNumId w:val="22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21"/>
  </w:num>
  <w:num w:numId="13">
    <w:abstractNumId w:val="15"/>
  </w:num>
  <w:num w:numId="14">
    <w:abstractNumId w:val="2"/>
  </w:num>
  <w:num w:numId="15">
    <w:abstractNumId w:val="0"/>
  </w:num>
  <w:num w:numId="16">
    <w:abstractNumId w:val="12"/>
  </w:num>
  <w:num w:numId="17">
    <w:abstractNumId w:val="20"/>
  </w:num>
  <w:num w:numId="18">
    <w:abstractNumId w:val="6"/>
  </w:num>
  <w:num w:numId="19">
    <w:abstractNumId w:val="14"/>
  </w:num>
  <w:num w:numId="20">
    <w:abstractNumId w:val="18"/>
  </w:num>
  <w:num w:numId="21">
    <w:abstractNumId w:val="5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0926C4"/>
    <w:rsid w:val="00153AB6"/>
    <w:rsid w:val="001801F9"/>
    <w:rsid w:val="00193F16"/>
    <w:rsid w:val="0021390B"/>
    <w:rsid w:val="002365D4"/>
    <w:rsid w:val="003A5043"/>
    <w:rsid w:val="004973EC"/>
    <w:rsid w:val="004B3C49"/>
    <w:rsid w:val="00564874"/>
    <w:rsid w:val="005969FC"/>
    <w:rsid w:val="00635828"/>
    <w:rsid w:val="006449D8"/>
    <w:rsid w:val="0068176E"/>
    <w:rsid w:val="00686855"/>
    <w:rsid w:val="006E7CD3"/>
    <w:rsid w:val="007540A8"/>
    <w:rsid w:val="007722A1"/>
    <w:rsid w:val="0088058B"/>
    <w:rsid w:val="008B1EDC"/>
    <w:rsid w:val="008F6D8F"/>
    <w:rsid w:val="00992BA5"/>
    <w:rsid w:val="009A3471"/>
    <w:rsid w:val="009A701C"/>
    <w:rsid w:val="009E146F"/>
    <w:rsid w:val="00A147EF"/>
    <w:rsid w:val="00B5631E"/>
    <w:rsid w:val="00BF4F81"/>
    <w:rsid w:val="00C62A76"/>
    <w:rsid w:val="00C75CF3"/>
    <w:rsid w:val="00C96FC4"/>
    <w:rsid w:val="00CB52E1"/>
    <w:rsid w:val="00D06919"/>
    <w:rsid w:val="00D410A9"/>
    <w:rsid w:val="00E07785"/>
    <w:rsid w:val="00E16E17"/>
    <w:rsid w:val="00E50F39"/>
    <w:rsid w:val="00E70EBE"/>
    <w:rsid w:val="00E80973"/>
    <w:rsid w:val="00EB69E9"/>
    <w:rsid w:val="00FB4D4D"/>
    <w:rsid w:val="00FB6DE7"/>
    <w:rsid w:val="00FC6655"/>
    <w:rsid w:val="00FD29C0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76E"/>
  </w:style>
  <w:style w:type="paragraph" w:styleId="a7">
    <w:name w:val="footer"/>
    <w:basedOn w:val="a"/>
    <w:link w:val="a8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76E"/>
  </w:style>
  <w:style w:type="character" w:styleId="a9">
    <w:name w:val="Hyperlink"/>
    <w:basedOn w:val="a0"/>
    <w:uiPriority w:val="99"/>
    <w:unhideWhenUsed/>
    <w:rsid w:val="00E50F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630B-B7C9-43C8-8178-7280DEE9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Кончик</dc:creator>
  <cp:keywords/>
  <dc:description/>
  <cp:lastModifiedBy>Denis Konchik</cp:lastModifiedBy>
  <cp:revision>23</cp:revision>
  <dcterms:created xsi:type="dcterms:W3CDTF">2023-10-17T16:36:00Z</dcterms:created>
  <dcterms:modified xsi:type="dcterms:W3CDTF">2023-10-31T19:25:00Z</dcterms:modified>
</cp:coreProperties>
</file>