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1377" w:rsidRPr="000B1377" w:rsidRDefault="000B1377" w:rsidP="000B1377">
      <w:pPr>
        <w:shd w:val="clear" w:color="auto" w:fill="FFFFFF"/>
        <w:jc w:val="center"/>
        <w:rPr>
          <w:lang w:val="ru-RU"/>
        </w:rPr>
      </w:pPr>
      <w:r w:rsidRPr="000B1377">
        <w:rPr>
          <w:lang w:val="ru-RU"/>
        </w:rPr>
        <w:t>МИНИСТЕРСТВО НАУКИ И ВЫСШЕГО ОБРАЗОВАНИЯ</w:t>
      </w:r>
    </w:p>
    <w:p w:rsidR="000B1377" w:rsidRPr="000B1377" w:rsidRDefault="000B1377" w:rsidP="000B1377">
      <w:pPr>
        <w:shd w:val="clear" w:color="auto" w:fill="FFFFFF"/>
        <w:jc w:val="center"/>
        <w:rPr>
          <w:lang w:val="ru-RU"/>
        </w:rPr>
      </w:pPr>
      <w:r w:rsidRPr="000B1377">
        <w:rPr>
          <w:lang w:val="ru-RU"/>
        </w:rPr>
        <w:t>РОССИЙСКОЙ ФЕДЕРАЦИИ</w:t>
      </w:r>
    </w:p>
    <w:p w:rsidR="000B1377" w:rsidRPr="000B1377" w:rsidRDefault="000B1377" w:rsidP="000B1377">
      <w:pPr>
        <w:shd w:val="clear" w:color="auto" w:fill="FFFFFF"/>
        <w:spacing w:before="62"/>
        <w:ind w:right="-6"/>
        <w:jc w:val="center"/>
        <w:rPr>
          <w:color w:val="000000"/>
          <w:lang w:val="ru-RU"/>
        </w:rPr>
      </w:pPr>
      <w:r w:rsidRPr="000B1377">
        <w:rPr>
          <w:color w:val="000000"/>
          <w:lang w:val="ru-RU"/>
        </w:rPr>
        <w:t>федеральное государственное автономное образовательное учреждение</w:t>
      </w:r>
    </w:p>
    <w:p w:rsidR="000B1377" w:rsidRPr="000B1377" w:rsidRDefault="000B1377" w:rsidP="000B1377">
      <w:pPr>
        <w:shd w:val="clear" w:color="auto" w:fill="FFFFFF"/>
        <w:ind w:left="2881" w:right="-6" w:hanging="3062"/>
        <w:jc w:val="center"/>
        <w:rPr>
          <w:lang w:val="ru-RU"/>
        </w:rPr>
      </w:pPr>
      <w:r w:rsidRPr="000B1377">
        <w:rPr>
          <w:color w:val="000000"/>
          <w:lang w:val="ru-RU"/>
        </w:rPr>
        <w:t>высшего образования</w:t>
      </w:r>
    </w:p>
    <w:p w:rsidR="000B1377" w:rsidRPr="000B1377" w:rsidRDefault="000B1377" w:rsidP="000B1377">
      <w:pPr>
        <w:shd w:val="clear" w:color="auto" w:fill="FFFFFF"/>
        <w:spacing w:before="62" w:line="350" w:lineRule="exact"/>
        <w:ind w:left="2880" w:right="-5" w:hanging="3060"/>
        <w:jc w:val="center"/>
        <w:rPr>
          <w:color w:val="000000"/>
          <w:lang w:val="ru-RU"/>
        </w:rPr>
      </w:pPr>
      <w:r w:rsidRPr="000B1377">
        <w:rPr>
          <w:color w:val="000000"/>
          <w:lang w:val="ru-RU"/>
        </w:rPr>
        <w:t>«НАЦИОНАЛЬНЫЙ ИССЛЕДОВАТЕЛЬСКИЙ</w:t>
      </w:r>
    </w:p>
    <w:p w:rsidR="000B1377" w:rsidRPr="000B1377" w:rsidRDefault="000B1377" w:rsidP="000B1377">
      <w:pPr>
        <w:jc w:val="center"/>
        <w:rPr>
          <w:lang w:val="ru-RU"/>
        </w:rPr>
      </w:pPr>
      <w:r w:rsidRPr="000B1377">
        <w:rPr>
          <w:color w:val="000000"/>
          <w:lang w:val="ru-RU"/>
        </w:rPr>
        <w:t>ТОМСКИЙ ПОЛИТЕХНИЧЕСКИЙ УНИВЕРСИТЕТ»</w:t>
      </w:r>
    </w:p>
    <w:p w:rsidR="000B1377" w:rsidRPr="000B1377" w:rsidRDefault="000B1377" w:rsidP="000B1377">
      <w:pPr>
        <w:jc w:val="center"/>
        <w:rPr>
          <w:sz w:val="28"/>
          <w:lang w:val="ru-RU"/>
        </w:rPr>
      </w:pPr>
    </w:p>
    <w:p w:rsidR="000B1377" w:rsidRPr="000B1377" w:rsidRDefault="000B1377" w:rsidP="000B1377">
      <w:pPr>
        <w:jc w:val="center"/>
        <w:rPr>
          <w:sz w:val="28"/>
          <w:lang w:val="ru-RU"/>
        </w:rPr>
      </w:pPr>
    </w:p>
    <w:p w:rsidR="000B1377" w:rsidRPr="000B1377" w:rsidRDefault="000B1377" w:rsidP="000B1377">
      <w:pPr>
        <w:jc w:val="center"/>
        <w:rPr>
          <w:sz w:val="28"/>
          <w:lang w:val="ru-RU"/>
        </w:rPr>
      </w:pPr>
      <w:r w:rsidRPr="000B1377">
        <w:rPr>
          <w:sz w:val="28"/>
          <w:lang w:val="ru-RU"/>
        </w:rPr>
        <w:t>Школа: ИЯТШ</w:t>
      </w:r>
    </w:p>
    <w:p w:rsidR="000B1377" w:rsidRPr="000B1377" w:rsidRDefault="000B1377" w:rsidP="000B1377">
      <w:pPr>
        <w:jc w:val="center"/>
        <w:rPr>
          <w:sz w:val="28"/>
          <w:highlight w:val="yellow"/>
          <w:lang w:val="ru-RU"/>
        </w:rPr>
      </w:pPr>
      <w:r w:rsidRPr="000B1377">
        <w:rPr>
          <w:sz w:val="28"/>
          <w:lang w:val="ru-RU"/>
        </w:rPr>
        <w:t>Направление: Прикладная математика и информатика</w:t>
      </w:r>
    </w:p>
    <w:p w:rsidR="000B1377" w:rsidRPr="000B1377" w:rsidRDefault="000B1377" w:rsidP="000B1377">
      <w:pPr>
        <w:jc w:val="center"/>
        <w:rPr>
          <w:sz w:val="28"/>
          <w:lang w:val="ru-RU"/>
        </w:rPr>
      </w:pPr>
      <w:r w:rsidRPr="000B1377">
        <w:rPr>
          <w:sz w:val="28"/>
          <w:lang w:val="ru-RU"/>
        </w:rPr>
        <w:t xml:space="preserve">Отделение: Отделение </w:t>
      </w:r>
      <w:r>
        <w:rPr>
          <w:sz w:val="28"/>
          <w:lang w:val="ru-RU"/>
        </w:rPr>
        <w:t xml:space="preserve">математики и математической </w:t>
      </w:r>
      <w:proofErr w:type="spellStart"/>
      <w:r>
        <w:rPr>
          <w:sz w:val="28"/>
          <w:lang w:val="ru-RU"/>
        </w:rPr>
        <w:t>физири</w:t>
      </w:r>
      <w:proofErr w:type="spellEnd"/>
    </w:p>
    <w:p w:rsidR="000B1377" w:rsidRPr="000B1377" w:rsidRDefault="000B1377" w:rsidP="000B1377">
      <w:pPr>
        <w:jc w:val="center"/>
        <w:rPr>
          <w:sz w:val="28"/>
          <w:lang w:val="ru-RU"/>
        </w:rPr>
      </w:pPr>
    </w:p>
    <w:p w:rsidR="000B1377" w:rsidRPr="000B1377" w:rsidRDefault="000B1377" w:rsidP="000B1377">
      <w:pPr>
        <w:jc w:val="center"/>
        <w:rPr>
          <w:sz w:val="28"/>
          <w:lang w:val="ru-RU"/>
        </w:rPr>
      </w:pPr>
    </w:p>
    <w:p w:rsidR="000B1377" w:rsidRPr="000B1377" w:rsidRDefault="000B1377" w:rsidP="000B1377">
      <w:pPr>
        <w:jc w:val="center"/>
        <w:rPr>
          <w:sz w:val="28"/>
          <w:lang w:val="ru-RU"/>
        </w:rPr>
      </w:pPr>
    </w:p>
    <w:p w:rsidR="000B1377" w:rsidRPr="00FE02B7" w:rsidRDefault="000B1377" w:rsidP="000B1377">
      <w:pPr>
        <w:jc w:val="center"/>
        <w:rPr>
          <w:b/>
          <w:sz w:val="28"/>
          <w:lang w:val="ru-RU"/>
        </w:rPr>
      </w:pPr>
      <w:r w:rsidRPr="00FE02B7">
        <w:rPr>
          <w:b/>
          <w:sz w:val="28"/>
          <w:lang w:val="ru-RU"/>
        </w:rPr>
        <w:t>Влияние новостной информации на котировки ценных бумаг</w:t>
      </w:r>
    </w:p>
    <w:p w:rsidR="000B1377" w:rsidRPr="000B1377" w:rsidRDefault="000B1377" w:rsidP="000B1377">
      <w:pPr>
        <w:jc w:val="center"/>
        <w:rPr>
          <w:sz w:val="28"/>
          <w:lang w:val="ru-RU"/>
        </w:rPr>
      </w:pPr>
    </w:p>
    <w:p w:rsidR="000B1377" w:rsidRPr="000B1377" w:rsidRDefault="000B1377" w:rsidP="000B1377">
      <w:pPr>
        <w:jc w:val="center"/>
        <w:rPr>
          <w:sz w:val="28"/>
          <w:lang w:val="ru-RU"/>
        </w:rPr>
      </w:pPr>
      <w:r w:rsidRPr="000B1377">
        <w:rPr>
          <w:sz w:val="28"/>
          <w:lang w:val="ru-RU"/>
        </w:rPr>
        <w:t>Пояснительная записка к курсовой работе</w:t>
      </w:r>
      <w:r w:rsidRPr="000B1377">
        <w:rPr>
          <w:sz w:val="28"/>
          <w:lang w:val="ru-RU"/>
        </w:rPr>
        <w:br/>
        <w:t>по дисциплине «</w:t>
      </w:r>
      <w:r w:rsidR="00D12B61">
        <w:rPr>
          <w:sz w:val="28"/>
          <w:lang w:val="ru-RU"/>
        </w:rPr>
        <w:t>Финансовая математика</w:t>
      </w:r>
      <w:r w:rsidRPr="000B1377">
        <w:rPr>
          <w:sz w:val="28"/>
          <w:lang w:val="ru-RU"/>
        </w:rPr>
        <w:t>»</w:t>
      </w:r>
    </w:p>
    <w:p w:rsidR="000B1377" w:rsidRPr="000B1377" w:rsidRDefault="000B1377" w:rsidP="000B1377">
      <w:pPr>
        <w:ind w:firstLine="851"/>
        <w:jc w:val="center"/>
        <w:rPr>
          <w:sz w:val="28"/>
          <w:lang w:val="ru-RU"/>
        </w:rPr>
      </w:pPr>
    </w:p>
    <w:p w:rsidR="000B1377" w:rsidRPr="000B1377" w:rsidRDefault="000B1377" w:rsidP="000B1377">
      <w:pPr>
        <w:ind w:firstLine="851"/>
        <w:jc w:val="center"/>
        <w:rPr>
          <w:sz w:val="28"/>
          <w:lang w:val="ru-RU"/>
        </w:rPr>
      </w:pPr>
    </w:p>
    <w:p w:rsidR="000B1377" w:rsidRPr="000B1377" w:rsidRDefault="000B1377" w:rsidP="000B1377">
      <w:pPr>
        <w:rPr>
          <w:sz w:val="28"/>
          <w:lang w:val="ru-RU"/>
        </w:rPr>
      </w:pPr>
      <w:r w:rsidRPr="000B1377">
        <w:rPr>
          <w:sz w:val="28"/>
          <w:lang w:val="ru-RU"/>
        </w:rPr>
        <w:t>Выполнил:</w:t>
      </w:r>
    </w:p>
    <w:p w:rsidR="000B1377" w:rsidRPr="000B1377" w:rsidRDefault="000B1377" w:rsidP="000B1377">
      <w:pPr>
        <w:rPr>
          <w:sz w:val="28"/>
          <w:lang w:val="ru-RU"/>
        </w:rPr>
      </w:pPr>
      <w:r w:rsidRPr="000B1377">
        <w:rPr>
          <w:sz w:val="28"/>
          <w:lang w:val="ru-RU"/>
        </w:rPr>
        <w:t>Студент группы 0В</w:t>
      </w:r>
      <w:r w:rsidR="00BA4FBA">
        <w:rPr>
          <w:sz w:val="28"/>
        </w:rPr>
        <w:t>M</w:t>
      </w:r>
      <w:r w:rsidR="00BA4FBA" w:rsidRPr="00B56F22">
        <w:rPr>
          <w:sz w:val="28"/>
          <w:lang w:val="ru-RU"/>
        </w:rPr>
        <w:t>4</w:t>
      </w:r>
      <w:r w:rsidRPr="000B1377">
        <w:rPr>
          <w:sz w:val="28"/>
          <w:lang w:val="ru-RU"/>
        </w:rPr>
        <w:t>1</w:t>
      </w:r>
      <w:r w:rsidRPr="000B1377">
        <w:rPr>
          <w:sz w:val="28"/>
          <w:lang w:val="ru-RU"/>
        </w:rPr>
        <w:tab/>
      </w:r>
      <w:r w:rsidRPr="000B1377">
        <w:rPr>
          <w:sz w:val="28"/>
          <w:lang w:val="ru-RU"/>
        </w:rPr>
        <w:tab/>
      </w:r>
      <w:r w:rsidRPr="000B1377">
        <w:rPr>
          <w:sz w:val="28"/>
          <w:lang w:val="ru-RU"/>
        </w:rPr>
        <w:tab/>
        <w:t>_________________</w:t>
      </w:r>
      <w:r w:rsidRPr="000B1377">
        <w:rPr>
          <w:sz w:val="28"/>
          <w:lang w:val="ru-RU"/>
        </w:rPr>
        <w:tab/>
        <w:t xml:space="preserve">Д. С. </w:t>
      </w:r>
      <w:proofErr w:type="spellStart"/>
      <w:r w:rsidRPr="000B1377">
        <w:rPr>
          <w:sz w:val="28"/>
          <w:lang w:val="ru-RU"/>
        </w:rPr>
        <w:t>Саматов</w:t>
      </w:r>
      <w:proofErr w:type="spellEnd"/>
      <w:r w:rsidRPr="000B1377">
        <w:rPr>
          <w:sz w:val="28"/>
          <w:lang w:val="ru-RU"/>
        </w:rPr>
        <w:t xml:space="preserve"> </w:t>
      </w:r>
    </w:p>
    <w:p w:rsidR="000B1377" w:rsidRPr="000B1377" w:rsidRDefault="000B1377" w:rsidP="000B1377">
      <w:pPr>
        <w:ind w:firstLine="851"/>
        <w:rPr>
          <w:sz w:val="28"/>
          <w:lang w:val="ru-RU"/>
        </w:rPr>
      </w:pPr>
    </w:p>
    <w:p w:rsidR="000B1377" w:rsidRPr="000B1377" w:rsidRDefault="000B1377" w:rsidP="000B1377">
      <w:pPr>
        <w:rPr>
          <w:sz w:val="28"/>
          <w:lang w:val="ru-RU"/>
        </w:rPr>
      </w:pPr>
      <w:r w:rsidRPr="000B1377">
        <w:rPr>
          <w:sz w:val="28"/>
          <w:lang w:val="ru-RU"/>
        </w:rPr>
        <w:t>Проверил:</w:t>
      </w:r>
    </w:p>
    <w:p w:rsidR="000B1377" w:rsidRPr="00B56F22" w:rsidRDefault="000A009C" w:rsidP="000B1377">
      <w:pPr>
        <w:rPr>
          <w:sz w:val="28"/>
          <w:lang w:val="ru-RU"/>
        </w:rPr>
      </w:pPr>
      <w:r>
        <w:rPr>
          <w:sz w:val="28"/>
          <w:lang w:val="ru-RU"/>
        </w:rPr>
        <w:t>Профессор ОММФ ИЯТШ</w:t>
      </w:r>
      <w:r w:rsidR="000B1377" w:rsidRPr="000B1377">
        <w:rPr>
          <w:sz w:val="28"/>
          <w:lang w:val="ru-RU"/>
        </w:rPr>
        <w:tab/>
      </w:r>
      <w:r w:rsidR="00B56F22">
        <w:rPr>
          <w:sz w:val="28"/>
          <w:lang w:val="ru-RU"/>
        </w:rPr>
        <w:tab/>
      </w:r>
      <w:r w:rsidR="000B1377" w:rsidRPr="000B1377">
        <w:rPr>
          <w:sz w:val="28"/>
          <w:lang w:val="ru-RU"/>
        </w:rPr>
        <w:t>_________________</w:t>
      </w:r>
      <w:r w:rsidR="000B1377" w:rsidRPr="000B1377">
        <w:rPr>
          <w:sz w:val="28"/>
          <w:lang w:val="ru-RU"/>
        </w:rPr>
        <w:tab/>
        <w:t xml:space="preserve"> А. </w:t>
      </w:r>
      <w:r w:rsidR="00B56F22">
        <w:rPr>
          <w:sz w:val="28"/>
        </w:rPr>
        <w:t>A</w:t>
      </w:r>
      <w:r w:rsidR="000B1377" w:rsidRPr="000B1377">
        <w:rPr>
          <w:sz w:val="28"/>
          <w:lang w:val="ru-RU"/>
        </w:rPr>
        <w:t>.</w:t>
      </w:r>
      <w:r w:rsidR="00B56F22" w:rsidRPr="00B56F22">
        <w:rPr>
          <w:sz w:val="28"/>
          <w:lang w:val="ru-RU"/>
        </w:rPr>
        <w:t xml:space="preserve"> </w:t>
      </w:r>
      <w:proofErr w:type="spellStart"/>
      <w:r w:rsidR="00B56F22">
        <w:rPr>
          <w:sz w:val="28"/>
          <w:lang w:val="ru-RU"/>
        </w:rPr>
        <w:t>Мицель</w:t>
      </w:r>
      <w:proofErr w:type="spellEnd"/>
    </w:p>
    <w:p w:rsidR="000B1377" w:rsidRPr="000B1377" w:rsidRDefault="000B1377" w:rsidP="000B1377">
      <w:pPr>
        <w:jc w:val="center"/>
        <w:rPr>
          <w:sz w:val="28"/>
          <w:lang w:val="ru-RU"/>
        </w:rPr>
      </w:pPr>
    </w:p>
    <w:p w:rsidR="000B1377" w:rsidRPr="000B1377" w:rsidRDefault="000B1377" w:rsidP="000B1377">
      <w:pPr>
        <w:jc w:val="center"/>
        <w:rPr>
          <w:sz w:val="28"/>
          <w:lang w:val="ru-RU"/>
        </w:rPr>
      </w:pPr>
    </w:p>
    <w:p w:rsidR="000B1377" w:rsidRPr="000B1377" w:rsidRDefault="000B1377" w:rsidP="000B1377">
      <w:pPr>
        <w:jc w:val="center"/>
        <w:rPr>
          <w:sz w:val="28"/>
          <w:lang w:val="ru-RU"/>
        </w:rPr>
      </w:pPr>
    </w:p>
    <w:p w:rsidR="000B1377" w:rsidRDefault="000B1377" w:rsidP="000B1377">
      <w:pPr>
        <w:jc w:val="center"/>
        <w:rPr>
          <w:sz w:val="28"/>
          <w:lang w:val="ru-RU"/>
        </w:rPr>
      </w:pPr>
    </w:p>
    <w:p w:rsidR="00477709" w:rsidRDefault="00477709" w:rsidP="000B1377">
      <w:pPr>
        <w:jc w:val="center"/>
        <w:rPr>
          <w:sz w:val="28"/>
          <w:lang w:val="ru-RU"/>
        </w:rPr>
      </w:pPr>
    </w:p>
    <w:p w:rsidR="00477709" w:rsidRDefault="00477709" w:rsidP="000B1377">
      <w:pPr>
        <w:jc w:val="center"/>
        <w:rPr>
          <w:sz w:val="28"/>
          <w:lang w:val="ru-RU"/>
        </w:rPr>
      </w:pPr>
    </w:p>
    <w:p w:rsidR="00477709" w:rsidRDefault="00477709" w:rsidP="000B1377">
      <w:pPr>
        <w:jc w:val="center"/>
        <w:rPr>
          <w:sz w:val="28"/>
          <w:lang w:val="ru-RU"/>
        </w:rPr>
      </w:pPr>
    </w:p>
    <w:p w:rsidR="00477709" w:rsidRDefault="00477709" w:rsidP="000B1377">
      <w:pPr>
        <w:jc w:val="center"/>
        <w:rPr>
          <w:sz w:val="28"/>
          <w:lang w:val="ru-RU"/>
        </w:rPr>
      </w:pPr>
    </w:p>
    <w:p w:rsidR="00477709" w:rsidRDefault="00477709" w:rsidP="000B1377">
      <w:pPr>
        <w:jc w:val="center"/>
        <w:rPr>
          <w:sz w:val="28"/>
          <w:lang w:val="ru-RU"/>
        </w:rPr>
      </w:pPr>
    </w:p>
    <w:p w:rsidR="00477709" w:rsidRDefault="00477709" w:rsidP="000B1377">
      <w:pPr>
        <w:jc w:val="center"/>
        <w:rPr>
          <w:sz w:val="28"/>
          <w:lang w:val="ru-RU"/>
        </w:rPr>
      </w:pPr>
    </w:p>
    <w:p w:rsidR="00477709" w:rsidRDefault="00477709" w:rsidP="000B1377">
      <w:pPr>
        <w:jc w:val="center"/>
        <w:rPr>
          <w:sz w:val="28"/>
          <w:lang w:val="ru-RU"/>
        </w:rPr>
      </w:pPr>
    </w:p>
    <w:p w:rsidR="00477709" w:rsidRDefault="00477709" w:rsidP="000B1377">
      <w:pPr>
        <w:jc w:val="center"/>
        <w:rPr>
          <w:sz w:val="28"/>
          <w:lang w:val="ru-RU"/>
        </w:rPr>
      </w:pPr>
    </w:p>
    <w:p w:rsidR="00477709" w:rsidRDefault="00477709" w:rsidP="000B1377">
      <w:pPr>
        <w:jc w:val="center"/>
        <w:rPr>
          <w:sz w:val="28"/>
          <w:lang w:val="ru-RU"/>
        </w:rPr>
      </w:pPr>
    </w:p>
    <w:p w:rsidR="00477709" w:rsidRPr="000B1377" w:rsidRDefault="00477709" w:rsidP="000B1377">
      <w:pPr>
        <w:jc w:val="center"/>
        <w:rPr>
          <w:sz w:val="28"/>
          <w:lang w:val="ru-RU"/>
        </w:rPr>
      </w:pPr>
    </w:p>
    <w:p w:rsidR="005F7E4B" w:rsidRPr="005871C2" w:rsidRDefault="000B1377" w:rsidP="005871C2">
      <w:pPr>
        <w:jc w:val="center"/>
        <w:rPr>
          <w:lang w:val="ru-RU"/>
        </w:rPr>
      </w:pPr>
      <w:r w:rsidRPr="000A009C">
        <w:rPr>
          <w:lang w:val="ru-RU"/>
        </w:rPr>
        <w:t>Томск 202</w:t>
      </w:r>
      <w:r w:rsidR="004B2C8A">
        <w:rPr>
          <w:lang w:val="ru-RU"/>
        </w:rPr>
        <w:t>4 г.</w:t>
      </w:r>
      <w:r w:rsidR="00392CC6">
        <w:rPr>
          <w:lang w:val="ru-RU"/>
        </w:rPr>
        <w:br w:type="page"/>
      </w:r>
    </w:p>
    <w:sdt>
      <w:sdtPr>
        <w:rPr>
          <w:rFonts w:asciiTheme="minorHAnsi" w:eastAsiaTheme="minorHAnsi" w:hAnsiTheme="minorHAnsi" w:cstheme="minorBidi"/>
          <w:b w:val="0"/>
          <w:bCs w:val="0"/>
          <w:color w:val="auto"/>
          <w:kern w:val="2"/>
          <w:sz w:val="24"/>
          <w:szCs w:val="24"/>
          <w14:ligatures w14:val="standardContextual"/>
        </w:rPr>
        <w:id w:val="1381137018"/>
        <w:docPartObj>
          <w:docPartGallery w:val="Table of Contents"/>
          <w:docPartUnique/>
        </w:docPartObj>
      </w:sdtPr>
      <w:sdtEndPr>
        <w:rPr>
          <w:rFonts w:ascii="Times New Roman" w:eastAsia="Times New Roman" w:hAnsi="Times New Roman" w:cs="Times New Roman"/>
          <w:noProof/>
          <w:kern w:val="0"/>
          <w14:ligatures w14:val="none"/>
        </w:rPr>
      </w:sdtEndPr>
      <w:sdtContent>
        <w:p w:rsidR="0063741B" w:rsidRPr="0081500C" w:rsidRDefault="0063741B">
          <w:pPr>
            <w:pStyle w:val="TOCHeading"/>
            <w:rPr>
              <w:lang w:val="ru-RU"/>
            </w:rPr>
          </w:pPr>
          <w:r>
            <w:t>Table of Contents</w:t>
          </w:r>
        </w:p>
        <w:p w:rsidR="00311C51" w:rsidRDefault="0063741B">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81554187" w:history="1">
            <w:r w:rsidR="00311C51" w:rsidRPr="00614D04">
              <w:rPr>
                <w:rStyle w:val="Hyperlink"/>
                <w:rFonts w:cs="Times New Roman"/>
                <w:noProof/>
                <w:shd w:val="clear" w:color="auto" w:fill="FFFFFF"/>
                <w:lang w:val="ru-RU"/>
              </w:rPr>
              <w:t>Определения, обозначения, сокращения, нормативные ссылки</w:t>
            </w:r>
            <w:r w:rsidR="00311C51">
              <w:rPr>
                <w:noProof/>
                <w:webHidden/>
              </w:rPr>
              <w:tab/>
            </w:r>
            <w:r w:rsidR="00311C51">
              <w:rPr>
                <w:noProof/>
                <w:webHidden/>
              </w:rPr>
              <w:fldChar w:fldCharType="begin"/>
            </w:r>
            <w:r w:rsidR="00311C51">
              <w:rPr>
                <w:noProof/>
                <w:webHidden/>
              </w:rPr>
              <w:instrText xml:space="preserve"> PAGEREF _Toc181554187 \h </w:instrText>
            </w:r>
            <w:r w:rsidR="00311C51">
              <w:rPr>
                <w:noProof/>
                <w:webHidden/>
              </w:rPr>
            </w:r>
            <w:r w:rsidR="00311C51">
              <w:rPr>
                <w:noProof/>
                <w:webHidden/>
              </w:rPr>
              <w:fldChar w:fldCharType="separate"/>
            </w:r>
            <w:r w:rsidR="00311C51">
              <w:rPr>
                <w:noProof/>
                <w:webHidden/>
              </w:rPr>
              <w:t>3</w:t>
            </w:r>
            <w:r w:rsidR="00311C51">
              <w:rPr>
                <w:noProof/>
                <w:webHidden/>
              </w:rPr>
              <w:fldChar w:fldCharType="end"/>
            </w:r>
          </w:hyperlink>
        </w:p>
        <w:p w:rsidR="00311C51"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81554188" w:history="1">
            <w:r w:rsidR="00311C51" w:rsidRPr="00614D04">
              <w:rPr>
                <w:rStyle w:val="Hyperlink"/>
                <w:rFonts w:cs="Times New Roman"/>
                <w:noProof/>
                <w:shd w:val="clear" w:color="auto" w:fill="FFFFFF"/>
                <w:lang w:val="ru-RU"/>
              </w:rPr>
              <w:t>Введение</w:t>
            </w:r>
            <w:r w:rsidR="00311C51">
              <w:rPr>
                <w:noProof/>
                <w:webHidden/>
              </w:rPr>
              <w:tab/>
            </w:r>
            <w:r w:rsidR="00311C51">
              <w:rPr>
                <w:noProof/>
                <w:webHidden/>
              </w:rPr>
              <w:fldChar w:fldCharType="begin"/>
            </w:r>
            <w:r w:rsidR="00311C51">
              <w:rPr>
                <w:noProof/>
                <w:webHidden/>
              </w:rPr>
              <w:instrText xml:space="preserve"> PAGEREF _Toc181554188 \h </w:instrText>
            </w:r>
            <w:r w:rsidR="00311C51">
              <w:rPr>
                <w:noProof/>
                <w:webHidden/>
              </w:rPr>
            </w:r>
            <w:r w:rsidR="00311C51">
              <w:rPr>
                <w:noProof/>
                <w:webHidden/>
              </w:rPr>
              <w:fldChar w:fldCharType="separate"/>
            </w:r>
            <w:r w:rsidR="00311C51">
              <w:rPr>
                <w:noProof/>
                <w:webHidden/>
              </w:rPr>
              <w:t>4</w:t>
            </w:r>
            <w:r w:rsidR="00311C51">
              <w:rPr>
                <w:noProof/>
                <w:webHidden/>
              </w:rPr>
              <w:fldChar w:fldCharType="end"/>
            </w:r>
          </w:hyperlink>
        </w:p>
        <w:p w:rsidR="00311C51"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81554189" w:history="1">
            <w:r w:rsidR="00311C51" w:rsidRPr="00614D04">
              <w:rPr>
                <w:rStyle w:val="Hyperlink"/>
                <w:rFonts w:cs="Times New Roman"/>
                <w:noProof/>
                <w:shd w:val="clear" w:color="auto" w:fill="FFFFFF"/>
                <w:lang w:val="ru-RU"/>
              </w:rPr>
              <w:t>Датасеты</w:t>
            </w:r>
            <w:r w:rsidR="00311C51">
              <w:rPr>
                <w:noProof/>
                <w:webHidden/>
              </w:rPr>
              <w:tab/>
            </w:r>
            <w:r w:rsidR="00311C51">
              <w:rPr>
                <w:noProof/>
                <w:webHidden/>
              </w:rPr>
              <w:fldChar w:fldCharType="begin"/>
            </w:r>
            <w:r w:rsidR="00311C51">
              <w:rPr>
                <w:noProof/>
                <w:webHidden/>
              </w:rPr>
              <w:instrText xml:space="preserve"> PAGEREF _Toc181554189 \h </w:instrText>
            </w:r>
            <w:r w:rsidR="00311C51">
              <w:rPr>
                <w:noProof/>
                <w:webHidden/>
              </w:rPr>
            </w:r>
            <w:r w:rsidR="00311C51">
              <w:rPr>
                <w:noProof/>
                <w:webHidden/>
              </w:rPr>
              <w:fldChar w:fldCharType="separate"/>
            </w:r>
            <w:r w:rsidR="00311C51">
              <w:rPr>
                <w:noProof/>
                <w:webHidden/>
              </w:rPr>
              <w:t>6</w:t>
            </w:r>
            <w:r w:rsidR="00311C51">
              <w:rPr>
                <w:noProof/>
                <w:webHidden/>
              </w:rPr>
              <w:fldChar w:fldCharType="end"/>
            </w:r>
          </w:hyperlink>
        </w:p>
        <w:p w:rsidR="00311C51" w:rsidRDefault="00000000">
          <w:pPr>
            <w:pStyle w:val="TOC1"/>
            <w:tabs>
              <w:tab w:val="left" w:pos="480"/>
              <w:tab w:val="right" w:leader="dot" w:pos="9350"/>
            </w:tabs>
            <w:rPr>
              <w:rFonts w:asciiTheme="minorHAnsi" w:eastAsiaTheme="minorEastAsia" w:hAnsiTheme="minorHAnsi" w:cstheme="minorBidi"/>
              <w:b w:val="0"/>
              <w:bCs w:val="0"/>
              <w:i w:val="0"/>
              <w:iCs w:val="0"/>
              <w:noProof/>
              <w:kern w:val="2"/>
              <w14:ligatures w14:val="standardContextual"/>
            </w:rPr>
          </w:pPr>
          <w:hyperlink w:anchor="_Toc181554190" w:history="1">
            <w:r w:rsidR="00311C51" w:rsidRPr="00614D04">
              <w:rPr>
                <w:rStyle w:val="Hyperlink"/>
                <w:noProof/>
                <w:lang w:val="ru-RU"/>
              </w:rPr>
              <w:t>1.</w:t>
            </w:r>
            <w:r w:rsidR="00311C51">
              <w:rPr>
                <w:rFonts w:asciiTheme="minorHAnsi" w:eastAsiaTheme="minorEastAsia" w:hAnsiTheme="minorHAnsi" w:cstheme="minorBidi"/>
                <w:b w:val="0"/>
                <w:bCs w:val="0"/>
                <w:i w:val="0"/>
                <w:iCs w:val="0"/>
                <w:noProof/>
                <w:kern w:val="2"/>
                <w14:ligatures w14:val="standardContextual"/>
              </w:rPr>
              <w:tab/>
            </w:r>
            <w:r w:rsidR="00311C51" w:rsidRPr="00614D04">
              <w:rPr>
                <w:rStyle w:val="Hyperlink"/>
                <w:rFonts w:cs="Times New Roman"/>
                <w:noProof/>
                <w:shd w:val="clear" w:color="auto" w:fill="FFFFFF"/>
                <w:lang w:val="ru-RU"/>
              </w:rPr>
              <w:t>Теоретическая часть</w:t>
            </w:r>
            <w:r w:rsidR="00311C51">
              <w:rPr>
                <w:noProof/>
                <w:webHidden/>
              </w:rPr>
              <w:tab/>
            </w:r>
            <w:r w:rsidR="00311C51">
              <w:rPr>
                <w:noProof/>
                <w:webHidden/>
              </w:rPr>
              <w:fldChar w:fldCharType="begin"/>
            </w:r>
            <w:r w:rsidR="00311C51">
              <w:rPr>
                <w:noProof/>
                <w:webHidden/>
              </w:rPr>
              <w:instrText xml:space="preserve"> PAGEREF _Toc181554190 \h </w:instrText>
            </w:r>
            <w:r w:rsidR="00311C51">
              <w:rPr>
                <w:noProof/>
                <w:webHidden/>
              </w:rPr>
            </w:r>
            <w:r w:rsidR="00311C51">
              <w:rPr>
                <w:noProof/>
                <w:webHidden/>
              </w:rPr>
              <w:fldChar w:fldCharType="separate"/>
            </w:r>
            <w:r w:rsidR="00311C51">
              <w:rPr>
                <w:noProof/>
                <w:webHidden/>
              </w:rPr>
              <w:t>7</w:t>
            </w:r>
            <w:r w:rsidR="00311C51">
              <w:rPr>
                <w:noProof/>
                <w:webHidden/>
              </w:rPr>
              <w:fldChar w:fldCharType="end"/>
            </w:r>
          </w:hyperlink>
        </w:p>
        <w:p w:rsidR="00311C51"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191" w:history="1">
            <w:r w:rsidR="00311C51" w:rsidRPr="00614D04">
              <w:rPr>
                <w:rStyle w:val="Hyperlink"/>
                <w:rFonts w:cs="Times New Roman"/>
                <w:noProof/>
                <w:lang w:val="ru-RU"/>
              </w:rPr>
              <w:t>1.1.</w:t>
            </w:r>
            <w:r w:rsidR="00311C51">
              <w:rPr>
                <w:rFonts w:asciiTheme="minorHAnsi" w:eastAsiaTheme="minorEastAsia" w:hAnsiTheme="minorHAnsi" w:cstheme="minorBidi"/>
                <w:b w:val="0"/>
                <w:bCs w:val="0"/>
                <w:noProof/>
                <w:kern w:val="2"/>
                <w:sz w:val="24"/>
                <w:szCs w:val="24"/>
                <w14:ligatures w14:val="standardContextual"/>
              </w:rPr>
              <w:tab/>
            </w:r>
            <w:r w:rsidR="00311C51" w:rsidRPr="00614D04">
              <w:rPr>
                <w:rStyle w:val="Hyperlink"/>
                <w:rFonts w:cs="Times New Roman"/>
                <w:noProof/>
                <w:lang w:val="ru-RU"/>
              </w:rPr>
              <w:t>Многоуровневая модель для поддержки торговых решений</w:t>
            </w:r>
            <w:r w:rsidR="00311C51">
              <w:rPr>
                <w:noProof/>
                <w:webHidden/>
              </w:rPr>
              <w:tab/>
            </w:r>
            <w:r w:rsidR="00311C51">
              <w:rPr>
                <w:noProof/>
                <w:webHidden/>
              </w:rPr>
              <w:fldChar w:fldCharType="begin"/>
            </w:r>
            <w:r w:rsidR="00311C51">
              <w:rPr>
                <w:noProof/>
                <w:webHidden/>
              </w:rPr>
              <w:instrText xml:space="preserve"> PAGEREF _Toc181554191 \h </w:instrText>
            </w:r>
            <w:r w:rsidR="00311C51">
              <w:rPr>
                <w:noProof/>
                <w:webHidden/>
              </w:rPr>
            </w:r>
            <w:r w:rsidR="00311C51">
              <w:rPr>
                <w:noProof/>
                <w:webHidden/>
              </w:rPr>
              <w:fldChar w:fldCharType="separate"/>
            </w:r>
            <w:r w:rsidR="00311C51">
              <w:rPr>
                <w:noProof/>
                <w:webHidden/>
              </w:rPr>
              <w:t>7</w:t>
            </w:r>
            <w:r w:rsidR="00311C51">
              <w:rPr>
                <w:noProof/>
                <w:webHidden/>
              </w:rPr>
              <w:fldChar w:fldCharType="end"/>
            </w:r>
          </w:hyperlink>
        </w:p>
        <w:p w:rsidR="00311C51"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192" w:history="1">
            <w:r w:rsidR="00311C51" w:rsidRPr="00614D04">
              <w:rPr>
                <w:rStyle w:val="Hyperlink"/>
                <w:rFonts w:cs="Times New Roman"/>
                <w:noProof/>
                <w:lang w:val="ru-RU"/>
              </w:rPr>
              <w:t>1.2.</w:t>
            </w:r>
            <w:r w:rsidR="00311C51">
              <w:rPr>
                <w:rFonts w:asciiTheme="minorHAnsi" w:eastAsiaTheme="minorEastAsia" w:hAnsiTheme="minorHAnsi" w:cstheme="minorBidi"/>
                <w:b w:val="0"/>
                <w:bCs w:val="0"/>
                <w:noProof/>
                <w:kern w:val="2"/>
                <w:sz w:val="24"/>
                <w:szCs w:val="24"/>
                <w14:ligatures w14:val="standardContextual"/>
              </w:rPr>
              <w:tab/>
            </w:r>
            <w:r w:rsidR="00311C51" w:rsidRPr="00614D04">
              <w:rPr>
                <w:rStyle w:val="Hyperlink"/>
                <w:rFonts w:cs="Times New Roman"/>
                <w:noProof/>
                <w:lang w:val="ru-RU"/>
              </w:rPr>
              <w:t>Общая концепция многоуровневой архитектуры</w:t>
            </w:r>
            <w:r w:rsidR="00311C51">
              <w:rPr>
                <w:noProof/>
                <w:webHidden/>
              </w:rPr>
              <w:tab/>
            </w:r>
            <w:r w:rsidR="00311C51">
              <w:rPr>
                <w:noProof/>
                <w:webHidden/>
              </w:rPr>
              <w:fldChar w:fldCharType="begin"/>
            </w:r>
            <w:r w:rsidR="00311C51">
              <w:rPr>
                <w:noProof/>
                <w:webHidden/>
              </w:rPr>
              <w:instrText xml:space="preserve"> PAGEREF _Toc181554192 \h </w:instrText>
            </w:r>
            <w:r w:rsidR="00311C51">
              <w:rPr>
                <w:noProof/>
                <w:webHidden/>
              </w:rPr>
            </w:r>
            <w:r w:rsidR="00311C51">
              <w:rPr>
                <w:noProof/>
                <w:webHidden/>
              </w:rPr>
              <w:fldChar w:fldCharType="separate"/>
            </w:r>
            <w:r w:rsidR="00311C51">
              <w:rPr>
                <w:noProof/>
                <w:webHidden/>
              </w:rPr>
              <w:t>7</w:t>
            </w:r>
            <w:r w:rsidR="00311C51">
              <w:rPr>
                <w:noProof/>
                <w:webHidden/>
              </w:rPr>
              <w:fldChar w:fldCharType="end"/>
            </w:r>
          </w:hyperlink>
        </w:p>
        <w:p w:rsidR="00311C51"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193" w:history="1">
            <w:r w:rsidR="00311C51" w:rsidRPr="00614D04">
              <w:rPr>
                <w:rStyle w:val="Hyperlink"/>
                <w:rFonts w:cs="Times New Roman"/>
                <w:noProof/>
                <w:lang w:val="ru-RU"/>
              </w:rPr>
              <w:t>1.3.</w:t>
            </w:r>
            <w:r w:rsidR="00311C51">
              <w:rPr>
                <w:rFonts w:asciiTheme="minorHAnsi" w:eastAsiaTheme="minorEastAsia" w:hAnsiTheme="minorHAnsi" w:cstheme="minorBidi"/>
                <w:b w:val="0"/>
                <w:bCs w:val="0"/>
                <w:noProof/>
                <w:kern w:val="2"/>
                <w:sz w:val="24"/>
                <w:szCs w:val="24"/>
                <w14:ligatures w14:val="standardContextual"/>
              </w:rPr>
              <w:tab/>
            </w:r>
            <w:r w:rsidR="00311C51" w:rsidRPr="00614D04">
              <w:rPr>
                <w:rStyle w:val="Hyperlink"/>
                <w:rFonts w:cs="Times New Roman"/>
                <w:noProof/>
                <w:lang w:val="ru-RU"/>
              </w:rPr>
              <w:t>Модель долгосрочной и краткосрочной памяти (LSTM)</w:t>
            </w:r>
            <w:r w:rsidR="00311C51">
              <w:rPr>
                <w:noProof/>
                <w:webHidden/>
              </w:rPr>
              <w:tab/>
            </w:r>
            <w:r w:rsidR="00311C51">
              <w:rPr>
                <w:noProof/>
                <w:webHidden/>
              </w:rPr>
              <w:fldChar w:fldCharType="begin"/>
            </w:r>
            <w:r w:rsidR="00311C51">
              <w:rPr>
                <w:noProof/>
                <w:webHidden/>
              </w:rPr>
              <w:instrText xml:space="preserve"> PAGEREF _Toc181554193 \h </w:instrText>
            </w:r>
            <w:r w:rsidR="00311C51">
              <w:rPr>
                <w:noProof/>
                <w:webHidden/>
              </w:rPr>
            </w:r>
            <w:r w:rsidR="00311C51">
              <w:rPr>
                <w:noProof/>
                <w:webHidden/>
              </w:rPr>
              <w:fldChar w:fldCharType="separate"/>
            </w:r>
            <w:r w:rsidR="00311C51">
              <w:rPr>
                <w:noProof/>
                <w:webHidden/>
              </w:rPr>
              <w:t>8</w:t>
            </w:r>
            <w:r w:rsidR="00311C51">
              <w:rPr>
                <w:noProof/>
                <w:webHidden/>
              </w:rPr>
              <w:fldChar w:fldCharType="end"/>
            </w:r>
          </w:hyperlink>
        </w:p>
        <w:p w:rsidR="00311C51" w:rsidRDefault="00000000">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1554194" w:history="1">
            <w:r w:rsidR="00311C51" w:rsidRPr="00614D04">
              <w:rPr>
                <w:rStyle w:val="Hyperlink"/>
                <w:rFonts w:cs="Times New Roman"/>
                <w:b/>
                <w:bCs/>
                <w:noProof/>
              </w:rPr>
              <w:t>1.3.1.</w:t>
            </w:r>
            <w:r w:rsidR="00311C51">
              <w:rPr>
                <w:rFonts w:asciiTheme="minorHAnsi" w:eastAsiaTheme="minorEastAsia" w:hAnsiTheme="minorHAnsi" w:cstheme="minorBidi"/>
                <w:noProof/>
                <w:kern w:val="2"/>
                <w:sz w:val="24"/>
                <w:szCs w:val="24"/>
                <w14:ligatures w14:val="standardContextual"/>
              </w:rPr>
              <w:tab/>
            </w:r>
            <w:r w:rsidR="00311C51" w:rsidRPr="00614D04">
              <w:rPr>
                <w:rStyle w:val="Hyperlink"/>
                <w:rFonts w:cs="Times New Roman"/>
                <w:b/>
                <w:bCs/>
                <w:noProof/>
                <w:lang w:val="ru-RU"/>
              </w:rPr>
              <w:t xml:space="preserve">Структура модели </w:t>
            </w:r>
            <w:r w:rsidR="00311C51" w:rsidRPr="00614D04">
              <w:rPr>
                <w:rStyle w:val="Hyperlink"/>
                <w:rFonts w:cs="Times New Roman"/>
                <w:b/>
                <w:bCs/>
                <w:noProof/>
              </w:rPr>
              <w:t>LSTM</w:t>
            </w:r>
            <w:r w:rsidR="00311C51">
              <w:rPr>
                <w:noProof/>
                <w:webHidden/>
              </w:rPr>
              <w:tab/>
            </w:r>
            <w:r w:rsidR="00311C51">
              <w:rPr>
                <w:noProof/>
                <w:webHidden/>
              </w:rPr>
              <w:fldChar w:fldCharType="begin"/>
            </w:r>
            <w:r w:rsidR="00311C51">
              <w:rPr>
                <w:noProof/>
                <w:webHidden/>
              </w:rPr>
              <w:instrText xml:space="preserve"> PAGEREF _Toc181554194 \h </w:instrText>
            </w:r>
            <w:r w:rsidR="00311C51">
              <w:rPr>
                <w:noProof/>
                <w:webHidden/>
              </w:rPr>
            </w:r>
            <w:r w:rsidR="00311C51">
              <w:rPr>
                <w:noProof/>
                <w:webHidden/>
              </w:rPr>
              <w:fldChar w:fldCharType="separate"/>
            </w:r>
            <w:r w:rsidR="00311C51">
              <w:rPr>
                <w:noProof/>
                <w:webHidden/>
              </w:rPr>
              <w:t>8</w:t>
            </w:r>
            <w:r w:rsidR="00311C51">
              <w:rPr>
                <w:noProof/>
                <w:webHidden/>
              </w:rPr>
              <w:fldChar w:fldCharType="end"/>
            </w:r>
          </w:hyperlink>
        </w:p>
        <w:p w:rsidR="00311C51" w:rsidRDefault="00000000">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1554195" w:history="1">
            <w:r w:rsidR="00311C51" w:rsidRPr="00614D04">
              <w:rPr>
                <w:rStyle w:val="Hyperlink"/>
                <w:rFonts w:cs="Times New Roman"/>
                <w:b/>
                <w:bCs/>
                <w:noProof/>
              </w:rPr>
              <w:t>1.3.2.</w:t>
            </w:r>
            <w:r w:rsidR="00311C51">
              <w:rPr>
                <w:rFonts w:asciiTheme="minorHAnsi" w:eastAsiaTheme="minorEastAsia" w:hAnsiTheme="minorHAnsi" w:cstheme="minorBidi"/>
                <w:noProof/>
                <w:kern w:val="2"/>
                <w:sz w:val="24"/>
                <w:szCs w:val="24"/>
                <w14:ligatures w14:val="standardContextual"/>
              </w:rPr>
              <w:tab/>
            </w:r>
            <w:r w:rsidR="00311C51" w:rsidRPr="00614D04">
              <w:rPr>
                <w:rStyle w:val="Hyperlink"/>
                <w:rFonts w:cs="Times New Roman"/>
                <w:b/>
                <w:bCs/>
                <w:noProof/>
                <w:lang w:val="ru-RU"/>
              </w:rPr>
              <w:t xml:space="preserve">Преимущества и недостатки </w:t>
            </w:r>
            <w:r w:rsidR="00311C51" w:rsidRPr="00614D04">
              <w:rPr>
                <w:rStyle w:val="Hyperlink"/>
                <w:rFonts w:cs="Times New Roman"/>
                <w:b/>
                <w:bCs/>
                <w:noProof/>
              </w:rPr>
              <w:t>LSTM</w:t>
            </w:r>
            <w:r w:rsidR="00311C51">
              <w:rPr>
                <w:noProof/>
                <w:webHidden/>
              </w:rPr>
              <w:tab/>
            </w:r>
            <w:r w:rsidR="00311C51">
              <w:rPr>
                <w:noProof/>
                <w:webHidden/>
              </w:rPr>
              <w:fldChar w:fldCharType="begin"/>
            </w:r>
            <w:r w:rsidR="00311C51">
              <w:rPr>
                <w:noProof/>
                <w:webHidden/>
              </w:rPr>
              <w:instrText xml:space="preserve"> PAGEREF _Toc181554195 \h </w:instrText>
            </w:r>
            <w:r w:rsidR="00311C51">
              <w:rPr>
                <w:noProof/>
                <w:webHidden/>
              </w:rPr>
            </w:r>
            <w:r w:rsidR="00311C51">
              <w:rPr>
                <w:noProof/>
                <w:webHidden/>
              </w:rPr>
              <w:fldChar w:fldCharType="separate"/>
            </w:r>
            <w:r w:rsidR="00311C51">
              <w:rPr>
                <w:noProof/>
                <w:webHidden/>
              </w:rPr>
              <w:t>10</w:t>
            </w:r>
            <w:r w:rsidR="00311C51">
              <w:rPr>
                <w:noProof/>
                <w:webHidden/>
              </w:rPr>
              <w:fldChar w:fldCharType="end"/>
            </w:r>
          </w:hyperlink>
        </w:p>
        <w:p w:rsidR="00311C51"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81554196" w:history="1">
            <w:r w:rsidR="00311C51" w:rsidRPr="00614D04">
              <w:rPr>
                <w:rStyle w:val="Hyperlink"/>
                <w:noProof/>
                <w:lang w:val="ru-RU"/>
              </w:rPr>
              <w:t>Преимущества модели LSTM:</w:t>
            </w:r>
            <w:r w:rsidR="00311C51">
              <w:rPr>
                <w:noProof/>
                <w:webHidden/>
              </w:rPr>
              <w:tab/>
            </w:r>
            <w:r w:rsidR="00311C51">
              <w:rPr>
                <w:noProof/>
                <w:webHidden/>
              </w:rPr>
              <w:fldChar w:fldCharType="begin"/>
            </w:r>
            <w:r w:rsidR="00311C51">
              <w:rPr>
                <w:noProof/>
                <w:webHidden/>
              </w:rPr>
              <w:instrText xml:space="preserve"> PAGEREF _Toc181554196 \h </w:instrText>
            </w:r>
            <w:r w:rsidR="00311C51">
              <w:rPr>
                <w:noProof/>
                <w:webHidden/>
              </w:rPr>
            </w:r>
            <w:r w:rsidR="00311C51">
              <w:rPr>
                <w:noProof/>
                <w:webHidden/>
              </w:rPr>
              <w:fldChar w:fldCharType="separate"/>
            </w:r>
            <w:r w:rsidR="00311C51">
              <w:rPr>
                <w:noProof/>
                <w:webHidden/>
              </w:rPr>
              <w:t>10</w:t>
            </w:r>
            <w:r w:rsidR="00311C51">
              <w:rPr>
                <w:noProof/>
                <w:webHidden/>
              </w:rPr>
              <w:fldChar w:fldCharType="end"/>
            </w:r>
          </w:hyperlink>
        </w:p>
        <w:p w:rsidR="00311C51"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81554197" w:history="1">
            <w:r w:rsidR="00311C51" w:rsidRPr="00614D04">
              <w:rPr>
                <w:rStyle w:val="Hyperlink"/>
                <w:noProof/>
                <w:lang w:val="ru-RU"/>
              </w:rPr>
              <w:t>Недостатки модели LSTM:</w:t>
            </w:r>
            <w:r w:rsidR="00311C51">
              <w:rPr>
                <w:noProof/>
                <w:webHidden/>
              </w:rPr>
              <w:tab/>
            </w:r>
            <w:r w:rsidR="00311C51">
              <w:rPr>
                <w:noProof/>
                <w:webHidden/>
              </w:rPr>
              <w:fldChar w:fldCharType="begin"/>
            </w:r>
            <w:r w:rsidR="00311C51">
              <w:rPr>
                <w:noProof/>
                <w:webHidden/>
              </w:rPr>
              <w:instrText xml:space="preserve"> PAGEREF _Toc181554197 \h </w:instrText>
            </w:r>
            <w:r w:rsidR="00311C51">
              <w:rPr>
                <w:noProof/>
                <w:webHidden/>
              </w:rPr>
            </w:r>
            <w:r w:rsidR="00311C51">
              <w:rPr>
                <w:noProof/>
                <w:webHidden/>
              </w:rPr>
              <w:fldChar w:fldCharType="separate"/>
            </w:r>
            <w:r w:rsidR="00311C51">
              <w:rPr>
                <w:noProof/>
                <w:webHidden/>
              </w:rPr>
              <w:t>10</w:t>
            </w:r>
            <w:r w:rsidR="00311C51">
              <w:rPr>
                <w:noProof/>
                <w:webHidden/>
              </w:rPr>
              <w:fldChar w:fldCharType="end"/>
            </w:r>
          </w:hyperlink>
        </w:p>
        <w:p w:rsidR="00311C51"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198" w:history="1">
            <w:r w:rsidR="00311C51" w:rsidRPr="00614D04">
              <w:rPr>
                <w:rStyle w:val="Hyperlink"/>
                <w:rFonts w:cs="Times New Roman"/>
                <w:noProof/>
              </w:rPr>
              <w:t>1.4.</w:t>
            </w:r>
            <w:r w:rsidR="00311C51">
              <w:rPr>
                <w:rFonts w:asciiTheme="minorHAnsi" w:eastAsiaTheme="minorEastAsia" w:hAnsiTheme="minorHAnsi" w:cstheme="minorBidi"/>
                <w:b w:val="0"/>
                <w:bCs w:val="0"/>
                <w:noProof/>
                <w:kern w:val="2"/>
                <w:sz w:val="24"/>
                <w:szCs w:val="24"/>
                <w14:ligatures w14:val="standardContextual"/>
              </w:rPr>
              <w:tab/>
            </w:r>
            <w:r w:rsidR="00311C51" w:rsidRPr="00614D04">
              <w:rPr>
                <w:rStyle w:val="Hyperlink"/>
                <w:rFonts w:cs="Times New Roman"/>
                <w:noProof/>
                <w:lang w:val="ru-RU"/>
              </w:rPr>
              <w:t xml:space="preserve">Языковая модель </w:t>
            </w:r>
            <w:r w:rsidR="00311C51" w:rsidRPr="00614D04">
              <w:rPr>
                <w:rStyle w:val="Hyperlink"/>
                <w:rFonts w:cs="Times New Roman"/>
                <w:noProof/>
              </w:rPr>
              <w:t>BERT</w:t>
            </w:r>
            <w:r w:rsidR="00311C51">
              <w:rPr>
                <w:noProof/>
                <w:webHidden/>
              </w:rPr>
              <w:tab/>
            </w:r>
            <w:r w:rsidR="00311C51">
              <w:rPr>
                <w:noProof/>
                <w:webHidden/>
              </w:rPr>
              <w:fldChar w:fldCharType="begin"/>
            </w:r>
            <w:r w:rsidR="00311C51">
              <w:rPr>
                <w:noProof/>
                <w:webHidden/>
              </w:rPr>
              <w:instrText xml:space="preserve"> PAGEREF _Toc181554198 \h </w:instrText>
            </w:r>
            <w:r w:rsidR="00311C51">
              <w:rPr>
                <w:noProof/>
                <w:webHidden/>
              </w:rPr>
            </w:r>
            <w:r w:rsidR="00311C51">
              <w:rPr>
                <w:noProof/>
                <w:webHidden/>
              </w:rPr>
              <w:fldChar w:fldCharType="separate"/>
            </w:r>
            <w:r w:rsidR="00311C51">
              <w:rPr>
                <w:noProof/>
                <w:webHidden/>
              </w:rPr>
              <w:t>11</w:t>
            </w:r>
            <w:r w:rsidR="00311C51">
              <w:rPr>
                <w:noProof/>
                <w:webHidden/>
              </w:rPr>
              <w:fldChar w:fldCharType="end"/>
            </w:r>
          </w:hyperlink>
        </w:p>
        <w:p w:rsidR="00311C51" w:rsidRDefault="00000000">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1554199" w:history="1">
            <w:r w:rsidR="00311C51" w:rsidRPr="00614D04">
              <w:rPr>
                <w:rStyle w:val="Hyperlink"/>
                <w:rFonts w:cs="Times New Roman"/>
                <w:b/>
                <w:bCs/>
                <w:noProof/>
              </w:rPr>
              <w:t>1.4.1.</w:t>
            </w:r>
            <w:r w:rsidR="00311C51">
              <w:rPr>
                <w:rFonts w:asciiTheme="minorHAnsi" w:eastAsiaTheme="minorEastAsia" w:hAnsiTheme="minorHAnsi" w:cstheme="minorBidi"/>
                <w:noProof/>
                <w:kern w:val="2"/>
                <w:sz w:val="24"/>
                <w:szCs w:val="24"/>
                <w14:ligatures w14:val="standardContextual"/>
              </w:rPr>
              <w:tab/>
            </w:r>
            <w:r w:rsidR="00311C51" w:rsidRPr="00614D04">
              <w:rPr>
                <w:rStyle w:val="Hyperlink"/>
                <w:rFonts w:cs="Times New Roman"/>
                <w:b/>
                <w:bCs/>
                <w:noProof/>
                <w:lang w:val="ru-RU"/>
              </w:rPr>
              <w:t>Классическая</w:t>
            </w:r>
            <w:r w:rsidR="00311C51" w:rsidRPr="00614D04">
              <w:rPr>
                <w:rStyle w:val="Hyperlink"/>
                <w:rFonts w:cs="Times New Roman"/>
                <w:b/>
                <w:bCs/>
                <w:noProof/>
              </w:rPr>
              <w:t xml:space="preserve"> Bidirectional Encoder Representations from  Transformers </w:t>
            </w:r>
            <w:r w:rsidR="00311C51" w:rsidRPr="00614D04">
              <w:rPr>
                <w:rStyle w:val="Hyperlink"/>
                <w:rFonts w:cs="Times New Roman"/>
                <w:b/>
                <w:bCs/>
                <w:noProof/>
                <w:lang w:val="ru-RU"/>
              </w:rPr>
              <w:t>модель</w:t>
            </w:r>
            <w:r w:rsidR="00311C51">
              <w:rPr>
                <w:noProof/>
                <w:webHidden/>
              </w:rPr>
              <w:tab/>
            </w:r>
            <w:r w:rsidR="00311C51">
              <w:rPr>
                <w:noProof/>
                <w:webHidden/>
              </w:rPr>
              <w:fldChar w:fldCharType="begin"/>
            </w:r>
            <w:r w:rsidR="00311C51">
              <w:rPr>
                <w:noProof/>
                <w:webHidden/>
              </w:rPr>
              <w:instrText xml:space="preserve"> PAGEREF _Toc181554199 \h </w:instrText>
            </w:r>
            <w:r w:rsidR="00311C51">
              <w:rPr>
                <w:noProof/>
                <w:webHidden/>
              </w:rPr>
            </w:r>
            <w:r w:rsidR="00311C51">
              <w:rPr>
                <w:noProof/>
                <w:webHidden/>
              </w:rPr>
              <w:fldChar w:fldCharType="separate"/>
            </w:r>
            <w:r w:rsidR="00311C51">
              <w:rPr>
                <w:noProof/>
                <w:webHidden/>
              </w:rPr>
              <w:t>11</w:t>
            </w:r>
            <w:r w:rsidR="00311C51">
              <w:rPr>
                <w:noProof/>
                <w:webHidden/>
              </w:rPr>
              <w:fldChar w:fldCharType="end"/>
            </w:r>
          </w:hyperlink>
        </w:p>
        <w:p w:rsidR="00311C51" w:rsidRDefault="00000000">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1554200" w:history="1">
            <w:r w:rsidR="00311C51" w:rsidRPr="00614D04">
              <w:rPr>
                <w:rStyle w:val="Hyperlink"/>
                <w:rFonts w:cs="Times New Roman"/>
                <w:b/>
                <w:bCs/>
                <w:noProof/>
              </w:rPr>
              <w:t>1.4.2.</w:t>
            </w:r>
            <w:r w:rsidR="00311C51">
              <w:rPr>
                <w:rFonts w:asciiTheme="minorHAnsi" w:eastAsiaTheme="minorEastAsia" w:hAnsiTheme="minorHAnsi" w:cstheme="minorBidi"/>
                <w:noProof/>
                <w:kern w:val="2"/>
                <w:sz w:val="24"/>
                <w:szCs w:val="24"/>
                <w14:ligatures w14:val="standardContextual"/>
              </w:rPr>
              <w:tab/>
            </w:r>
            <w:r w:rsidR="00311C51" w:rsidRPr="00614D04">
              <w:rPr>
                <w:rStyle w:val="Hyperlink"/>
                <w:rFonts w:cs="Times New Roman"/>
                <w:b/>
                <w:bCs/>
                <w:noProof/>
              </w:rPr>
              <w:t xml:space="preserve">Financial Bidirectional Encoder Representations from  Transformers </w:t>
            </w:r>
            <w:r w:rsidR="00311C51" w:rsidRPr="00614D04">
              <w:rPr>
                <w:rStyle w:val="Hyperlink"/>
                <w:rFonts w:cs="Times New Roman"/>
                <w:b/>
                <w:bCs/>
                <w:noProof/>
                <w:lang w:val="ru-RU"/>
              </w:rPr>
              <w:t>модель</w:t>
            </w:r>
            <w:r w:rsidR="00311C51">
              <w:rPr>
                <w:noProof/>
                <w:webHidden/>
              </w:rPr>
              <w:tab/>
            </w:r>
            <w:r w:rsidR="00311C51">
              <w:rPr>
                <w:noProof/>
                <w:webHidden/>
              </w:rPr>
              <w:fldChar w:fldCharType="begin"/>
            </w:r>
            <w:r w:rsidR="00311C51">
              <w:rPr>
                <w:noProof/>
                <w:webHidden/>
              </w:rPr>
              <w:instrText xml:space="preserve"> PAGEREF _Toc181554200 \h </w:instrText>
            </w:r>
            <w:r w:rsidR="00311C51">
              <w:rPr>
                <w:noProof/>
                <w:webHidden/>
              </w:rPr>
            </w:r>
            <w:r w:rsidR="00311C51">
              <w:rPr>
                <w:noProof/>
                <w:webHidden/>
              </w:rPr>
              <w:fldChar w:fldCharType="separate"/>
            </w:r>
            <w:r w:rsidR="00311C51">
              <w:rPr>
                <w:noProof/>
                <w:webHidden/>
              </w:rPr>
              <w:t>13</w:t>
            </w:r>
            <w:r w:rsidR="00311C51">
              <w:rPr>
                <w:noProof/>
                <w:webHidden/>
              </w:rPr>
              <w:fldChar w:fldCharType="end"/>
            </w:r>
          </w:hyperlink>
        </w:p>
        <w:p w:rsidR="00311C51"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201" w:history="1">
            <w:r w:rsidR="00311C51" w:rsidRPr="00614D04">
              <w:rPr>
                <w:rStyle w:val="Hyperlink"/>
                <w:rFonts w:cs="Times New Roman"/>
                <w:noProof/>
                <w:lang w:val="ru-RU"/>
              </w:rPr>
              <w:t>1.5.</w:t>
            </w:r>
            <w:r w:rsidR="00311C51">
              <w:rPr>
                <w:rFonts w:asciiTheme="minorHAnsi" w:eastAsiaTheme="minorEastAsia" w:hAnsiTheme="minorHAnsi" w:cstheme="minorBidi"/>
                <w:b w:val="0"/>
                <w:bCs w:val="0"/>
                <w:noProof/>
                <w:kern w:val="2"/>
                <w:sz w:val="24"/>
                <w:szCs w:val="24"/>
                <w14:ligatures w14:val="standardContextual"/>
              </w:rPr>
              <w:tab/>
            </w:r>
            <w:r w:rsidR="00311C51" w:rsidRPr="00614D04">
              <w:rPr>
                <w:rStyle w:val="Hyperlink"/>
                <w:rFonts w:cs="Times New Roman"/>
                <w:noProof/>
                <w:lang w:val="ru-RU"/>
              </w:rPr>
              <w:t>Методы корреляционного анализа</w:t>
            </w:r>
            <w:r w:rsidR="00311C51">
              <w:rPr>
                <w:noProof/>
                <w:webHidden/>
              </w:rPr>
              <w:tab/>
            </w:r>
            <w:r w:rsidR="00311C51">
              <w:rPr>
                <w:noProof/>
                <w:webHidden/>
              </w:rPr>
              <w:fldChar w:fldCharType="begin"/>
            </w:r>
            <w:r w:rsidR="00311C51">
              <w:rPr>
                <w:noProof/>
                <w:webHidden/>
              </w:rPr>
              <w:instrText xml:space="preserve"> PAGEREF _Toc181554201 \h </w:instrText>
            </w:r>
            <w:r w:rsidR="00311C51">
              <w:rPr>
                <w:noProof/>
                <w:webHidden/>
              </w:rPr>
            </w:r>
            <w:r w:rsidR="00311C51">
              <w:rPr>
                <w:noProof/>
                <w:webHidden/>
              </w:rPr>
              <w:fldChar w:fldCharType="separate"/>
            </w:r>
            <w:r w:rsidR="00311C51">
              <w:rPr>
                <w:noProof/>
                <w:webHidden/>
              </w:rPr>
              <w:t>13</w:t>
            </w:r>
            <w:r w:rsidR="00311C51">
              <w:rPr>
                <w:noProof/>
                <w:webHidden/>
              </w:rPr>
              <w:fldChar w:fldCharType="end"/>
            </w:r>
          </w:hyperlink>
        </w:p>
        <w:p w:rsidR="00311C51"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202" w:history="1">
            <w:r w:rsidR="00311C51" w:rsidRPr="00614D04">
              <w:rPr>
                <w:rStyle w:val="Hyperlink"/>
                <w:rFonts w:cs="Times New Roman"/>
                <w:noProof/>
                <w:lang w:val="ru-RU"/>
              </w:rPr>
              <w:t>1.6.</w:t>
            </w:r>
            <w:r w:rsidR="00311C51">
              <w:rPr>
                <w:rFonts w:asciiTheme="minorHAnsi" w:eastAsiaTheme="minorEastAsia" w:hAnsiTheme="minorHAnsi" w:cstheme="minorBidi"/>
                <w:b w:val="0"/>
                <w:bCs w:val="0"/>
                <w:noProof/>
                <w:kern w:val="2"/>
                <w:sz w:val="24"/>
                <w:szCs w:val="24"/>
                <w14:ligatures w14:val="standardContextual"/>
              </w:rPr>
              <w:tab/>
            </w:r>
            <w:r w:rsidR="00311C51" w:rsidRPr="00614D04">
              <w:rPr>
                <w:rStyle w:val="Hyperlink"/>
                <w:rFonts w:cs="Times New Roman"/>
                <w:noProof/>
                <w:lang w:val="ru-RU"/>
              </w:rPr>
              <w:t>Статистический тесты проверки значимости различий признаков</w:t>
            </w:r>
            <w:r w:rsidR="00311C51">
              <w:rPr>
                <w:noProof/>
                <w:webHidden/>
              </w:rPr>
              <w:tab/>
            </w:r>
            <w:r w:rsidR="00311C51">
              <w:rPr>
                <w:noProof/>
                <w:webHidden/>
              </w:rPr>
              <w:fldChar w:fldCharType="begin"/>
            </w:r>
            <w:r w:rsidR="00311C51">
              <w:rPr>
                <w:noProof/>
                <w:webHidden/>
              </w:rPr>
              <w:instrText xml:space="preserve"> PAGEREF _Toc181554202 \h </w:instrText>
            </w:r>
            <w:r w:rsidR="00311C51">
              <w:rPr>
                <w:noProof/>
                <w:webHidden/>
              </w:rPr>
            </w:r>
            <w:r w:rsidR="00311C51">
              <w:rPr>
                <w:noProof/>
                <w:webHidden/>
              </w:rPr>
              <w:fldChar w:fldCharType="separate"/>
            </w:r>
            <w:r w:rsidR="00311C51">
              <w:rPr>
                <w:noProof/>
                <w:webHidden/>
              </w:rPr>
              <w:t>16</w:t>
            </w:r>
            <w:r w:rsidR="00311C51">
              <w:rPr>
                <w:noProof/>
                <w:webHidden/>
              </w:rPr>
              <w:fldChar w:fldCharType="end"/>
            </w:r>
          </w:hyperlink>
        </w:p>
        <w:p w:rsidR="00311C51" w:rsidRDefault="00000000">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1554203" w:history="1">
            <w:r w:rsidR="00311C51" w:rsidRPr="00614D04">
              <w:rPr>
                <w:rStyle w:val="Hyperlink"/>
                <w:rFonts w:cs="Times New Roman"/>
                <w:b/>
                <w:bCs/>
                <w:noProof/>
                <w:lang w:val="ru-RU"/>
              </w:rPr>
              <w:t>1.6.1.</w:t>
            </w:r>
            <w:r w:rsidR="00311C51">
              <w:rPr>
                <w:rFonts w:asciiTheme="minorHAnsi" w:eastAsiaTheme="minorEastAsia" w:hAnsiTheme="minorHAnsi" w:cstheme="minorBidi"/>
                <w:noProof/>
                <w:kern w:val="2"/>
                <w:sz w:val="24"/>
                <w:szCs w:val="24"/>
                <w14:ligatures w14:val="standardContextual"/>
              </w:rPr>
              <w:tab/>
            </w:r>
            <w:r w:rsidR="00311C51" w:rsidRPr="00614D04">
              <w:rPr>
                <w:rStyle w:val="Hyperlink"/>
                <w:rFonts w:cs="Times New Roman"/>
                <w:b/>
                <w:bCs/>
                <w:noProof/>
                <w:lang w:val="ru-RU"/>
              </w:rPr>
              <w:t>Одновыборочный критерий Стьюдента (</w:t>
            </w:r>
            <w:r w:rsidR="00311C51" w:rsidRPr="00614D04">
              <w:rPr>
                <w:rStyle w:val="Hyperlink"/>
                <w:rFonts w:cs="Times New Roman"/>
                <w:b/>
                <w:bCs/>
                <w:noProof/>
              </w:rPr>
              <w:t>t</w:t>
            </w:r>
            <w:r w:rsidR="00311C51" w:rsidRPr="00614D04">
              <w:rPr>
                <w:rStyle w:val="Hyperlink"/>
                <w:rFonts w:cs="Times New Roman"/>
                <w:b/>
                <w:bCs/>
                <w:noProof/>
                <w:lang w:val="ru-RU"/>
              </w:rPr>
              <w:t>-критерий)</w:t>
            </w:r>
            <w:r w:rsidR="00311C51">
              <w:rPr>
                <w:noProof/>
                <w:webHidden/>
              </w:rPr>
              <w:tab/>
            </w:r>
            <w:r w:rsidR="00311C51">
              <w:rPr>
                <w:noProof/>
                <w:webHidden/>
              </w:rPr>
              <w:fldChar w:fldCharType="begin"/>
            </w:r>
            <w:r w:rsidR="00311C51">
              <w:rPr>
                <w:noProof/>
                <w:webHidden/>
              </w:rPr>
              <w:instrText xml:space="preserve"> PAGEREF _Toc181554203 \h </w:instrText>
            </w:r>
            <w:r w:rsidR="00311C51">
              <w:rPr>
                <w:noProof/>
                <w:webHidden/>
              </w:rPr>
            </w:r>
            <w:r w:rsidR="00311C51">
              <w:rPr>
                <w:noProof/>
                <w:webHidden/>
              </w:rPr>
              <w:fldChar w:fldCharType="separate"/>
            </w:r>
            <w:r w:rsidR="00311C51">
              <w:rPr>
                <w:noProof/>
                <w:webHidden/>
              </w:rPr>
              <w:t>16</w:t>
            </w:r>
            <w:r w:rsidR="00311C51">
              <w:rPr>
                <w:noProof/>
                <w:webHidden/>
              </w:rPr>
              <w:fldChar w:fldCharType="end"/>
            </w:r>
          </w:hyperlink>
        </w:p>
        <w:p w:rsidR="00311C51" w:rsidRDefault="00000000">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1554204" w:history="1">
            <w:r w:rsidR="00311C51" w:rsidRPr="00614D04">
              <w:rPr>
                <w:rStyle w:val="Hyperlink"/>
                <w:rFonts w:cs="Times New Roman"/>
                <w:b/>
                <w:bCs/>
                <w:noProof/>
                <w:lang w:val="ru-RU"/>
              </w:rPr>
              <w:t>1.6.2.</w:t>
            </w:r>
            <w:r w:rsidR="00311C51">
              <w:rPr>
                <w:rFonts w:asciiTheme="minorHAnsi" w:eastAsiaTheme="minorEastAsia" w:hAnsiTheme="minorHAnsi" w:cstheme="minorBidi"/>
                <w:noProof/>
                <w:kern w:val="2"/>
                <w:sz w:val="24"/>
                <w:szCs w:val="24"/>
                <w14:ligatures w14:val="standardContextual"/>
              </w:rPr>
              <w:tab/>
            </w:r>
            <w:r w:rsidR="00311C51" w:rsidRPr="00614D04">
              <w:rPr>
                <w:rStyle w:val="Hyperlink"/>
                <w:rFonts w:cs="Times New Roman"/>
                <w:b/>
                <w:bCs/>
                <w:noProof/>
                <w:lang w:val="ru-RU"/>
              </w:rPr>
              <w:t>Двухвыборочный критерий Стьюдента (</w:t>
            </w:r>
            <w:r w:rsidR="00311C51" w:rsidRPr="00614D04">
              <w:rPr>
                <w:rStyle w:val="Hyperlink"/>
                <w:rFonts w:cs="Times New Roman"/>
                <w:b/>
                <w:bCs/>
                <w:noProof/>
              </w:rPr>
              <w:t>t</w:t>
            </w:r>
            <w:r w:rsidR="00311C51" w:rsidRPr="00614D04">
              <w:rPr>
                <w:rStyle w:val="Hyperlink"/>
                <w:rFonts w:cs="Times New Roman"/>
                <w:b/>
                <w:bCs/>
                <w:noProof/>
                <w:lang w:val="ru-RU"/>
              </w:rPr>
              <w:t>-критерий)</w:t>
            </w:r>
            <w:r w:rsidR="00311C51">
              <w:rPr>
                <w:noProof/>
                <w:webHidden/>
              </w:rPr>
              <w:tab/>
            </w:r>
            <w:r w:rsidR="00311C51">
              <w:rPr>
                <w:noProof/>
                <w:webHidden/>
              </w:rPr>
              <w:fldChar w:fldCharType="begin"/>
            </w:r>
            <w:r w:rsidR="00311C51">
              <w:rPr>
                <w:noProof/>
                <w:webHidden/>
              </w:rPr>
              <w:instrText xml:space="preserve"> PAGEREF _Toc181554204 \h </w:instrText>
            </w:r>
            <w:r w:rsidR="00311C51">
              <w:rPr>
                <w:noProof/>
                <w:webHidden/>
              </w:rPr>
            </w:r>
            <w:r w:rsidR="00311C51">
              <w:rPr>
                <w:noProof/>
                <w:webHidden/>
              </w:rPr>
              <w:fldChar w:fldCharType="separate"/>
            </w:r>
            <w:r w:rsidR="00311C51">
              <w:rPr>
                <w:noProof/>
                <w:webHidden/>
              </w:rPr>
              <w:t>17</w:t>
            </w:r>
            <w:r w:rsidR="00311C51">
              <w:rPr>
                <w:noProof/>
                <w:webHidden/>
              </w:rPr>
              <w:fldChar w:fldCharType="end"/>
            </w:r>
          </w:hyperlink>
        </w:p>
        <w:p w:rsidR="00311C51" w:rsidRDefault="00000000">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1554205" w:history="1">
            <w:r w:rsidR="00311C51" w:rsidRPr="00614D04">
              <w:rPr>
                <w:rStyle w:val="Hyperlink"/>
                <w:rFonts w:cs="Times New Roman"/>
                <w:b/>
                <w:bCs/>
                <w:noProof/>
                <w:lang w:val="ru-RU"/>
              </w:rPr>
              <w:t>1.6.3.</w:t>
            </w:r>
            <w:r w:rsidR="00311C51">
              <w:rPr>
                <w:rFonts w:asciiTheme="minorHAnsi" w:eastAsiaTheme="minorEastAsia" w:hAnsiTheme="minorHAnsi" w:cstheme="minorBidi"/>
                <w:noProof/>
                <w:kern w:val="2"/>
                <w:sz w:val="24"/>
                <w:szCs w:val="24"/>
                <w14:ligatures w14:val="standardContextual"/>
              </w:rPr>
              <w:tab/>
            </w:r>
            <w:r w:rsidR="00311C51" w:rsidRPr="00614D04">
              <w:rPr>
                <w:rStyle w:val="Hyperlink"/>
                <w:rFonts w:cs="Times New Roman"/>
                <w:b/>
                <w:bCs/>
                <w:noProof/>
              </w:rPr>
              <w:t>U-кри</w:t>
            </w:r>
            <w:r w:rsidR="00311C51" w:rsidRPr="00614D04">
              <w:rPr>
                <w:rStyle w:val="Hyperlink"/>
                <w:rFonts w:cs="Times New Roman"/>
                <w:b/>
                <w:bCs/>
                <w:noProof/>
                <w:lang w:val="ru-RU"/>
              </w:rPr>
              <w:t>терий Манна-Уитни</w:t>
            </w:r>
            <w:r w:rsidR="00311C51">
              <w:rPr>
                <w:noProof/>
                <w:webHidden/>
              </w:rPr>
              <w:tab/>
            </w:r>
            <w:r w:rsidR="00311C51">
              <w:rPr>
                <w:noProof/>
                <w:webHidden/>
              </w:rPr>
              <w:fldChar w:fldCharType="begin"/>
            </w:r>
            <w:r w:rsidR="00311C51">
              <w:rPr>
                <w:noProof/>
                <w:webHidden/>
              </w:rPr>
              <w:instrText xml:space="preserve"> PAGEREF _Toc181554205 \h </w:instrText>
            </w:r>
            <w:r w:rsidR="00311C51">
              <w:rPr>
                <w:noProof/>
                <w:webHidden/>
              </w:rPr>
            </w:r>
            <w:r w:rsidR="00311C51">
              <w:rPr>
                <w:noProof/>
                <w:webHidden/>
              </w:rPr>
              <w:fldChar w:fldCharType="separate"/>
            </w:r>
            <w:r w:rsidR="00311C51">
              <w:rPr>
                <w:noProof/>
                <w:webHidden/>
              </w:rPr>
              <w:t>18</w:t>
            </w:r>
            <w:r w:rsidR="00311C51">
              <w:rPr>
                <w:noProof/>
                <w:webHidden/>
              </w:rPr>
              <w:fldChar w:fldCharType="end"/>
            </w:r>
          </w:hyperlink>
        </w:p>
        <w:p w:rsidR="00311C51"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206" w:history="1">
            <w:r w:rsidR="00311C51" w:rsidRPr="00614D04">
              <w:rPr>
                <w:rStyle w:val="Hyperlink"/>
                <w:rFonts w:cs="Times New Roman"/>
                <w:noProof/>
                <w:lang w:val="ru-RU"/>
              </w:rPr>
              <w:t>1.7.</w:t>
            </w:r>
            <w:r w:rsidR="00311C51">
              <w:rPr>
                <w:rFonts w:asciiTheme="minorHAnsi" w:eastAsiaTheme="minorEastAsia" w:hAnsiTheme="minorHAnsi" w:cstheme="minorBidi"/>
                <w:b w:val="0"/>
                <w:bCs w:val="0"/>
                <w:noProof/>
                <w:kern w:val="2"/>
                <w:sz w:val="24"/>
                <w:szCs w:val="24"/>
                <w14:ligatures w14:val="standardContextual"/>
              </w:rPr>
              <w:tab/>
            </w:r>
            <w:r w:rsidR="00311C51" w:rsidRPr="00614D04">
              <w:rPr>
                <w:rStyle w:val="Hyperlink"/>
                <w:rFonts w:cs="Times New Roman"/>
                <w:noProof/>
                <w:lang w:val="ru-RU"/>
              </w:rPr>
              <w:t>Оценка значимости факторов методом перестановок (</w:t>
            </w:r>
            <w:r w:rsidR="00311C51" w:rsidRPr="00614D04">
              <w:rPr>
                <w:rStyle w:val="Hyperlink"/>
                <w:rFonts w:cs="Times New Roman"/>
                <w:noProof/>
              </w:rPr>
              <w:t>Permutation</w:t>
            </w:r>
            <w:r w:rsidR="00311C51" w:rsidRPr="00614D04">
              <w:rPr>
                <w:rStyle w:val="Hyperlink"/>
                <w:rFonts w:cs="Times New Roman"/>
                <w:noProof/>
                <w:lang w:val="ru-RU"/>
              </w:rPr>
              <w:t xml:space="preserve"> </w:t>
            </w:r>
            <w:r w:rsidR="00311C51" w:rsidRPr="00614D04">
              <w:rPr>
                <w:rStyle w:val="Hyperlink"/>
                <w:rFonts w:cs="Times New Roman"/>
                <w:noProof/>
              </w:rPr>
              <w:t>Importance</w:t>
            </w:r>
            <w:r w:rsidR="00311C51" w:rsidRPr="00614D04">
              <w:rPr>
                <w:rStyle w:val="Hyperlink"/>
                <w:rFonts w:cs="Times New Roman"/>
                <w:noProof/>
                <w:lang w:val="ru-RU"/>
              </w:rPr>
              <w:t>)</w:t>
            </w:r>
            <w:r w:rsidR="00311C51">
              <w:rPr>
                <w:noProof/>
                <w:webHidden/>
              </w:rPr>
              <w:tab/>
            </w:r>
            <w:r w:rsidR="00311C51">
              <w:rPr>
                <w:noProof/>
                <w:webHidden/>
              </w:rPr>
              <w:fldChar w:fldCharType="begin"/>
            </w:r>
            <w:r w:rsidR="00311C51">
              <w:rPr>
                <w:noProof/>
                <w:webHidden/>
              </w:rPr>
              <w:instrText xml:space="preserve"> PAGEREF _Toc181554206 \h </w:instrText>
            </w:r>
            <w:r w:rsidR="00311C51">
              <w:rPr>
                <w:noProof/>
                <w:webHidden/>
              </w:rPr>
            </w:r>
            <w:r w:rsidR="00311C51">
              <w:rPr>
                <w:noProof/>
                <w:webHidden/>
              </w:rPr>
              <w:fldChar w:fldCharType="separate"/>
            </w:r>
            <w:r w:rsidR="00311C51">
              <w:rPr>
                <w:noProof/>
                <w:webHidden/>
              </w:rPr>
              <w:t>19</w:t>
            </w:r>
            <w:r w:rsidR="00311C51">
              <w:rPr>
                <w:noProof/>
                <w:webHidden/>
              </w:rPr>
              <w:fldChar w:fldCharType="end"/>
            </w:r>
          </w:hyperlink>
        </w:p>
        <w:p w:rsidR="00311C51"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81554207" w:history="1">
            <w:r w:rsidR="00311C51" w:rsidRPr="00614D04">
              <w:rPr>
                <w:rStyle w:val="Hyperlink"/>
                <w:rFonts w:cs="Times New Roman"/>
                <w:noProof/>
                <w:lang w:val="ru-RU"/>
              </w:rPr>
              <w:t>2. Практическая часть</w:t>
            </w:r>
            <w:r w:rsidR="00311C51">
              <w:rPr>
                <w:noProof/>
                <w:webHidden/>
              </w:rPr>
              <w:tab/>
            </w:r>
            <w:r w:rsidR="00311C51">
              <w:rPr>
                <w:noProof/>
                <w:webHidden/>
              </w:rPr>
              <w:fldChar w:fldCharType="begin"/>
            </w:r>
            <w:r w:rsidR="00311C51">
              <w:rPr>
                <w:noProof/>
                <w:webHidden/>
              </w:rPr>
              <w:instrText xml:space="preserve"> PAGEREF _Toc181554207 \h </w:instrText>
            </w:r>
            <w:r w:rsidR="00311C51">
              <w:rPr>
                <w:noProof/>
                <w:webHidden/>
              </w:rPr>
            </w:r>
            <w:r w:rsidR="00311C51">
              <w:rPr>
                <w:noProof/>
                <w:webHidden/>
              </w:rPr>
              <w:fldChar w:fldCharType="separate"/>
            </w:r>
            <w:r w:rsidR="00311C51">
              <w:rPr>
                <w:noProof/>
                <w:webHidden/>
              </w:rPr>
              <w:t>21</w:t>
            </w:r>
            <w:r w:rsidR="00311C51">
              <w:rPr>
                <w:noProof/>
                <w:webHidden/>
              </w:rPr>
              <w:fldChar w:fldCharType="end"/>
            </w:r>
          </w:hyperlink>
        </w:p>
        <w:p w:rsidR="00311C51"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208" w:history="1">
            <w:r w:rsidR="00311C51" w:rsidRPr="00614D04">
              <w:rPr>
                <w:rStyle w:val="Hyperlink"/>
                <w:rFonts w:cs="Times New Roman"/>
                <w:noProof/>
                <w:lang w:val="ru-RU"/>
              </w:rPr>
              <w:t>2.1.</w:t>
            </w:r>
            <w:r w:rsidR="00311C51">
              <w:rPr>
                <w:rFonts w:asciiTheme="minorHAnsi" w:eastAsiaTheme="minorEastAsia" w:hAnsiTheme="minorHAnsi" w:cstheme="minorBidi"/>
                <w:b w:val="0"/>
                <w:bCs w:val="0"/>
                <w:noProof/>
                <w:kern w:val="2"/>
                <w:sz w:val="24"/>
                <w:szCs w:val="24"/>
                <w14:ligatures w14:val="standardContextual"/>
              </w:rPr>
              <w:tab/>
            </w:r>
            <w:r w:rsidR="00311C51" w:rsidRPr="00614D04">
              <w:rPr>
                <w:rStyle w:val="Hyperlink"/>
                <w:rFonts w:cs="Times New Roman"/>
                <w:noProof/>
                <w:lang w:val="ru-RU"/>
              </w:rPr>
              <w:t>Использованные модели</w:t>
            </w:r>
            <w:r w:rsidR="00311C51">
              <w:rPr>
                <w:noProof/>
                <w:webHidden/>
              </w:rPr>
              <w:tab/>
            </w:r>
            <w:r w:rsidR="00311C51">
              <w:rPr>
                <w:noProof/>
                <w:webHidden/>
              </w:rPr>
              <w:fldChar w:fldCharType="begin"/>
            </w:r>
            <w:r w:rsidR="00311C51">
              <w:rPr>
                <w:noProof/>
                <w:webHidden/>
              </w:rPr>
              <w:instrText xml:space="preserve"> PAGEREF _Toc181554208 \h </w:instrText>
            </w:r>
            <w:r w:rsidR="00311C51">
              <w:rPr>
                <w:noProof/>
                <w:webHidden/>
              </w:rPr>
            </w:r>
            <w:r w:rsidR="00311C51">
              <w:rPr>
                <w:noProof/>
                <w:webHidden/>
              </w:rPr>
              <w:fldChar w:fldCharType="separate"/>
            </w:r>
            <w:r w:rsidR="00311C51">
              <w:rPr>
                <w:noProof/>
                <w:webHidden/>
              </w:rPr>
              <w:t>21</w:t>
            </w:r>
            <w:r w:rsidR="00311C51">
              <w:rPr>
                <w:noProof/>
                <w:webHidden/>
              </w:rPr>
              <w:fldChar w:fldCharType="end"/>
            </w:r>
          </w:hyperlink>
        </w:p>
        <w:p w:rsidR="00311C51"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209" w:history="1">
            <w:r w:rsidR="00311C51" w:rsidRPr="00614D04">
              <w:rPr>
                <w:rStyle w:val="Hyperlink"/>
                <w:rFonts w:cs="Times New Roman"/>
                <w:noProof/>
                <w:lang w:val="ru-RU"/>
              </w:rPr>
              <w:t>2.2.</w:t>
            </w:r>
            <w:r w:rsidR="00311C51">
              <w:rPr>
                <w:rFonts w:asciiTheme="minorHAnsi" w:eastAsiaTheme="minorEastAsia" w:hAnsiTheme="minorHAnsi" w:cstheme="minorBidi"/>
                <w:b w:val="0"/>
                <w:bCs w:val="0"/>
                <w:noProof/>
                <w:kern w:val="2"/>
                <w:sz w:val="24"/>
                <w:szCs w:val="24"/>
                <w14:ligatures w14:val="standardContextual"/>
              </w:rPr>
              <w:tab/>
            </w:r>
            <w:r w:rsidR="00311C51" w:rsidRPr="00614D04">
              <w:rPr>
                <w:rStyle w:val="Hyperlink"/>
                <w:rFonts w:cs="Times New Roman"/>
                <w:noProof/>
                <w:lang w:val="ru-RU"/>
              </w:rPr>
              <w:t>Сбор данных</w:t>
            </w:r>
            <w:r w:rsidR="00311C51">
              <w:rPr>
                <w:noProof/>
                <w:webHidden/>
              </w:rPr>
              <w:tab/>
            </w:r>
            <w:r w:rsidR="00311C51">
              <w:rPr>
                <w:noProof/>
                <w:webHidden/>
              </w:rPr>
              <w:fldChar w:fldCharType="begin"/>
            </w:r>
            <w:r w:rsidR="00311C51">
              <w:rPr>
                <w:noProof/>
                <w:webHidden/>
              </w:rPr>
              <w:instrText xml:space="preserve"> PAGEREF _Toc181554209 \h </w:instrText>
            </w:r>
            <w:r w:rsidR="00311C51">
              <w:rPr>
                <w:noProof/>
                <w:webHidden/>
              </w:rPr>
            </w:r>
            <w:r w:rsidR="00311C51">
              <w:rPr>
                <w:noProof/>
                <w:webHidden/>
              </w:rPr>
              <w:fldChar w:fldCharType="separate"/>
            </w:r>
            <w:r w:rsidR="00311C51">
              <w:rPr>
                <w:noProof/>
                <w:webHidden/>
              </w:rPr>
              <w:t>22</w:t>
            </w:r>
            <w:r w:rsidR="00311C51">
              <w:rPr>
                <w:noProof/>
                <w:webHidden/>
              </w:rPr>
              <w:fldChar w:fldCharType="end"/>
            </w:r>
          </w:hyperlink>
        </w:p>
        <w:p w:rsidR="00311C51"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210" w:history="1">
            <w:r w:rsidR="00311C51" w:rsidRPr="00614D04">
              <w:rPr>
                <w:rStyle w:val="Hyperlink"/>
                <w:rFonts w:cs="Times New Roman"/>
                <w:noProof/>
                <w:lang w:val="ru-RU"/>
              </w:rPr>
              <w:t>2.3.</w:t>
            </w:r>
            <w:r w:rsidR="00311C51">
              <w:rPr>
                <w:rFonts w:asciiTheme="minorHAnsi" w:eastAsiaTheme="minorEastAsia" w:hAnsiTheme="minorHAnsi" w:cstheme="minorBidi"/>
                <w:b w:val="0"/>
                <w:bCs w:val="0"/>
                <w:noProof/>
                <w:kern w:val="2"/>
                <w:sz w:val="24"/>
                <w:szCs w:val="24"/>
                <w14:ligatures w14:val="standardContextual"/>
              </w:rPr>
              <w:tab/>
            </w:r>
            <w:r w:rsidR="00311C51" w:rsidRPr="00614D04">
              <w:rPr>
                <w:rStyle w:val="Hyperlink"/>
                <w:rFonts w:cs="Times New Roman"/>
                <w:noProof/>
                <w:lang w:val="ru-RU"/>
              </w:rPr>
              <w:t>Обоснование реализуемости</w:t>
            </w:r>
            <w:r w:rsidR="00311C51">
              <w:rPr>
                <w:noProof/>
                <w:webHidden/>
              </w:rPr>
              <w:tab/>
            </w:r>
            <w:r w:rsidR="00311C51">
              <w:rPr>
                <w:noProof/>
                <w:webHidden/>
              </w:rPr>
              <w:fldChar w:fldCharType="begin"/>
            </w:r>
            <w:r w:rsidR="00311C51">
              <w:rPr>
                <w:noProof/>
                <w:webHidden/>
              </w:rPr>
              <w:instrText xml:space="preserve"> PAGEREF _Toc181554210 \h </w:instrText>
            </w:r>
            <w:r w:rsidR="00311C51">
              <w:rPr>
                <w:noProof/>
                <w:webHidden/>
              </w:rPr>
            </w:r>
            <w:r w:rsidR="00311C51">
              <w:rPr>
                <w:noProof/>
                <w:webHidden/>
              </w:rPr>
              <w:fldChar w:fldCharType="separate"/>
            </w:r>
            <w:r w:rsidR="00311C51">
              <w:rPr>
                <w:noProof/>
                <w:webHidden/>
              </w:rPr>
              <w:t>23</w:t>
            </w:r>
            <w:r w:rsidR="00311C51">
              <w:rPr>
                <w:noProof/>
                <w:webHidden/>
              </w:rPr>
              <w:fldChar w:fldCharType="end"/>
            </w:r>
          </w:hyperlink>
        </w:p>
        <w:p w:rsidR="00311C51"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211" w:history="1">
            <w:r w:rsidR="00311C51" w:rsidRPr="00614D04">
              <w:rPr>
                <w:rStyle w:val="Hyperlink"/>
                <w:rFonts w:cs="Times New Roman"/>
                <w:noProof/>
                <w:lang w:val="ru-RU"/>
              </w:rPr>
              <w:t>2.4.</w:t>
            </w:r>
            <w:r w:rsidR="00311C51">
              <w:rPr>
                <w:rFonts w:asciiTheme="minorHAnsi" w:eastAsiaTheme="minorEastAsia" w:hAnsiTheme="minorHAnsi" w:cstheme="minorBidi"/>
                <w:b w:val="0"/>
                <w:bCs w:val="0"/>
                <w:noProof/>
                <w:kern w:val="2"/>
                <w:sz w:val="24"/>
                <w:szCs w:val="24"/>
                <w14:ligatures w14:val="standardContextual"/>
              </w:rPr>
              <w:tab/>
            </w:r>
            <w:r w:rsidR="00311C51" w:rsidRPr="00614D04">
              <w:rPr>
                <w:rStyle w:val="Hyperlink"/>
                <w:rFonts w:cs="Times New Roman"/>
                <w:noProof/>
                <w:lang w:val="ru-RU"/>
              </w:rPr>
              <w:t>Предобработка данных</w:t>
            </w:r>
            <w:r w:rsidR="00311C51">
              <w:rPr>
                <w:noProof/>
                <w:webHidden/>
              </w:rPr>
              <w:tab/>
            </w:r>
            <w:r w:rsidR="00311C51">
              <w:rPr>
                <w:noProof/>
                <w:webHidden/>
              </w:rPr>
              <w:fldChar w:fldCharType="begin"/>
            </w:r>
            <w:r w:rsidR="00311C51">
              <w:rPr>
                <w:noProof/>
                <w:webHidden/>
              </w:rPr>
              <w:instrText xml:space="preserve"> PAGEREF _Toc181554211 \h </w:instrText>
            </w:r>
            <w:r w:rsidR="00311C51">
              <w:rPr>
                <w:noProof/>
                <w:webHidden/>
              </w:rPr>
            </w:r>
            <w:r w:rsidR="00311C51">
              <w:rPr>
                <w:noProof/>
                <w:webHidden/>
              </w:rPr>
              <w:fldChar w:fldCharType="separate"/>
            </w:r>
            <w:r w:rsidR="00311C51">
              <w:rPr>
                <w:noProof/>
                <w:webHidden/>
              </w:rPr>
              <w:t>23</w:t>
            </w:r>
            <w:r w:rsidR="00311C51">
              <w:rPr>
                <w:noProof/>
                <w:webHidden/>
              </w:rPr>
              <w:fldChar w:fldCharType="end"/>
            </w:r>
          </w:hyperlink>
        </w:p>
        <w:p w:rsidR="00311C51"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212" w:history="1">
            <w:r w:rsidR="00311C51" w:rsidRPr="00614D04">
              <w:rPr>
                <w:rStyle w:val="Hyperlink"/>
                <w:rFonts w:cs="Times New Roman"/>
                <w:noProof/>
              </w:rPr>
              <w:t>2.5.</w:t>
            </w:r>
            <w:r w:rsidR="00311C51">
              <w:rPr>
                <w:rFonts w:asciiTheme="minorHAnsi" w:eastAsiaTheme="minorEastAsia" w:hAnsiTheme="minorHAnsi" w:cstheme="minorBidi"/>
                <w:b w:val="0"/>
                <w:bCs w:val="0"/>
                <w:noProof/>
                <w:kern w:val="2"/>
                <w:sz w:val="24"/>
                <w:szCs w:val="24"/>
                <w14:ligatures w14:val="standardContextual"/>
              </w:rPr>
              <w:tab/>
            </w:r>
            <w:r w:rsidR="00311C51" w:rsidRPr="00614D04">
              <w:rPr>
                <w:rStyle w:val="Hyperlink"/>
                <w:rFonts w:cs="Times New Roman"/>
                <w:noProof/>
                <w:lang w:val="ru-RU"/>
              </w:rPr>
              <w:t xml:space="preserve">Описание использования </w:t>
            </w:r>
            <w:r w:rsidR="00311C51" w:rsidRPr="00614D04">
              <w:rPr>
                <w:rStyle w:val="Hyperlink"/>
                <w:rFonts w:cs="Times New Roman"/>
                <w:noProof/>
              </w:rPr>
              <w:t>LSTM</w:t>
            </w:r>
            <w:r w:rsidR="00311C51">
              <w:rPr>
                <w:noProof/>
                <w:webHidden/>
              </w:rPr>
              <w:tab/>
            </w:r>
            <w:r w:rsidR="00311C51">
              <w:rPr>
                <w:noProof/>
                <w:webHidden/>
              </w:rPr>
              <w:fldChar w:fldCharType="begin"/>
            </w:r>
            <w:r w:rsidR="00311C51">
              <w:rPr>
                <w:noProof/>
                <w:webHidden/>
              </w:rPr>
              <w:instrText xml:space="preserve"> PAGEREF _Toc181554212 \h </w:instrText>
            </w:r>
            <w:r w:rsidR="00311C51">
              <w:rPr>
                <w:noProof/>
                <w:webHidden/>
              </w:rPr>
            </w:r>
            <w:r w:rsidR="00311C51">
              <w:rPr>
                <w:noProof/>
                <w:webHidden/>
              </w:rPr>
              <w:fldChar w:fldCharType="separate"/>
            </w:r>
            <w:r w:rsidR="00311C51">
              <w:rPr>
                <w:noProof/>
                <w:webHidden/>
              </w:rPr>
              <w:t>23</w:t>
            </w:r>
            <w:r w:rsidR="00311C51">
              <w:rPr>
                <w:noProof/>
                <w:webHidden/>
              </w:rPr>
              <w:fldChar w:fldCharType="end"/>
            </w:r>
          </w:hyperlink>
        </w:p>
        <w:p w:rsidR="00311C51"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213" w:history="1">
            <w:r w:rsidR="00311C51" w:rsidRPr="00614D04">
              <w:rPr>
                <w:rStyle w:val="Hyperlink"/>
                <w:rFonts w:cs="Times New Roman"/>
                <w:noProof/>
                <w:lang w:val="ru-RU"/>
              </w:rPr>
              <w:t>2.6.</w:t>
            </w:r>
            <w:r w:rsidR="00311C51">
              <w:rPr>
                <w:rFonts w:asciiTheme="minorHAnsi" w:eastAsiaTheme="minorEastAsia" w:hAnsiTheme="minorHAnsi" w:cstheme="minorBidi"/>
                <w:b w:val="0"/>
                <w:bCs w:val="0"/>
                <w:noProof/>
                <w:kern w:val="2"/>
                <w:sz w:val="24"/>
                <w:szCs w:val="24"/>
                <w14:ligatures w14:val="standardContextual"/>
              </w:rPr>
              <w:tab/>
            </w:r>
            <w:r w:rsidR="00311C51" w:rsidRPr="00614D04">
              <w:rPr>
                <w:rStyle w:val="Hyperlink"/>
                <w:rFonts w:cs="Times New Roman"/>
                <w:noProof/>
              </w:rPr>
              <w:t>Подбор</w:t>
            </w:r>
            <w:r w:rsidR="00311C51" w:rsidRPr="00614D04">
              <w:rPr>
                <w:rStyle w:val="Hyperlink"/>
                <w:rFonts w:cs="Times New Roman"/>
                <w:noProof/>
                <w:lang w:val="ru-RU"/>
              </w:rPr>
              <w:t xml:space="preserve"> гиперпараметров модели</w:t>
            </w:r>
            <w:r w:rsidR="00311C51">
              <w:rPr>
                <w:noProof/>
                <w:webHidden/>
              </w:rPr>
              <w:tab/>
            </w:r>
            <w:r w:rsidR="00311C51">
              <w:rPr>
                <w:noProof/>
                <w:webHidden/>
              </w:rPr>
              <w:fldChar w:fldCharType="begin"/>
            </w:r>
            <w:r w:rsidR="00311C51">
              <w:rPr>
                <w:noProof/>
                <w:webHidden/>
              </w:rPr>
              <w:instrText xml:space="preserve"> PAGEREF _Toc181554213 \h </w:instrText>
            </w:r>
            <w:r w:rsidR="00311C51">
              <w:rPr>
                <w:noProof/>
                <w:webHidden/>
              </w:rPr>
            </w:r>
            <w:r w:rsidR="00311C51">
              <w:rPr>
                <w:noProof/>
                <w:webHidden/>
              </w:rPr>
              <w:fldChar w:fldCharType="separate"/>
            </w:r>
            <w:r w:rsidR="00311C51">
              <w:rPr>
                <w:noProof/>
                <w:webHidden/>
              </w:rPr>
              <w:t>23</w:t>
            </w:r>
            <w:r w:rsidR="00311C51">
              <w:rPr>
                <w:noProof/>
                <w:webHidden/>
              </w:rPr>
              <w:fldChar w:fldCharType="end"/>
            </w:r>
          </w:hyperlink>
        </w:p>
        <w:p w:rsidR="00311C51" w:rsidRDefault="00000000">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214" w:history="1">
            <w:r w:rsidR="00311C51" w:rsidRPr="00614D04">
              <w:rPr>
                <w:rStyle w:val="Hyperlink"/>
                <w:rFonts w:cs="Times New Roman"/>
                <w:noProof/>
                <w:lang w:val="ru-RU"/>
              </w:rPr>
              <w:t>2.7.</w:t>
            </w:r>
            <w:r w:rsidR="00311C51">
              <w:rPr>
                <w:rFonts w:asciiTheme="minorHAnsi" w:eastAsiaTheme="minorEastAsia" w:hAnsiTheme="minorHAnsi" w:cstheme="minorBidi"/>
                <w:b w:val="0"/>
                <w:bCs w:val="0"/>
                <w:noProof/>
                <w:kern w:val="2"/>
                <w:sz w:val="24"/>
                <w:szCs w:val="24"/>
                <w14:ligatures w14:val="standardContextual"/>
              </w:rPr>
              <w:tab/>
            </w:r>
            <w:r w:rsidR="00311C51" w:rsidRPr="00614D04">
              <w:rPr>
                <w:rStyle w:val="Hyperlink"/>
                <w:rFonts w:cs="Times New Roman"/>
                <w:noProof/>
                <w:lang w:val="ru-RU"/>
              </w:rPr>
              <w:t>Описание полученных результатов</w:t>
            </w:r>
            <w:r w:rsidR="00311C51">
              <w:rPr>
                <w:noProof/>
                <w:webHidden/>
              </w:rPr>
              <w:tab/>
            </w:r>
            <w:r w:rsidR="00311C51">
              <w:rPr>
                <w:noProof/>
                <w:webHidden/>
              </w:rPr>
              <w:fldChar w:fldCharType="begin"/>
            </w:r>
            <w:r w:rsidR="00311C51">
              <w:rPr>
                <w:noProof/>
                <w:webHidden/>
              </w:rPr>
              <w:instrText xml:space="preserve"> PAGEREF _Toc181554214 \h </w:instrText>
            </w:r>
            <w:r w:rsidR="00311C51">
              <w:rPr>
                <w:noProof/>
                <w:webHidden/>
              </w:rPr>
            </w:r>
            <w:r w:rsidR="00311C51">
              <w:rPr>
                <w:noProof/>
                <w:webHidden/>
              </w:rPr>
              <w:fldChar w:fldCharType="separate"/>
            </w:r>
            <w:r w:rsidR="00311C51">
              <w:rPr>
                <w:noProof/>
                <w:webHidden/>
              </w:rPr>
              <w:t>23</w:t>
            </w:r>
            <w:r w:rsidR="00311C51">
              <w:rPr>
                <w:noProof/>
                <w:webHidden/>
              </w:rPr>
              <w:fldChar w:fldCharType="end"/>
            </w:r>
          </w:hyperlink>
        </w:p>
        <w:p w:rsidR="0063741B" w:rsidRDefault="0063741B">
          <w:r>
            <w:rPr>
              <w:b/>
              <w:bCs/>
              <w:noProof/>
            </w:rPr>
            <w:fldChar w:fldCharType="end"/>
          </w:r>
        </w:p>
      </w:sdtContent>
    </w:sdt>
    <w:p w:rsidR="0046581F" w:rsidRDefault="0063741B">
      <w:pPr>
        <w:rPr>
          <w:b/>
          <w:bCs/>
          <w:sz w:val="28"/>
          <w:szCs w:val="28"/>
          <w:shd w:val="clear" w:color="auto" w:fill="FFFFFF"/>
          <w:lang w:val="ru-RU"/>
        </w:rPr>
      </w:pPr>
      <w:r>
        <w:rPr>
          <w:b/>
          <w:bCs/>
          <w:sz w:val="28"/>
          <w:szCs w:val="28"/>
          <w:shd w:val="clear" w:color="auto" w:fill="FFFFFF"/>
          <w:lang w:val="ru-RU"/>
        </w:rPr>
        <w:br w:type="page"/>
      </w:r>
    </w:p>
    <w:p w:rsidR="00FF762D" w:rsidRPr="00770DF5" w:rsidRDefault="005F7E4B" w:rsidP="00770DF5">
      <w:pPr>
        <w:pStyle w:val="Heading1"/>
        <w:spacing w:before="0" w:line="360" w:lineRule="auto"/>
        <w:rPr>
          <w:rFonts w:ascii="Times New Roman" w:hAnsi="Times New Roman" w:cs="Times New Roman"/>
          <w:b/>
          <w:bCs/>
          <w:color w:val="000000" w:themeColor="text1"/>
          <w:sz w:val="28"/>
          <w:szCs w:val="28"/>
          <w:lang w:val="ru-RU"/>
        </w:rPr>
      </w:pPr>
      <w:bookmarkStart w:id="0" w:name="_Toc181554187"/>
      <w:r w:rsidRPr="00770DF5">
        <w:rPr>
          <w:rFonts w:ascii="Times New Roman" w:hAnsi="Times New Roman" w:cs="Times New Roman"/>
          <w:b/>
          <w:bCs/>
          <w:color w:val="000000" w:themeColor="text1"/>
          <w:sz w:val="28"/>
          <w:szCs w:val="28"/>
          <w:shd w:val="clear" w:color="auto" w:fill="FFFFFF"/>
          <w:lang w:val="ru-RU"/>
        </w:rPr>
        <w:lastRenderedPageBreak/>
        <w:t>Определения, обозначения, сокращения, нормативные ссылки</w:t>
      </w:r>
      <w:bookmarkEnd w:id="0"/>
    </w:p>
    <w:p w:rsidR="00502025" w:rsidRPr="001118F9" w:rsidRDefault="00502025" w:rsidP="00502025">
      <w:pPr>
        <w:pStyle w:val="NormalWeb"/>
        <w:spacing w:before="0" w:beforeAutospacing="0" w:after="0" w:afterAutospacing="0" w:line="360" w:lineRule="auto"/>
        <w:ind w:firstLine="720"/>
        <w:jc w:val="both"/>
        <w:rPr>
          <w:rStyle w:val="Strong"/>
          <w:rFonts w:eastAsiaTheme="majorEastAsia"/>
          <w:b w:val="0"/>
          <w:bCs w:val="0"/>
          <w:lang w:val="ru-RU"/>
        </w:rPr>
      </w:pPr>
      <w:r w:rsidRPr="00502025">
        <w:rPr>
          <w:rStyle w:val="Strong"/>
          <w:rFonts w:eastAsiaTheme="majorEastAsia"/>
          <w:b w:val="0"/>
          <w:bCs w:val="0"/>
        </w:rPr>
        <w:t>LSTM</w:t>
      </w:r>
      <w:r w:rsidRPr="001118F9">
        <w:rPr>
          <w:rStyle w:val="Strong"/>
          <w:rFonts w:eastAsiaTheme="majorEastAsia"/>
          <w:b w:val="0"/>
          <w:bCs w:val="0"/>
          <w:lang w:val="ru-RU"/>
        </w:rPr>
        <w:t xml:space="preserve"> (</w:t>
      </w:r>
      <w:r w:rsidRPr="00502025">
        <w:rPr>
          <w:rStyle w:val="Strong"/>
          <w:rFonts w:eastAsiaTheme="majorEastAsia"/>
          <w:b w:val="0"/>
          <w:bCs w:val="0"/>
        </w:rPr>
        <w:t>Long</w:t>
      </w:r>
      <w:r w:rsidRPr="001118F9">
        <w:rPr>
          <w:rStyle w:val="Strong"/>
          <w:rFonts w:eastAsiaTheme="majorEastAsia"/>
          <w:b w:val="0"/>
          <w:bCs w:val="0"/>
          <w:lang w:val="ru-RU"/>
        </w:rPr>
        <w:t xml:space="preserve"> </w:t>
      </w:r>
      <w:r w:rsidRPr="00502025">
        <w:rPr>
          <w:rStyle w:val="Strong"/>
          <w:rFonts w:eastAsiaTheme="majorEastAsia"/>
          <w:b w:val="0"/>
          <w:bCs w:val="0"/>
        </w:rPr>
        <w:t>Short</w:t>
      </w:r>
      <w:r w:rsidRPr="001118F9">
        <w:rPr>
          <w:rStyle w:val="Strong"/>
          <w:rFonts w:eastAsiaTheme="majorEastAsia"/>
          <w:b w:val="0"/>
          <w:bCs w:val="0"/>
          <w:lang w:val="ru-RU"/>
        </w:rPr>
        <w:t>-</w:t>
      </w:r>
      <w:r w:rsidRPr="00502025">
        <w:rPr>
          <w:rStyle w:val="Strong"/>
          <w:rFonts w:eastAsiaTheme="majorEastAsia"/>
          <w:b w:val="0"/>
          <w:bCs w:val="0"/>
        </w:rPr>
        <w:t>Term</w:t>
      </w:r>
      <w:r w:rsidRPr="001118F9">
        <w:rPr>
          <w:rStyle w:val="Strong"/>
          <w:rFonts w:eastAsiaTheme="majorEastAsia"/>
          <w:b w:val="0"/>
          <w:bCs w:val="0"/>
          <w:lang w:val="ru-RU"/>
        </w:rPr>
        <w:t xml:space="preserve"> </w:t>
      </w:r>
      <w:r w:rsidRPr="00502025">
        <w:rPr>
          <w:rStyle w:val="Strong"/>
          <w:rFonts w:eastAsiaTheme="majorEastAsia"/>
          <w:b w:val="0"/>
          <w:bCs w:val="0"/>
        </w:rPr>
        <w:t>Memory</w:t>
      </w:r>
      <w:r w:rsidRPr="001118F9">
        <w:rPr>
          <w:rStyle w:val="Strong"/>
          <w:rFonts w:eastAsiaTheme="majorEastAsia"/>
          <w:b w:val="0"/>
          <w:bCs w:val="0"/>
          <w:lang w:val="ru-RU"/>
        </w:rPr>
        <w:t xml:space="preserve">) </w:t>
      </w:r>
      <w:r w:rsidR="001118F9" w:rsidRPr="001118F9">
        <w:rPr>
          <w:rStyle w:val="Strong"/>
          <w:rFonts w:eastAsiaTheme="majorEastAsia"/>
          <w:b w:val="0"/>
          <w:bCs w:val="0"/>
          <w:lang w:val="ru-RU"/>
        </w:rPr>
        <w:t>–</w:t>
      </w:r>
      <w:r w:rsidRPr="001118F9">
        <w:rPr>
          <w:rStyle w:val="Strong"/>
          <w:rFonts w:eastAsiaTheme="majorEastAsia"/>
          <w:b w:val="0"/>
          <w:bCs w:val="0"/>
          <w:lang w:val="ru-RU"/>
        </w:rPr>
        <w:t xml:space="preserve"> разновидность рекуррентных нейронных сетей, способных эффективно обрабатывать последовательности данных с учетом долгосрочных зависимостей, что особенно актуально при работе с временными рядами и текстовой информацией.</w:t>
      </w:r>
    </w:p>
    <w:p w:rsidR="00502025" w:rsidRPr="001118F9" w:rsidRDefault="00502025" w:rsidP="00502025">
      <w:pPr>
        <w:pStyle w:val="NormalWeb"/>
        <w:spacing w:before="0" w:beforeAutospacing="0" w:after="0" w:afterAutospacing="0" w:line="360" w:lineRule="auto"/>
        <w:ind w:firstLine="720"/>
        <w:jc w:val="both"/>
        <w:rPr>
          <w:rStyle w:val="Strong"/>
          <w:rFonts w:eastAsiaTheme="majorEastAsia"/>
          <w:b w:val="0"/>
          <w:bCs w:val="0"/>
          <w:lang w:val="ru-RU"/>
        </w:rPr>
      </w:pPr>
      <w:r w:rsidRPr="00502025">
        <w:rPr>
          <w:rStyle w:val="Strong"/>
          <w:rFonts w:eastAsiaTheme="majorEastAsia"/>
          <w:b w:val="0"/>
          <w:bCs w:val="0"/>
        </w:rPr>
        <w:t>BERT</w:t>
      </w:r>
      <w:r w:rsidRPr="001118F9">
        <w:rPr>
          <w:rStyle w:val="Strong"/>
          <w:rFonts w:eastAsiaTheme="majorEastAsia"/>
          <w:b w:val="0"/>
          <w:bCs w:val="0"/>
          <w:lang w:val="ru-RU"/>
        </w:rPr>
        <w:t xml:space="preserve"> (</w:t>
      </w:r>
      <w:r w:rsidRPr="00502025">
        <w:rPr>
          <w:rStyle w:val="Strong"/>
          <w:rFonts w:eastAsiaTheme="majorEastAsia"/>
          <w:b w:val="0"/>
          <w:bCs w:val="0"/>
        </w:rPr>
        <w:t>Bidirectional</w:t>
      </w:r>
      <w:r w:rsidRPr="001118F9">
        <w:rPr>
          <w:rStyle w:val="Strong"/>
          <w:rFonts w:eastAsiaTheme="majorEastAsia"/>
          <w:b w:val="0"/>
          <w:bCs w:val="0"/>
          <w:lang w:val="ru-RU"/>
        </w:rPr>
        <w:t xml:space="preserve"> </w:t>
      </w:r>
      <w:r w:rsidRPr="00502025">
        <w:rPr>
          <w:rStyle w:val="Strong"/>
          <w:rFonts w:eastAsiaTheme="majorEastAsia"/>
          <w:b w:val="0"/>
          <w:bCs w:val="0"/>
        </w:rPr>
        <w:t>Encoder</w:t>
      </w:r>
      <w:r w:rsidRPr="001118F9">
        <w:rPr>
          <w:rStyle w:val="Strong"/>
          <w:rFonts w:eastAsiaTheme="majorEastAsia"/>
          <w:b w:val="0"/>
          <w:bCs w:val="0"/>
          <w:lang w:val="ru-RU"/>
        </w:rPr>
        <w:t xml:space="preserve"> </w:t>
      </w:r>
      <w:r w:rsidRPr="00502025">
        <w:rPr>
          <w:rStyle w:val="Strong"/>
          <w:rFonts w:eastAsiaTheme="majorEastAsia"/>
          <w:b w:val="0"/>
          <w:bCs w:val="0"/>
        </w:rPr>
        <w:t>Representations</w:t>
      </w:r>
      <w:r w:rsidRPr="001118F9">
        <w:rPr>
          <w:rStyle w:val="Strong"/>
          <w:rFonts w:eastAsiaTheme="majorEastAsia"/>
          <w:b w:val="0"/>
          <w:bCs w:val="0"/>
          <w:lang w:val="ru-RU"/>
        </w:rPr>
        <w:t xml:space="preserve"> </w:t>
      </w:r>
      <w:r w:rsidRPr="00502025">
        <w:rPr>
          <w:rStyle w:val="Strong"/>
          <w:rFonts w:eastAsiaTheme="majorEastAsia"/>
          <w:b w:val="0"/>
          <w:bCs w:val="0"/>
        </w:rPr>
        <w:t>from</w:t>
      </w:r>
      <w:r w:rsidRPr="001118F9">
        <w:rPr>
          <w:rStyle w:val="Strong"/>
          <w:rFonts w:eastAsiaTheme="majorEastAsia"/>
          <w:b w:val="0"/>
          <w:bCs w:val="0"/>
          <w:lang w:val="ru-RU"/>
        </w:rPr>
        <w:t xml:space="preserve"> </w:t>
      </w:r>
      <w:r w:rsidRPr="00502025">
        <w:rPr>
          <w:rStyle w:val="Strong"/>
          <w:rFonts w:eastAsiaTheme="majorEastAsia"/>
          <w:b w:val="0"/>
          <w:bCs w:val="0"/>
        </w:rPr>
        <w:t>Transformers</w:t>
      </w:r>
      <w:r w:rsidRPr="001118F9">
        <w:rPr>
          <w:rStyle w:val="Strong"/>
          <w:rFonts w:eastAsiaTheme="majorEastAsia"/>
          <w:b w:val="0"/>
          <w:bCs w:val="0"/>
          <w:lang w:val="ru-RU"/>
        </w:rPr>
        <w:t xml:space="preserve">) </w:t>
      </w:r>
      <w:r w:rsidR="001118F9" w:rsidRPr="001118F9">
        <w:rPr>
          <w:rStyle w:val="Strong"/>
          <w:rFonts w:eastAsiaTheme="majorEastAsia"/>
          <w:b w:val="0"/>
          <w:bCs w:val="0"/>
          <w:lang w:val="ru-RU"/>
        </w:rPr>
        <w:t>–</w:t>
      </w:r>
      <w:r w:rsidRPr="001118F9">
        <w:rPr>
          <w:rStyle w:val="Strong"/>
          <w:rFonts w:eastAsiaTheme="majorEastAsia"/>
          <w:b w:val="0"/>
          <w:bCs w:val="0"/>
          <w:lang w:val="ru-RU"/>
        </w:rPr>
        <w:t xml:space="preserve"> модель обработки естественного языка, анализирующая контекст слова как слева, так и справа, обеспечивая глубокое понимание семантики предложений и повышая точность обработки текста.</w:t>
      </w:r>
    </w:p>
    <w:p w:rsidR="00502025" w:rsidRPr="0028664D" w:rsidRDefault="00502025" w:rsidP="00502025">
      <w:pPr>
        <w:pStyle w:val="NormalWeb"/>
        <w:spacing w:before="0" w:beforeAutospacing="0" w:after="0" w:afterAutospacing="0" w:line="360" w:lineRule="auto"/>
        <w:ind w:firstLine="720"/>
        <w:jc w:val="both"/>
        <w:rPr>
          <w:rStyle w:val="Strong"/>
          <w:rFonts w:eastAsiaTheme="majorEastAsia"/>
          <w:b w:val="0"/>
          <w:bCs w:val="0"/>
          <w:lang w:val="ru-RU"/>
        </w:rPr>
      </w:pPr>
      <w:proofErr w:type="spellStart"/>
      <w:r w:rsidRPr="00502025">
        <w:rPr>
          <w:rStyle w:val="Strong"/>
          <w:rFonts w:eastAsiaTheme="majorEastAsia"/>
          <w:b w:val="0"/>
          <w:bCs w:val="0"/>
        </w:rPr>
        <w:t>FinBERT</w:t>
      </w:r>
      <w:proofErr w:type="spellEnd"/>
      <w:r w:rsidRPr="0028664D">
        <w:rPr>
          <w:rStyle w:val="Strong"/>
          <w:rFonts w:eastAsiaTheme="majorEastAsia"/>
          <w:b w:val="0"/>
          <w:bCs w:val="0"/>
          <w:lang w:val="ru-RU"/>
        </w:rPr>
        <w:t xml:space="preserve"> </w:t>
      </w:r>
      <w:r w:rsidR="001118F9">
        <w:rPr>
          <w:rStyle w:val="Strong"/>
          <w:rFonts w:eastAsiaTheme="majorEastAsia"/>
          <w:b w:val="0"/>
          <w:bCs w:val="0"/>
          <w:lang w:val="ru-RU"/>
        </w:rPr>
        <w:t>–</w:t>
      </w:r>
      <w:r w:rsidRPr="0028664D">
        <w:rPr>
          <w:rStyle w:val="Strong"/>
          <w:rFonts w:eastAsiaTheme="majorEastAsia"/>
          <w:b w:val="0"/>
          <w:bCs w:val="0"/>
          <w:lang w:val="ru-RU"/>
        </w:rPr>
        <w:t xml:space="preserve"> специализированная финансовая адаптация модели </w:t>
      </w:r>
      <w:r w:rsidRPr="00502025">
        <w:rPr>
          <w:rStyle w:val="Strong"/>
          <w:rFonts w:eastAsiaTheme="majorEastAsia"/>
          <w:b w:val="0"/>
          <w:bCs w:val="0"/>
        </w:rPr>
        <w:t>BERT</w:t>
      </w:r>
      <w:r w:rsidRPr="0028664D">
        <w:rPr>
          <w:rStyle w:val="Strong"/>
          <w:rFonts w:eastAsiaTheme="majorEastAsia"/>
          <w:b w:val="0"/>
          <w:bCs w:val="0"/>
          <w:lang w:val="ru-RU"/>
        </w:rPr>
        <w:t>, дополнительно обученная на обширных финансовых текстах. Это позволяет ей точно анализировать тональность и содержание новостей в контексте финансовых рынков.</w:t>
      </w:r>
    </w:p>
    <w:p w:rsidR="00502025" w:rsidRPr="0028664D" w:rsidRDefault="00502025" w:rsidP="00502025">
      <w:pPr>
        <w:pStyle w:val="NormalWeb"/>
        <w:spacing w:before="0" w:beforeAutospacing="0" w:after="0" w:afterAutospacing="0" w:line="360" w:lineRule="auto"/>
        <w:ind w:firstLine="720"/>
        <w:jc w:val="both"/>
        <w:rPr>
          <w:rStyle w:val="Strong"/>
          <w:rFonts w:eastAsiaTheme="majorEastAsia"/>
          <w:b w:val="0"/>
          <w:bCs w:val="0"/>
          <w:lang w:val="ru-RU"/>
        </w:rPr>
      </w:pPr>
      <w:r w:rsidRPr="00502025">
        <w:rPr>
          <w:rStyle w:val="Strong"/>
          <w:rFonts w:eastAsiaTheme="majorEastAsia"/>
          <w:b w:val="0"/>
          <w:bCs w:val="0"/>
        </w:rPr>
        <w:t>Helsinki</w:t>
      </w:r>
      <w:r w:rsidRPr="0028664D">
        <w:rPr>
          <w:rStyle w:val="Strong"/>
          <w:rFonts w:eastAsiaTheme="majorEastAsia"/>
          <w:b w:val="0"/>
          <w:bCs w:val="0"/>
          <w:lang w:val="ru-RU"/>
        </w:rPr>
        <w:t>-</w:t>
      </w:r>
      <w:r w:rsidRPr="00502025">
        <w:rPr>
          <w:rStyle w:val="Strong"/>
          <w:rFonts w:eastAsiaTheme="majorEastAsia"/>
          <w:b w:val="0"/>
          <w:bCs w:val="0"/>
        </w:rPr>
        <w:t>NLP</w:t>
      </w:r>
      <w:r w:rsidRPr="0028664D">
        <w:rPr>
          <w:rStyle w:val="Strong"/>
          <w:rFonts w:eastAsiaTheme="majorEastAsia"/>
          <w:b w:val="0"/>
          <w:bCs w:val="0"/>
          <w:lang w:val="ru-RU"/>
        </w:rPr>
        <w:t>/</w:t>
      </w:r>
      <w:r w:rsidRPr="00502025">
        <w:rPr>
          <w:rStyle w:val="Strong"/>
          <w:rFonts w:eastAsiaTheme="majorEastAsia"/>
          <w:b w:val="0"/>
          <w:bCs w:val="0"/>
        </w:rPr>
        <w:t>opus</w:t>
      </w:r>
      <w:r w:rsidRPr="0028664D">
        <w:rPr>
          <w:rStyle w:val="Strong"/>
          <w:rFonts w:eastAsiaTheme="majorEastAsia"/>
          <w:b w:val="0"/>
          <w:bCs w:val="0"/>
          <w:lang w:val="ru-RU"/>
        </w:rPr>
        <w:t>-</w:t>
      </w:r>
      <w:r w:rsidRPr="00502025">
        <w:rPr>
          <w:rStyle w:val="Strong"/>
          <w:rFonts w:eastAsiaTheme="majorEastAsia"/>
          <w:b w:val="0"/>
          <w:bCs w:val="0"/>
        </w:rPr>
        <w:t>mt</w:t>
      </w:r>
      <w:r w:rsidRPr="0028664D">
        <w:rPr>
          <w:rStyle w:val="Strong"/>
          <w:rFonts w:eastAsiaTheme="majorEastAsia"/>
          <w:b w:val="0"/>
          <w:bCs w:val="0"/>
          <w:lang w:val="ru-RU"/>
        </w:rPr>
        <w:t>-</w:t>
      </w:r>
      <w:proofErr w:type="spellStart"/>
      <w:r w:rsidRPr="00502025">
        <w:rPr>
          <w:rStyle w:val="Strong"/>
          <w:rFonts w:eastAsiaTheme="majorEastAsia"/>
          <w:b w:val="0"/>
          <w:bCs w:val="0"/>
        </w:rPr>
        <w:t>ru</w:t>
      </w:r>
      <w:proofErr w:type="spellEnd"/>
      <w:r w:rsidRPr="0028664D">
        <w:rPr>
          <w:rStyle w:val="Strong"/>
          <w:rFonts w:eastAsiaTheme="majorEastAsia"/>
          <w:b w:val="0"/>
          <w:bCs w:val="0"/>
          <w:lang w:val="ru-RU"/>
        </w:rPr>
        <w:t>-</w:t>
      </w:r>
      <w:proofErr w:type="spellStart"/>
      <w:r w:rsidRPr="00502025">
        <w:rPr>
          <w:rStyle w:val="Strong"/>
          <w:rFonts w:eastAsiaTheme="majorEastAsia"/>
          <w:b w:val="0"/>
          <w:bCs w:val="0"/>
        </w:rPr>
        <w:t>en</w:t>
      </w:r>
      <w:proofErr w:type="spellEnd"/>
      <w:r w:rsidRPr="0028664D">
        <w:rPr>
          <w:rStyle w:val="Strong"/>
          <w:rFonts w:eastAsiaTheme="majorEastAsia"/>
          <w:b w:val="0"/>
          <w:bCs w:val="0"/>
          <w:lang w:val="ru-RU"/>
        </w:rPr>
        <w:t xml:space="preserve"> </w:t>
      </w:r>
      <w:r w:rsidR="001118F9">
        <w:rPr>
          <w:rStyle w:val="Strong"/>
          <w:rFonts w:eastAsiaTheme="majorEastAsia"/>
          <w:b w:val="0"/>
          <w:bCs w:val="0"/>
          <w:lang w:val="ru-RU"/>
        </w:rPr>
        <w:t>–</w:t>
      </w:r>
      <w:r w:rsidRPr="0028664D">
        <w:rPr>
          <w:rStyle w:val="Strong"/>
          <w:rFonts w:eastAsiaTheme="majorEastAsia"/>
          <w:b w:val="0"/>
          <w:bCs w:val="0"/>
          <w:lang w:val="ru-RU"/>
        </w:rPr>
        <w:t xml:space="preserve"> </w:t>
      </w:r>
      <w:proofErr w:type="spellStart"/>
      <w:r w:rsidRPr="0028664D">
        <w:rPr>
          <w:rStyle w:val="Strong"/>
          <w:rFonts w:eastAsiaTheme="majorEastAsia"/>
          <w:b w:val="0"/>
          <w:bCs w:val="0"/>
          <w:lang w:val="ru-RU"/>
        </w:rPr>
        <w:t>нейросетевая</w:t>
      </w:r>
      <w:proofErr w:type="spellEnd"/>
      <w:r w:rsidRPr="0028664D">
        <w:rPr>
          <w:rStyle w:val="Strong"/>
          <w:rFonts w:eastAsiaTheme="majorEastAsia"/>
          <w:b w:val="0"/>
          <w:bCs w:val="0"/>
          <w:lang w:val="ru-RU"/>
        </w:rPr>
        <w:t xml:space="preserve"> модель машинного перевода, предназначенная для высокоточного преобразования текста с русского на английский язык.</w:t>
      </w:r>
    </w:p>
    <w:p w:rsidR="00502025" w:rsidRPr="0028664D" w:rsidRDefault="00502025" w:rsidP="00502025">
      <w:pPr>
        <w:pStyle w:val="NormalWeb"/>
        <w:spacing w:before="0" w:beforeAutospacing="0" w:after="0" w:afterAutospacing="0" w:line="360" w:lineRule="auto"/>
        <w:ind w:firstLine="720"/>
        <w:jc w:val="both"/>
        <w:rPr>
          <w:rStyle w:val="Strong"/>
          <w:rFonts w:eastAsiaTheme="majorEastAsia"/>
          <w:b w:val="0"/>
          <w:bCs w:val="0"/>
          <w:lang w:val="ru-RU"/>
        </w:rPr>
      </w:pPr>
      <w:r w:rsidRPr="00502025">
        <w:rPr>
          <w:rStyle w:val="Strong"/>
          <w:rFonts w:eastAsiaTheme="majorEastAsia"/>
          <w:b w:val="0"/>
          <w:bCs w:val="0"/>
        </w:rPr>
        <w:t>MAE</w:t>
      </w:r>
      <w:r w:rsidRPr="0028664D">
        <w:rPr>
          <w:rStyle w:val="Strong"/>
          <w:rFonts w:eastAsiaTheme="majorEastAsia"/>
          <w:b w:val="0"/>
          <w:bCs w:val="0"/>
          <w:lang w:val="ru-RU"/>
        </w:rPr>
        <w:t xml:space="preserve"> (</w:t>
      </w:r>
      <w:r w:rsidRPr="00502025">
        <w:rPr>
          <w:rStyle w:val="Strong"/>
          <w:rFonts w:eastAsiaTheme="majorEastAsia"/>
          <w:b w:val="0"/>
          <w:bCs w:val="0"/>
        </w:rPr>
        <w:t>Mean</w:t>
      </w:r>
      <w:r w:rsidRPr="0028664D">
        <w:rPr>
          <w:rStyle w:val="Strong"/>
          <w:rFonts w:eastAsiaTheme="majorEastAsia"/>
          <w:b w:val="0"/>
          <w:bCs w:val="0"/>
          <w:lang w:val="ru-RU"/>
        </w:rPr>
        <w:t xml:space="preserve"> </w:t>
      </w:r>
      <w:r w:rsidRPr="00502025">
        <w:rPr>
          <w:rStyle w:val="Strong"/>
          <w:rFonts w:eastAsiaTheme="majorEastAsia"/>
          <w:b w:val="0"/>
          <w:bCs w:val="0"/>
        </w:rPr>
        <w:t>Absolute</w:t>
      </w:r>
      <w:r w:rsidRPr="0028664D">
        <w:rPr>
          <w:rStyle w:val="Strong"/>
          <w:rFonts w:eastAsiaTheme="majorEastAsia"/>
          <w:b w:val="0"/>
          <w:bCs w:val="0"/>
          <w:lang w:val="ru-RU"/>
        </w:rPr>
        <w:t xml:space="preserve"> </w:t>
      </w:r>
      <w:r w:rsidRPr="00502025">
        <w:rPr>
          <w:rStyle w:val="Strong"/>
          <w:rFonts w:eastAsiaTheme="majorEastAsia"/>
          <w:b w:val="0"/>
          <w:bCs w:val="0"/>
        </w:rPr>
        <w:t>Error</w:t>
      </w:r>
      <w:r w:rsidRPr="0028664D">
        <w:rPr>
          <w:rStyle w:val="Strong"/>
          <w:rFonts w:eastAsiaTheme="majorEastAsia"/>
          <w:b w:val="0"/>
          <w:bCs w:val="0"/>
          <w:lang w:val="ru-RU"/>
        </w:rPr>
        <w:t xml:space="preserve">) </w:t>
      </w:r>
      <w:r w:rsidR="001118F9">
        <w:rPr>
          <w:rStyle w:val="Strong"/>
          <w:rFonts w:eastAsiaTheme="majorEastAsia"/>
          <w:b w:val="0"/>
          <w:bCs w:val="0"/>
          <w:lang w:val="ru-RU"/>
        </w:rPr>
        <w:t>–</w:t>
      </w:r>
      <w:r w:rsidRPr="0028664D">
        <w:rPr>
          <w:rStyle w:val="Strong"/>
          <w:rFonts w:eastAsiaTheme="majorEastAsia"/>
          <w:b w:val="0"/>
          <w:bCs w:val="0"/>
          <w:lang w:val="ru-RU"/>
        </w:rPr>
        <w:t xml:space="preserve"> средняя абсолютная ошибка, измеряющая среднее значение абсолютных отклонений прогнозируемых значений от фактических, что позволяет оценить точность модели без учета направления ошибок.</w:t>
      </w:r>
    </w:p>
    <w:p w:rsidR="00502025" w:rsidRPr="0028664D" w:rsidRDefault="00502025" w:rsidP="00502025">
      <w:pPr>
        <w:pStyle w:val="NormalWeb"/>
        <w:spacing w:before="0" w:beforeAutospacing="0" w:after="0" w:afterAutospacing="0" w:line="360" w:lineRule="auto"/>
        <w:ind w:firstLine="720"/>
        <w:jc w:val="both"/>
        <w:rPr>
          <w:rStyle w:val="Strong"/>
          <w:rFonts w:eastAsiaTheme="majorEastAsia"/>
          <w:b w:val="0"/>
          <w:bCs w:val="0"/>
          <w:lang w:val="ru-RU"/>
        </w:rPr>
      </w:pPr>
      <w:r w:rsidRPr="00502025">
        <w:rPr>
          <w:rStyle w:val="Strong"/>
          <w:rFonts w:eastAsiaTheme="majorEastAsia"/>
          <w:b w:val="0"/>
          <w:bCs w:val="0"/>
        </w:rPr>
        <w:t>MSE</w:t>
      </w:r>
      <w:r w:rsidRPr="0028664D">
        <w:rPr>
          <w:rStyle w:val="Strong"/>
          <w:rFonts w:eastAsiaTheme="majorEastAsia"/>
          <w:b w:val="0"/>
          <w:bCs w:val="0"/>
          <w:lang w:val="ru-RU"/>
        </w:rPr>
        <w:t xml:space="preserve"> (</w:t>
      </w:r>
      <w:r w:rsidRPr="00502025">
        <w:rPr>
          <w:rStyle w:val="Strong"/>
          <w:rFonts w:eastAsiaTheme="majorEastAsia"/>
          <w:b w:val="0"/>
          <w:bCs w:val="0"/>
        </w:rPr>
        <w:t>Mean</w:t>
      </w:r>
      <w:r w:rsidRPr="0028664D">
        <w:rPr>
          <w:rStyle w:val="Strong"/>
          <w:rFonts w:eastAsiaTheme="majorEastAsia"/>
          <w:b w:val="0"/>
          <w:bCs w:val="0"/>
          <w:lang w:val="ru-RU"/>
        </w:rPr>
        <w:t xml:space="preserve"> </w:t>
      </w:r>
      <w:r w:rsidRPr="00502025">
        <w:rPr>
          <w:rStyle w:val="Strong"/>
          <w:rFonts w:eastAsiaTheme="majorEastAsia"/>
          <w:b w:val="0"/>
          <w:bCs w:val="0"/>
        </w:rPr>
        <w:t>Squared</w:t>
      </w:r>
      <w:r w:rsidRPr="0028664D">
        <w:rPr>
          <w:rStyle w:val="Strong"/>
          <w:rFonts w:eastAsiaTheme="majorEastAsia"/>
          <w:b w:val="0"/>
          <w:bCs w:val="0"/>
          <w:lang w:val="ru-RU"/>
        </w:rPr>
        <w:t xml:space="preserve"> </w:t>
      </w:r>
      <w:r w:rsidRPr="00502025">
        <w:rPr>
          <w:rStyle w:val="Strong"/>
          <w:rFonts w:eastAsiaTheme="majorEastAsia"/>
          <w:b w:val="0"/>
          <w:bCs w:val="0"/>
        </w:rPr>
        <w:t>Error</w:t>
      </w:r>
      <w:r w:rsidRPr="0028664D">
        <w:rPr>
          <w:rStyle w:val="Strong"/>
          <w:rFonts w:eastAsiaTheme="majorEastAsia"/>
          <w:b w:val="0"/>
          <w:bCs w:val="0"/>
          <w:lang w:val="ru-RU"/>
        </w:rPr>
        <w:t xml:space="preserve">) </w:t>
      </w:r>
      <w:r w:rsidR="001118F9">
        <w:rPr>
          <w:rStyle w:val="Strong"/>
          <w:rFonts w:eastAsiaTheme="majorEastAsia"/>
          <w:b w:val="0"/>
          <w:bCs w:val="0"/>
          <w:lang w:val="ru-RU"/>
        </w:rPr>
        <w:t>–</w:t>
      </w:r>
      <w:r w:rsidRPr="0028664D">
        <w:rPr>
          <w:rStyle w:val="Strong"/>
          <w:rFonts w:eastAsiaTheme="majorEastAsia"/>
          <w:b w:val="0"/>
          <w:bCs w:val="0"/>
          <w:lang w:val="ru-RU"/>
        </w:rPr>
        <w:t xml:space="preserve"> среднеквадратичная ошибка, вычисляемая как среднее значение квадратов разностей между предсказанными и реальными значениями, акцентируя внимание на крупных отклонениях благодаря возведению в квадрат.</w:t>
      </w:r>
    </w:p>
    <w:p w:rsidR="00502025" w:rsidRPr="0028664D" w:rsidRDefault="00502025" w:rsidP="00502025">
      <w:pPr>
        <w:pStyle w:val="NormalWeb"/>
        <w:spacing w:before="0" w:beforeAutospacing="0" w:after="0" w:afterAutospacing="0" w:line="360" w:lineRule="auto"/>
        <w:ind w:firstLine="720"/>
        <w:jc w:val="both"/>
        <w:rPr>
          <w:rStyle w:val="Strong"/>
          <w:rFonts w:eastAsiaTheme="majorEastAsia"/>
          <w:b w:val="0"/>
          <w:bCs w:val="0"/>
          <w:lang w:val="ru-RU"/>
        </w:rPr>
      </w:pPr>
      <w:r w:rsidRPr="00502025">
        <w:rPr>
          <w:rStyle w:val="Strong"/>
          <w:rFonts w:eastAsiaTheme="majorEastAsia"/>
          <w:b w:val="0"/>
          <w:bCs w:val="0"/>
        </w:rPr>
        <w:t>R</w:t>
      </w:r>
      <w:r w:rsidRPr="0028664D">
        <w:rPr>
          <w:rStyle w:val="Strong"/>
          <w:rFonts w:eastAsiaTheme="majorEastAsia"/>
          <w:b w:val="0"/>
          <w:bCs w:val="0"/>
          <w:lang w:val="ru-RU"/>
        </w:rPr>
        <w:t xml:space="preserve">² (Коэффициент детерминации) </w:t>
      </w:r>
      <w:r w:rsidR="001118F9">
        <w:rPr>
          <w:rStyle w:val="Strong"/>
          <w:rFonts w:eastAsiaTheme="majorEastAsia"/>
          <w:b w:val="0"/>
          <w:bCs w:val="0"/>
          <w:lang w:val="ru-RU"/>
        </w:rPr>
        <w:t>–</w:t>
      </w:r>
      <w:r w:rsidRPr="0028664D">
        <w:rPr>
          <w:rStyle w:val="Strong"/>
          <w:rFonts w:eastAsiaTheme="majorEastAsia"/>
          <w:b w:val="0"/>
          <w:bCs w:val="0"/>
          <w:lang w:val="ru-RU"/>
        </w:rPr>
        <w:t xml:space="preserve"> статистическая метрика, отражающая долю дисперсии зависимой переменной, объясненную моделью, и характеризующая качество подгонки модели к данным.</w:t>
      </w:r>
    </w:p>
    <w:p w:rsidR="00401956" w:rsidRPr="00770DF5" w:rsidRDefault="00401956" w:rsidP="00770DF5">
      <w:pPr>
        <w:spacing w:line="360" w:lineRule="auto"/>
        <w:rPr>
          <w:lang w:val="ru-RU"/>
        </w:rPr>
      </w:pPr>
      <w:r w:rsidRPr="00770DF5">
        <w:rPr>
          <w:lang w:val="ru-RU"/>
        </w:rPr>
        <w:br w:type="page"/>
      </w:r>
    </w:p>
    <w:p w:rsidR="0054216E" w:rsidRPr="00770DF5" w:rsidRDefault="0054216E" w:rsidP="00770DF5">
      <w:pPr>
        <w:pStyle w:val="Heading1"/>
        <w:spacing w:before="0" w:line="360" w:lineRule="auto"/>
        <w:rPr>
          <w:rFonts w:ascii="Times New Roman" w:hAnsi="Times New Roman" w:cs="Times New Roman"/>
          <w:b/>
          <w:bCs/>
          <w:color w:val="000000" w:themeColor="text1"/>
          <w:sz w:val="28"/>
          <w:szCs w:val="28"/>
          <w:shd w:val="clear" w:color="auto" w:fill="FFFFFF"/>
          <w:lang w:val="ru-RU"/>
        </w:rPr>
      </w:pPr>
      <w:bookmarkStart w:id="1" w:name="_Toc181554188"/>
      <w:r w:rsidRPr="00770DF5">
        <w:rPr>
          <w:rFonts w:ascii="Times New Roman" w:hAnsi="Times New Roman" w:cs="Times New Roman"/>
          <w:b/>
          <w:bCs/>
          <w:color w:val="000000" w:themeColor="text1"/>
          <w:sz w:val="28"/>
          <w:szCs w:val="28"/>
          <w:shd w:val="clear" w:color="auto" w:fill="FFFFFF"/>
          <w:lang w:val="ru-RU"/>
        </w:rPr>
        <w:lastRenderedPageBreak/>
        <w:t>Введение</w:t>
      </w:r>
      <w:bookmarkEnd w:id="1"/>
    </w:p>
    <w:p w:rsidR="0028664D" w:rsidRPr="006C5F67" w:rsidRDefault="0028664D" w:rsidP="0028664D">
      <w:pPr>
        <w:pStyle w:val="NormalWeb"/>
        <w:spacing w:before="0" w:beforeAutospacing="0" w:after="0" w:afterAutospacing="0" w:line="360" w:lineRule="auto"/>
        <w:ind w:firstLine="720"/>
        <w:jc w:val="both"/>
        <w:rPr>
          <w:rStyle w:val="Strong"/>
          <w:rFonts w:eastAsiaTheme="majorEastAsia"/>
          <w:b w:val="0"/>
          <w:bCs w:val="0"/>
          <w:lang w:val="ru-RU"/>
        </w:rPr>
      </w:pPr>
      <w:r w:rsidRPr="00B01BA5">
        <w:rPr>
          <w:rStyle w:val="Strong"/>
          <w:rFonts w:eastAsiaTheme="majorEastAsia"/>
          <w:b w:val="0"/>
          <w:bCs w:val="0"/>
          <w:lang w:val="ru-RU"/>
        </w:rPr>
        <w:t xml:space="preserve">В эпоху стремительного развития технологий и глобализации финансовые рынки становятся все более динамичными и чувствительными к информационным потокам. </w:t>
      </w:r>
      <w:r w:rsidRPr="006C5F67">
        <w:rPr>
          <w:rStyle w:val="Strong"/>
          <w:rFonts w:eastAsiaTheme="majorEastAsia"/>
          <w:b w:val="0"/>
          <w:bCs w:val="0"/>
          <w:lang w:val="ru-RU"/>
        </w:rPr>
        <w:t>Новостные события, распространяющиеся в режиме реального времени, оказывают мгновенное влияние на настроения инвесторов и, следовательно, на волатильность и направление движения цен на финансовые активы. В таких условиях эффективный анализ и интерпретация новостного фона становятся критически важными для принятия обоснованных торговых решений.</w:t>
      </w:r>
    </w:p>
    <w:p w:rsidR="0028664D" w:rsidRPr="00B4501A" w:rsidRDefault="0028664D" w:rsidP="0028664D">
      <w:pPr>
        <w:pStyle w:val="NormalWeb"/>
        <w:spacing w:before="0" w:beforeAutospacing="0" w:after="0" w:afterAutospacing="0" w:line="360" w:lineRule="auto"/>
        <w:ind w:firstLine="720"/>
        <w:jc w:val="both"/>
        <w:rPr>
          <w:rStyle w:val="Strong"/>
          <w:rFonts w:eastAsiaTheme="majorEastAsia"/>
          <w:b w:val="0"/>
          <w:bCs w:val="0"/>
          <w:lang w:val="ru-RU"/>
        </w:rPr>
      </w:pPr>
      <w:r w:rsidRPr="006C5F67">
        <w:rPr>
          <w:rStyle w:val="Strong"/>
          <w:rFonts w:eastAsiaTheme="majorEastAsia"/>
          <w:b w:val="0"/>
          <w:bCs w:val="0"/>
          <w:lang w:val="ru-RU"/>
        </w:rPr>
        <w:t xml:space="preserve">Современные методы машинного обучения и искусственного интеллекта предлагают уникальные возможности для автоматизации и повышения точности анализа новостей. </w:t>
      </w:r>
      <w:r w:rsidRPr="00B4501A">
        <w:rPr>
          <w:rStyle w:val="Strong"/>
          <w:rFonts w:eastAsiaTheme="majorEastAsia"/>
          <w:b w:val="0"/>
          <w:bCs w:val="0"/>
          <w:lang w:val="ru-RU"/>
        </w:rPr>
        <w:t>Интеграция этих методов в торговые системы позволяет не только оперативно обрабатывать большие объемы информации, но и выявлять скрытые закономерности и тренды, недоступные при традиционном анализе.</w:t>
      </w:r>
    </w:p>
    <w:p w:rsidR="0028664D" w:rsidRPr="00B4501A" w:rsidRDefault="0028664D" w:rsidP="0028664D">
      <w:pPr>
        <w:pStyle w:val="NormalWeb"/>
        <w:spacing w:before="0" w:beforeAutospacing="0" w:after="0" w:afterAutospacing="0" w:line="360" w:lineRule="auto"/>
        <w:ind w:firstLine="720"/>
        <w:jc w:val="both"/>
        <w:rPr>
          <w:rStyle w:val="Strong"/>
          <w:rFonts w:eastAsiaTheme="majorEastAsia"/>
          <w:b w:val="0"/>
          <w:bCs w:val="0"/>
          <w:lang w:val="ru-RU"/>
        </w:rPr>
      </w:pPr>
      <w:r w:rsidRPr="00B4501A">
        <w:rPr>
          <w:rStyle w:val="Strong"/>
          <w:rFonts w:eastAsiaTheme="majorEastAsia"/>
          <w:b w:val="0"/>
          <w:bCs w:val="0"/>
          <w:lang w:val="ru-RU"/>
        </w:rPr>
        <w:t xml:space="preserve">Цель исследования </w:t>
      </w:r>
      <w:r w:rsidR="001118F9">
        <w:rPr>
          <w:rStyle w:val="Strong"/>
          <w:rFonts w:eastAsiaTheme="majorEastAsia"/>
          <w:b w:val="0"/>
          <w:bCs w:val="0"/>
          <w:lang w:val="ru-RU"/>
        </w:rPr>
        <w:t>–</w:t>
      </w:r>
      <w:r w:rsidRPr="00B4501A">
        <w:rPr>
          <w:rStyle w:val="Strong"/>
          <w:rFonts w:eastAsiaTheme="majorEastAsia"/>
          <w:b w:val="0"/>
          <w:bCs w:val="0"/>
          <w:lang w:val="ru-RU"/>
        </w:rPr>
        <w:t xml:space="preserve"> разработка интеллектуального аналитического инструмента в виде торгового робота, который, используя продвинутые алгоритмы анализа новостного контента, способен формировать рекомендации по покупке и продаже финансовых активов. Данный инструмент призван стать надежным помощником для трейдеров, обеспечивая глубокий и всесторонний анализ рыночных данных и новостных событий. Важно подчеркнуть, что торговый робот выполняет функции поддержки принятия решений и не осуществляет сделки автоматически, что сохраняет контроль за инвестиционными решениями за человеком.</w:t>
      </w:r>
    </w:p>
    <w:p w:rsidR="0028664D" w:rsidRPr="00B4501A" w:rsidRDefault="0028664D" w:rsidP="0028664D">
      <w:pPr>
        <w:pStyle w:val="NormalWeb"/>
        <w:spacing w:before="0" w:beforeAutospacing="0" w:after="0" w:afterAutospacing="0" w:line="360" w:lineRule="auto"/>
        <w:ind w:firstLine="720"/>
        <w:jc w:val="both"/>
        <w:rPr>
          <w:rStyle w:val="Strong"/>
          <w:rFonts w:eastAsiaTheme="majorEastAsia"/>
          <w:b w:val="0"/>
          <w:bCs w:val="0"/>
          <w:lang w:val="ru-RU"/>
        </w:rPr>
      </w:pPr>
      <w:r w:rsidRPr="00B4501A">
        <w:rPr>
          <w:rStyle w:val="Strong"/>
          <w:rFonts w:eastAsiaTheme="majorEastAsia"/>
          <w:b w:val="0"/>
          <w:bCs w:val="0"/>
          <w:lang w:val="ru-RU"/>
        </w:rPr>
        <w:t>Для достижения поставленной цели необходимо решить следующие задачи:</w:t>
      </w:r>
    </w:p>
    <w:p w:rsidR="0028664D" w:rsidRPr="00B4501A" w:rsidRDefault="0028664D" w:rsidP="006C5F67">
      <w:pPr>
        <w:pStyle w:val="NormalWeb"/>
        <w:numPr>
          <w:ilvl w:val="0"/>
          <w:numId w:val="45"/>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B4501A">
        <w:rPr>
          <w:rStyle w:val="Strong"/>
          <w:rFonts w:eastAsiaTheme="majorEastAsia"/>
          <w:b w:val="0"/>
          <w:bCs w:val="0"/>
          <w:lang w:val="ru-RU"/>
        </w:rPr>
        <w:t>Собрать релевантные данные новостей и котировок, обеспечивая репрезентативность и полноту информации для анализа.</w:t>
      </w:r>
    </w:p>
    <w:p w:rsidR="0028664D" w:rsidRPr="00B4501A" w:rsidRDefault="0028664D" w:rsidP="006C5F67">
      <w:pPr>
        <w:pStyle w:val="NormalWeb"/>
        <w:numPr>
          <w:ilvl w:val="0"/>
          <w:numId w:val="45"/>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B4501A">
        <w:rPr>
          <w:rStyle w:val="Strong"/>
          <w:rFonts w:eastAsiaTheme="majorEastAsia"/>
          <w:b w:val="0"/>
          <w:bCs w:val="0"/>
          <w:lang w:val="ru-RU"/>
        </w:rPr>
        <w:t>Провести очистку и подготовку исходных данных, включая обработку пропусков, нормализацию и преобразование текстовой информации для последующего анализа.</w:t>
      </w:r>
    </w:p>
    <w:p w:rsidR="0028664D" w:rsidRPr="00B4501A" w:rsidRDefault="006C5F67" w:rsidP="006C5F67">
      <w:pPr>
        <w:pStyle w:val="NormalWeb"/>
        <w:numPr>
          <w:ilvl w:val="0"/>
          <w:numId w:val="45"/>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Pr>
          <w:rStyle w:val="Strong"/>
          <w:rFonts w:eastAsiaTheme="majorEastAsia"/>
          <w:b w:val="0"/>
          <w:bCs w:val="0"/>
        </w:rPr>
        <w:t>C</w:t>
      </w:r>
      <w:r w:rsidR="0028664D" w:rsidRPr="00B4501A">
        <w:rPr>
          <w:rStyle w:val="Strong"/>
          <w:rFonts w:eastAsiaTheme="majorEastAsia"/>
          <w:b w:val="0"/>
          <w:bCs w:val="0"/>
          <w:lang w:val="ru-RU"/>
        </w:rPr>
        <w:t>проектировать и настроить эффективную архитектуру нейронной сети, способной анализировать новостной контент и предсказывать движение цен на основе выявленных закономерностей.</w:t>
      </w:r>
    </w:p>
    <w:p w:rsidR="0028664D" w:rsidRPr="00B4501A" w:rsidRDefault="0028664D" w:rsidP="006C5F67">
      <w:pPr>
        <w:pStyle w:val="NormalWeb"/>
        <w:numPr>
          <w:ilvl w:val="0"/>
          <w:numId w:val="45"/>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B4501A">
        <w:rPr>
          <w:rStyle w:val="Strong"/>
          <w:rFonts w:eastAsiaTheme="majorEastAsia"/>
          <w:b w:val="0"/>
          <w:bCs w:val="0"/>
          <w:lang w:val="ru-RU"/>
        </w:rPr>
        <w:lastRenderedPageBreak/>
        <w:t>Обучить нейронную сеть на подготовленных данных, провести валидацию и тестирование модели для оценки ее производительности и точности прогнозов.</w:t>
      </w:r>
    </w:p>
    <w:p w:rsidR="0028664D" w:rsidRPr="00B4501A" w:rsidRDefault="00B4501A" w:rsidP="006C5F67">
      <w:pPr>
        <w:pStyle w:val="NormalWeb"/>
        <w:numPr>
          <w:ilvl w:val="0"/>
          <w:numId w:val="45"/>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Pr>
          <w:rStyle w:val="Strong"/>
          <w:rFonts w:eastAsiaTheme="majorEastAsia"/>
          <w:b w:val="0"/>
          <w:bCs w:val="0"/>
          <w:lang w:val="ru-RU"/>
        </w:rPr>
        <w:t>И</w:t>
      </w:r>
      <w:r w:rsidR="0028664D" w:rsidRPr="00B4501A">
        <w:rPr>
          <w:rStyle w:val="Strong"/>
          <w:rFonts w:eastAsiaTheme="majorEastAsia"/>
          <w:b w:val="0"/>
          <w:bCs w:val="0"/>
          <w:lang w:val="ru-RU"/>
        </w:rPr>
        <w:t xml:space="preserve">спользовать метрики качества, такие как </w:t>
      </w:r>
      <w:r w:rsidR="0028664D" w:rsidRPr="0028664D">
        <w:rPr>
          <w:rStyle w:val="Strong"/>
          <w:rFonts w:eastAsiaTheme="majorEastAsia"/>
          <w:b w:val="0"/>
          <w:bCs w:val="0"/>
        </w:rPr>
        <w:t>MAE</w:t>
      </w:r>
      <w:r w:rsidR="0028664D" w:rsidRPr="00B4501A">
        <w:rPr>
          <w:rStyle w:val="Strong"/>
          <w:rFonts w:eastAsiaTheme="majorEastAsia"/>
          <w:b w:val="0"/>
          <w:bCs w:val="0"/>
          <w:lang w:val="ru-RU"/>
        </w:rPr>
        <w:t xml:space="preserve">, </w:t>
      </w:r>
      <w:r w:rsidR="0028664D" w:rsidRPr="0028664D">
        <w:rPr>
          <w:rStyle w:val="Strong"/>
          <w:rFonts w:eastAsiaTheme="majorEastAsia"/>
          <w:b w:val="0"/>
          <w:bCs w:val="0"/>
        </w:rPr>
        <w:t>MSE</w:t>
      </w:r>
      <w:r w:rsidR="0028664D" w:rsidRPr="00B4501A">
        <w:rPr>
          <w:rStyle w:val="Strong"/>
          <w:rFonts w:eastAsiaTheme="majorEastAsia"/>
          <w:b w:val="0"/>
          <w:bCs w:val="0"/>
          <w:lang w:val="ru-RU"/>
        </w:rPr>
        <w:t xml:space="preserve"> и </w:t>
      </w:r>
      <w:r w:rsidR="0028664D" w:rsidRPr="0028664D">
        <w:rPr>
          <w:rStyle w:val="Strong"/>
          <w:rFonts w:eastAsiaTheme="majorEastAsia"/>
          <w:b w:val="0"/>
          <w:bCs w:val="0"/>
        </w:rPr>
        <w:t>R</w:t>
      </w:r>
      <w:r w:rsidR="0028664D" w:rsidRPr="00B4501A">
        <w:rPr>
          <w:rStyle w:val="Strong"/>
          <w:rFonts w:eastAsiaTheme="majorEastAsia"/>
          <w:b w:val="0"/>
          <w:bCs w:val="0"/>
          <w:lang w:val="ru-RU"/>
        </w:rPr>
        <w:t>², для оценки эффективности модели и определения областей для дальнейшего улучшения.</w:t>
      </w:r>
    </w:p>
    <w:p w:rsidR="0028664D" w:rsidRPr="00B4501A" w:rsidRDefault="0028664D" w:rsidP="0028664D">
      <w:pPr>
        <w:pStyle w:val="NormalWeb"/>
        <w:spacing w:before="0" w:beforeAutospacing="0" w:after="0" w:afterAutospacing="0" w:line="360" w:lineRule="auto"/>
        <w:ind w:firstLine="720"/>
        <w:jc w:val="both"/>
        <w:rPr>
          <w:rStyle w:val="Strong"/>
          <w:rFonts w:eastAsiaTheme="majorEastAsia"/>
          <w:b w:val="0"/>
          <w:bCs w:val="0"/>
          <w:lang w:val="ru-RU"/>
        </w:rPr>
      </w:pPr>
      <w:r w:rsidRPr="00B4501A">
        <w:rPr>
          <w:rStyle w:val="Strong"/>
          <w:rFonts w:eastAsiaTheme="majorEastAsia"/>
          <w:b w:val="0"/>
          <w:bCs w:val="0"/>
          <w:lang w:val="ru-RU"/>
        </w:rPr>
        <w:t>Актуальность исследования обусловлена возрастающей сложностью финансовых рынков и необходимостью быстрого реагирования на изменяющийся информационный ландшафт. Традиционные методы анализа часто не справляются с объемом и скоростью поступающей информации, что создает спрос на интеллектуальные системы, способные автоматизировать и повысить эффективность процесса принятия решений.</w:t>
      </w:r>
    </w:p>
    <w:p w:rsidR="0028664D" w:rsidRPr="00B4501A" w:rsidRDefault="0028664D" w:rsidP="0028664D">
      <w:pPr>
        <w:pStyle w:val="NormalWeb"/>
        <w:spacing w:before="0" w:beforeAutospacing="0" w:after="0" w:afterAutospacing="0" w:line="360" w:lineRule="auto"/>
        <w:ind w:firstLine="720"/>
        <w:jc w:val="both"/>
        <w:rPr>
          <w:rStyle w:val="Strong"/>
          <w:rFonts w:eastAsiaTheme="majorEastAsia"/>
          <w:b w:val="0"/>
          <w:bCs w:val="0"/>
          <w:lang w:val="ru-RU"/>
        </w:rPr>
      </w:pPr>
      <w:r w:rsidRPr="00B4501A">
        <w:rPr>
          <w:rStyle w:val="Strong"/>
          <w:rFonts w:eastAsiaTheme="majorEastAsia"/>
          <w:b w:val="0"/>
          <w:bCs w:val="0"/>
          <w:lang w:val="ru-RU"/>
        </w:rPr>
        <w:t>В рамках данной работы предлагается инновационный подход к использованию анализа тональности и содержания новостных сообщений с применением моделей глубокого обучения. Это позволит более точно прогнозировать поведение финансовых активов, учитывая эмоциональную окраску и контекст новостей, что является важным фактором в динамике рыночных цен.</w:t>
      </w:r>
    </w:p>
    <w:p w:rsidR="0028664D" w:rsidRPr="00B4501A" w:rsidRDefault="0028664D" w:rsidP="0028664D">
      <w:pPr>
        <w:pStyle w:val="NormalWeb"/>
        <w:spacing w:before="0" w:beforeAutospacing="0" w:after="0" w:afterAutospacing="0" w:line="360" w:lineRule="auto"/>
        <w:ind w:firstLine="720"/>
        <w:jc w:val="both"/>
        <w:rPr>
          <w:rStyle w:val="Strong"/>
          <w:rFonts w:eastAsiaTheme="majorEastAsia"/>
          <w:b w:val="0"/>
          <w:bCs w:val="0"/>
          <w:lang w:val="ru-RU"/>
        </w:rPr>
      </w:pPr>
      <w:r w:rsidRPr="00B4501A">
        <w:rPr>
          <w:rStyle w:val="Strong"/>
          <w:rFonts w:eastAsiaTheme="majorEastAsia"/>
          <w:b w:val="0"/>
          <w:bCs w:val="0"/>
          <w:lang w:val="ru-RU"/>
        </w:rPr>
        <w:t>Практическая значимость исследования заключается в создании инструмента, который может быть интегрирован в торговые платформы и системы аналитики, предоставляя трейдерам и финансовым аналитикам конкурентное преимущество в условиях высокой волатильности рынков. Разработанный подход способствует повышению эффективности торговых операций и снижению рисков, связанных с человеческим фактором и субъективной интерпретацией новостей.</w:t>
      </w:r>
    </w:p>
    <w:p w:rsidR="007E1274" w:rsidRPr="007E1274" w:rsidRDefault="00D05980" w:rsidP="007E1274">
      <w:pPr>
        <w:pStyle w:val="NormalWeb"/>
        <w:spacing w:before="0" w:beforeAutospacing="0" w:after="0" w:afterAutospacing="0" w:line="360" w:lineRule="auto"/>
        <w:ind w:firstLine="720"/>
        <w:jc w:val="both"/>
        <w:rPr>
          <w:rStyle w:val="Strong"/>
          <w:rFonts w:eastAsiaTheme="majorEastAsia"/>
          <w:color w:val="000000" w:themeColor="text1"/>
          <w:kern w:val="2"/>
          <w:sz w:val="28"/>
          <w:szCs w:val="28"/>
          <w:shd w:val="clear" w:color="auto" w:fill="FFFFFF"/>
          <w:lang w:val="ru-RU"/>
          <w14:ligatures w14:val="standardContextual"/>
        </w:rPr>
      </w:pPr>
      <w:r w:rsidRPr="00770DF5">
        <w:rPr>
          <w:rFonts w:eastAsiaTheme="majorEastAsia"/>
          <w:b/>
          <w:bCs/>
          <w:color w:val="000000" w:themeColor="text1"/>
          <w:kern w:val="2"/>
          <w:sz w:val="28"/>
          <w:szCs w:val="28"/>
          <w:shd w:val="clear" w:color="auto" w:fill="FFFFFF"/>
          <w:lang w:val="ru-RU"/>
          <w14:ligatures w14:val="standardContextual"/>
        </w:rPr>
        <w:br/>
      </w:r>
      <w:r w:rsidRPr="00770DF5">
        <w:rPr>
          <w:rStyle w:val="Heading1Char"/>
          <w:rFonts w:ascii="Times New Roman" w:hAnsi="Times New Roman" w:cs="Times New Roman"/>
          <w:b/>
          <w:bCs/>
          <w:color w:val="000000" w:themeColor="text1"/>
          <w:sz w:val="28"/>
          <w:szCs w:val="28"/>
          <w:lang w:val="ru-RU"/>
        </w:rPr>
        <w:t>Обзор источников литературы</w:t>
      </w:r>
    </w:p>
    <w:p w:rsidR="007E1274" w:rsidRPr="007E1274" w:rsidRDefault="007E1274" w:rsidP="007E1274">
      <w:pPr>
        <w:pStyle w:val="NormalWeb"/>
        <w:spacing w:before="0" w:beforeAutospacing="0" w:after="0" w:afterAutospacing="0" w:line="360" w:lineRule="auto"/>
        <w:ind w:firstLine="720"/>
        <w:jc w:val="both"/>
        <w:rPr>
          <w:rStyle w:val="Strong"/>
          <w:rFonts w:eastAsiaTheme="majorEastAsia"/>
          <w:b w:val="0"/>
          <w:bCs w:val="0"/>
          <w:lang w:val="ru-RU"/>
        </w:rPr>
      </w:pPr>
      <w:r w:rsidRPr="007E1274">
        <w:rPr>
          <w:rStyle w:val="Strong"/>
          <w:rFonts w:eastAsiaTheme="majorEastAsia"/>
          <w:b w:val="0"/>
          <w:bCs w:val="0"/>
          <w:lang w:val="ru-RU"/>
        </w:rPr>
        <w:t xml:space="preserve">С развитием методов машинного и глубокого обучения возможности автоматизированного анализа текстовой информации значительно расширились. Современные исследования демонстрируют возрастающий интерес к разработке подходов для анализа новостей с целью прогнозирования поведения финансовых рынков. В данном разделе рассматриваются ключевые работы, посвященные анализу новостного контента, использованию релевантных </w:t>
      </w:r>
      <w:proofErr w:type="spellStart"/>
      <w:r w:rsidRPr="007E1274">
        <w:rPr>
          <w:rStyle w:val="Strong"/>
          <w:rFonts w:eastAsiaTheme="majorEastAsia"/>
          <w:b w:val="0"/>
          <w:bCs w:val="0"/>
          <w:lang w:val="ru-RU"/>
        </w:rPr>
        <w:t>датасетов</w:t>
      </w:r>
      <w:proofErr w:type="spellEnd"/>
      <w:r w:rsidRPr="007E1274">
        <w:rPr>
          <w:rStyle w:val="Strong"/>
          <w:rFonts w:eastAsiaTheme="majorEastAsia"/>
          <w:b w:val="0"/>
          <w:bCs w:val="0"/>
          <w:lang w:val="ru-RU"/>
        </w:rPr>
        <w:t xml:space="preserve"> и применению моделей глубокого обучения для предсказания динамики цен на активы.</w:t>
      </w:r>
    </w:p>
    <w:p w:rsidR="007E1274" w:rsidRPr="007E1274" w:rsidRDefault="007E1274" w:rsidP="007E1274">
      <w:pPr>
        <w:pStyle w:val="NormalWeb"/>
        <w:spacing w:before="0" w:beforeAutospacing="0" w:after="0" w:afterAutospacing="0" w:line="360" w:lineRule="auto"/>
        <w:ind w:firstLine="720"/>
        <w:jc w:val="both"/>
        <w:rPr>
          <w:rStyle w:val="Strong"/>
          <w:rFonts w:eastAsiaTheme="majorEastAsia"/>
          <w:b w:val="0"/>
          <w:bCs w:val="0"/>
          <w:lang w:val="ru-RU"/>
        </w:rPr>
      </w:pPr>
      <w:r w:rsidRPr="007E1274">
        <w:rPr>
          <w:rStyle w:val="Strong"/>
          <w:rFonts w:eastAsiaTheme="majorEastAsia"/>
          <w:b w:val="0"/>
          <w:bCs w:val="0"/>
          <w:lang w:val="ru-RU"/>
        </w:rPr>
        <w:t>В последние годы было проведено множество исследований, сфокусированных на изучении связи между новостями и финансовыми рынками.</w:t>
      </w:r>
    </w:p>
    <w:p w:rsidR="007E1274" w:rsidRPr="007E1274" w:rsidRDefault="007E1274" w:rsidP="007E1274">
      <w:pPr>
        <w:pStyle w:val="NormalWeb"/>
        <w:spacing w:before="0" w:beforeAutospacing="0" w:after="0" w:afterAutospacing="0" w:line="360" w:lineRule="auto"/>
        <w:ind w:firstLine="720"/>
        <w:jc w:val="both"/>
        <w:rPr>
          <w:rStyle w:val="Strong"/>
          <w:rFonts w:eastAsiaTheme="majorEastAsia"/>
          <w:b w:val="0"/>
          <w:bCs w:val="0"/>
          <w:lang w:val="ru-RU"/>
        </w:rPr>
      </w:pPr>
      <w:r w:rsidRPr="007E1274">
        <w:rPr>
          <w:rStyle w:val="Strong"/>
          <w:rFonts w:eastAsiaTheme="majorEastAsia"/>
          <w:b w:val="0"/>
          <w:bCs w:val="0"/>
          <w:lang w:val="ru-RU"/>
        </w:rPr>
        <w:lastRenderedPageBreak/>
        <w:t xml:space="preserve">1. В работе </w:t>
      </w:r>
      <w:proofErr w:type="spellStart"/>
      <w:r w:rsidRPr="007E1274">
        <w:rPr>
          <w:rStyle w:val="Strong"/>
          <w:rFonts w:eastAsiaTheme="majorEastAsia"/>
          <w:b w:val="0"/>
          <w:bCs w:val="0"/>
          <w:lang w:val="ru-RU"/>
        </w:rPr>
        <w:t>Боллена</w:t>
      </w:r>
      <w:proofErr w:type="spellEnd"/>
      <w:r w:rsidRPr="007E1274">
        <w:rPr>
          <w:rStyle w:val="Strong"/>
          <w:rFonts w:eastAsiaTheme="majorEastAsia"/>
          <w:b w:val="0"/>
          <w:bCs w:val="0"/>
          <w:lang w:val="ru-RU"/>
        </w:rPr>
        <w:t xml:space="preserve"> Дж., Мао Х. и Цзэна С. (2010) исследуется взаимосвязь между общественным настроением, оцененным по сообщениям в </w:t>
      </w:r>
      <w:proofErr w:type="spellStart"/>
      <w:r w:rsidRPr="007E1274">
        <w:rPr>
          <w:rStyle w:val="Strong"/>
          <w:rFonts w:eastAsiaTheme="majorEastAsia"/>
          <w:b w:val="0"/>
          <w:bCs w:val="0"/>
          <w:lang w:val="ru-RU"/>
        </w:rPr>
        <w:t>Twitter</w:t>
      </w:r>
      <w:proofErr w:type="spellEnd"/>
      <w:r w:rsidRPr="007E1274">
        <w:rPr>
          <w:rStyle w:val="Strong"/>
          <w:rFonts w:eastAsiaTheme="majorEastAsia"/>
          <w:b w:val="0"/>
          <w:bCs w:val="0"/>
          <w:lang w:val="ru-RU"/>
        </w:rPr>
        <w:t xml:space="preserve">, и индексом Dow Jones Industrial </w:t>
      </w:r>
      <w:proofErr w:type="spellStart"/>
      <w:r w:rsidRPr="007E1274">
        <w:rPr>
          <w:rStyle w:val="Strong"/>
          <w:rFonts w:eastAsiaTheme="majorEastAsia"/>
          <w:b w:val="0"/>
          <w:bCs w:val="0"/>
          <w:lang w:val="ru-RU"/>
        </w:rPr>
        <w:t>Average</w:t>
      </w:r>
      <w:proofErr w:type="spellEnd"/>
      <w:r w:rsidRPr="007E1274">
        <w:rPr>
          <w:rStyle w:val="Strong"/>
          <w:rFonts w:eastAsiaTheme="majorEastAsia"/>
          <w:b w:val="0"/>
          <w:bCs w:val="0"/>
          <w:lang w:val="ru-RU"/>
        </w:rPr>
        <w:t xml:space="preserve"> (DJIA). Авторы анализируют возможность прогнозирования рыночных изменений на основе колебаний общественного настроения, используя методы, такие как причинно-следственный анализ </w:t>
      </w:r>
      <w:proofErr w:type="spellStart"/>
      <w:r w:rsidRPr="007E1274">
        <w:rPr>
          <w:rStyle w:val="Strong"/>
          <w:rFonts w:eastAsiaTheme="majorEastAsia"/>
          <w:b w:val="0"/>
          <w:bCs w:val="0"/>
          <w:lang w:val="ru-RU"/>
        </w:rPr>
        <w:t>Грейнджера</w:t>
      </w:r>
      <w:proofErr w:type="spellEnd"/>
      <w:r w:rsidRPr="007E1274">
        <w:rPr>
          <w:rStyle w:val="Strong"/>
          <w:rFonts w:eastAsiaTheme="majorEastAsia"/>
          <w:b w:val="0"/>
          <w:bCs w:val="0"/>
          <w:lang w:val="ru-RU"/>
        </w:rPr>
        <w:t xml:space="preserve"> и нелинейные модели, в частности, самоорганизующиеся нечеткие нейронные сети (SOFNN). Результаты исследования показывают, что настроение, определяемое с помощью </w:t>
      </w:r>
      <w:proofErr w:type="spellStart"/>
      <w:r w:rsidRPr="007E1274">
        <w:rPr>
          <w:rStyle w:val="Strong"/>
          <w:rFonts w:eastAsiaTheme="majorEastAsia"/>
          <w:b w:val="0"/>
          <w:bCs w:val="0"/>
          <w:lang w:val="ru-RU"/>
        </w:rPr>
        <w:t>Twitter</w:t>
      </w:r>
      <w:proofErr w:type="spellEnd"/>
      <w:r w:rsidRPr="007E1274">
        <w:rPr>
          <w:rStyle w:val="Strong"/>
          <w:rFonts w:eastAsiaTheme="majorEastAsia"/>
          <w:b w:val="0"/>
          <w:bCs w:val="0"/>
          <w:lang w:val="ru-RU"/>
        </w:rPr>
        <w:t>, может служить индикатором для предсказания изменений на фондовом рынке. Особенно такие настроения, как «спокойствие» и «внимательность», обладают значительной прогностической ценностью для DJIA.</w:t>
      </w:r>
    </w:p>
    <w:p w:rsidR="007E1274" w:rsidRPr="007E1274" w:rsidRDefault="007E1274" w:rsidP="007E1274">
      <w:pPr>
        <w:pStyle w:val="NormalWeb"/>
        <w:spacing w:before="0" w:beforeAutospacing="0" w:after="0" w:afterAutospacing="0" w:line="360" w:lineRule="auto"/>
        <w:ind w:firstLine="720"/>
        <w:jc w:val="both"/>
        <w:rPr>
          <w:rStyle w:val="Strong"/>
          <w:rFonts w:eastAsiaTheme="majorEastAsia"/>
          <w:b w:val="0"/>
          <w:bCs w:val="0"/>
          <w:lang w:val="ru-RU"/>
        </w:rPr>
      </w:pPr>
      <w:r w:rsidRPr="007E1274">
        <w:rPr>
          <w:rStyle w:val="Strong"/>
          <w:rFonts w:eastAsiaTheme="majorEastAsia"/>
          <w:b w:val="0"/>
          <w:bCs w:val="0"/>
          <w:lang w:val="ru-RU"/>
        </w:rPr>
        <w:t xml:space="preserve">2. В исследовании Куликовой Т.Д., Ковтун Е.Ю. и Буденного С.А. (2023) анализируется влияние тематической категоризации новостей на точность прогнозирования цен акций. Учёные разделили новости на 20 тематических групп с использованием модели BERT и определяли тональность сообщений посредством модели </w:t>
      </w:r>
      <w:proofErr w:type="spellStart"/>
      <w:r w:rsidRPr="007E1274">
        <w:rPr>
          <w:rStyle w:val="Strong"/>
          <w:rFonts w:eastAsiaTheme="majorEastAsia"/>
          <w:b w:val="0"/>
          <w:bCs w:val="0"/>
          <w:lang w:val="ru-RU"/>
        </w:rPr>
        <w:t>FinBERT</w:t>
      </w:r>
      <w:proofErr w:type="spellEnd"/>
      <w:r w:rsidRPr="007E1274">
        <w:rPr>
          <w:rStyle w:val="Strong"/>
          <w:rFonts w:eastAsiaTheme="majorEastAsia"/>
          <w:b w:val="0"/>
          <w:bCs w:val="0"/>
          <w:lang w:val="ru-RU"/>
        </w:rPr>
        <w:t>. Выяснилось, что учёт настроений внутри одной тематической группы улучшает точность предсказаний по сравнению с анализом всего новостного потока или его отсутствием. Эмоциональная насыщенность новостей играет ключевую роль, демонстрируя, что как положительные, так и отрицательные сообщения могут существенно влиять на точность прогнозов. Таким образом, тематическая классификация и анализ настроений оказываются эффективными инструментами для более глубокого понимания рыночных тенденций и поведенческих факторов, подтверждая возможность повышения точности прогнозирования при учёте специфических тематических категорий.</w:t>
      </w:r>
    </w:p>
    <w:p w:rsidR="00C94572" w:rsidRPr="00B01BA5" w:rsidRDefault="007E1274" w:rsidP="007E1274">
      <w:pPr>
        <w:pStyle w:val="NormalWeb"/>
        <w:spacing w:before="0" w:beforeAutospacing="0" w:after="0" w:afterAutospacing="0" w:line="360" w:lineRule="auto"/>
        <w:ind w:firstLine="720"/>
        <w:jc w:val="both"/>
        <w:rPr>
          <w:rStyle w:val="Strong"/>
          <w:rFonts w:eastAsiaTheme="majorEastAsia"/>
          <w:b w:val="0"/>
          <w:bCs w:val="0"/>
          <w:lang w:val="ru-RU"/>
        </w:rPr>
      </w:pPr>
      <w:r w:rsidRPr="007E1274">
        <w:rPr>
          <w:rStyle w:val="Strong"/>
          <w:rFonts w:eastAsiaTheme="majorEastAsia"/>
          <w:b w:val="0"/>
          <w:bCs w:val="0"/>
          <w:lang w:val="ru-RU"/>
        </w:rPr>
        <w:t>Эти исследования подтверждают, что сочетание анализа настроений с тематической категоризацией новостей может значительно повысить точность моделей прогнозирования цен акций и предоставить более глубокое понимание динамики рынка.</w:t>
      </w:r>
    </w:p>
    <w:p w:rsidR="007E1274" w:rsidRPr="00770DF5" w:rsidRDefault="007E1274" w:rsidP="007E1274">
      <w:pPr>
        <w:pStyle w:val="NormalWeb"/>
        <w:spacing w:before="0" w:beforeAutospacing="0" w:after="0" w:afterAutospacing="0" w:line="360" w:lineRule="auto"/>
        <w:ind w:firstLine="720"/>
        <w:jc w:val="both"/>
        <w:rPr>
          <w:lang w:val="ru-RU"/>
        </w:rPr>
      </w:pPr>
    </w:p>
    <w:p w:rsidR="006B529D" w:rsidRPr="00770DF5" w:rsidRDefault="006B529D" w:rsidP="00770DF5">
      <w:pPr>
        <w:pStyle w:val="Heading1"/>
        <w:spacing w:before="0" w:line="360" w:lineRule="auto"/>
        <w:rPr>
          <w:rFonts w:ascii="Times New Roman" w:hAnsi="Times New Roman" w:cs="Times New Roman"/>
          <w:b/>
          <w:bCs/>
          <w:color w:val="000000" w:themeColor="text1"/>
          <w:sz w:val="28"/>
          <w:szCs w:val="28"/>
          <w:shd w:val="clear" w:color="auto" w:fill="FFFFFF"/>
          <w:lang w:val="ru-RU"/>
        </w:rPr>
      </w:pPr>
      <w:bookmarkStart w:id="2" w:name="_Toc181554189"/>
      <w:proofErr w:type="spellStart"/>
      <w:r w:rsidRPr="00770DF5">
        <w:rPr>
          <w:rFonts w:ascii="Times New Roman" w:hAnsi="Times New Roman" w:cs="Times New Roman"/>
          <w:b/>
          <w:bCs/>
          <w:color w:val="000000" w:themeColor="text1"/>
          <w:sz w:val="28"/>
          <w:szCs w:val="28"/>
          <w:shd w:val="clear" w:color="auto" w:fill="FFFFFF"/>
          <w:lang w:val="ru-RU"/>
        </w:rPr>
        <w:t>Датасеты</w:t>
      </w:r>
      <w:bookmarkEnd w:id="2"/>
      <w:proofErr w:type="spellEnd"/>
    </w:p>
    <w:p w:rsidR="00544C3A" w:rsidRPr="00770DF5" w:rsidRDefault="007C183A" w:rsidP="00770DF5">
      <w:pPr>
        <w:pStyle w:val="NormalWeb"/>
        <w:tabs>
          <w:tab w:val="left" w:pos="1080"/>
        </w:tabs>
        <w:spacing w:before="0" w:beforeAutospacing="0" w:after="0" w:afterAutospacing="0" w:line="360" w:lineRule="auto"/>
        <w:ind w:firstLine="720"/>
        <w:jc w:val="both"/>
        <w:rPr>
          <w:lang w:val="ru-RU"/>
        </w:rPr>
      </w:pPr>
      <w:r w:rsidRPr="007C183A">
        <w:rPr>
          <w:lang w:val="ru-RU"/>
        </w:rPr>
        <w:t xml:space="preserve">Для эффективного анализа финансовых новостей и обучения моделей прогнозирования цен на акции необходимы качественные и актуальные наборы данных. </w:t>
      </w:r>
      <w:r w:rsidRPr="00E15252">
        <w:rPr>
          <w:lang w:val="ru-RU"/>
        </w:rPr>
        <w:t xml:space="preserve">В ходе исследования были рассмотрены несколько доступных </w:t>
      </w:r>
      <w:proofErr w:type="spellStart"/>
      <w:r w:rsidRPr="00E15252">
        <w:rPr>
          <w:lang w:val="ru-RU"/>
        </w:rPr>
        <w:t>датасетов</w:t>
      </w:r>
      <w:proofErr w:type="spellEnd"/>
      <w:r w:rsidRPr="00E15252">
        <w:rPr>
          <w:lang w:val="ru-RU"/>
        </w:rPr>
        <w:t>, каждый из которых имеет свои особенности и ограничения</w:t>
      </w:r>
      <w:r w:rsidR="00544C3A" w:rsidRPr="00770DF5">
        <w:rPr>
          <w:lang w:val="ru-RU"/>
        </w:rPr>
        <w:t>:</w:t>
      </w:r>
    </w:p>
    <w:p w:rsidR="00544C3A" w:rsidRPr="00770DF5" w:rsidRDefault="00544C3A" w:rsidP="00770DF5">
      <w:pPr>
        <w:pStyle w:val="NormalWeb"/>
        <w:numPr>
          <w:ilvl w:val="0"/>
          <w:numId w:val="7"/>
        </w:numPr>
        <w:tabs>
          <w:tab w:val="left" w:pos="1080"/>
        </w:tabs>
        <w:spacing w:before="0" w:beforeAutospacing="0" w:after="0" w:afterAutospacing="0" w:line="360" w:lineRule="auto"/>
        <w:ind w:left="0" w:firstLine="720"/>
        <w:jc w:val="both"/>
        <w:rPr>
          <w:lang w:val="ru-RU"/>
        </w:rPr>
      </w:pPr>
      <w:proofErr w:type="spellStart"/>
      <w:r w:rsidRPr="00770DF5">
        <w:rPr>
          <w:lang w:val="ru-RU"/>
        </w:rPr>
        <w:lastRenderedPageBreak/>
        <w:t>Sentiment</w:t>
      </w:r>
      <w:proofErr w:type="spellEnd"/>
      <w:r w:rsidRPr="00770DF5">
        <w:rPr>
          <w:lang w:val="ru-RU"/>
        </w:rPr>
        <w:t xml:space="preserve"> Analysis </w:t>
      </w:r>
      <w:proofErr w:type="spellStart"/>
      <w:r w:rsidRPr="00770DF5">
        <w:rPr>
          <w:lang w:val="ru-RU"/>
        </w:rPr>
        <w:t>for</w:t>
      </w:r>
      <w:proofErr w:type="spellEnd"/>
      <w:r w:rsidRPr="00770DF5">
        <w:rPr>
          <w:lang w:val="ru-RU"/>
        </w:rPr>
        <w:t xml:space="preserve"> Financial News [3]: </w:t>
      </w:r>
      <w:r w:rsidR="00E15252" w:rsidRPr="008B70BE">
        <w:rPr>
          <w:lang w:val="ru-RU"/>
        </w:rPr>
        <w:t xml:space="preserve">Этот </w:t>
      </w:r>
      <w:proofErr w:type="spellStart"/>
      <w:r w:rsidR="00E15252" w:rsidRPr="008B70BE">
        <w:rPr>
          <w:lang w:val="ru-RU"/>
        </w:rPr>
        <w:t>датасет</w:t>
      </w:r>
      <w:proofErr w:type="spellEnd"/>
      <w:r w:rsidR="00E15252" w:rsidRPr="008B70BE">
        <w:rPr>
          <w:lang w:val="ru-RU"/>
        </w:rPr>
        <w:t xml:space="preserve"> содержит анализ тональности 4837 статей, разделенных на три категории: положительные, нейтральные и отрицательные. Несмотря на ценность такого распределения, отсутствуют даты публикации, что затрудняет установление прямой связи между новостями и динамикой цен конкретных акций. Без временной метки сложно проводить временной анализ и связывать новостные события с реакцией рынка.</w:t>
      </w:r>
    </w:p>
    <w:p w:rsidR="00544C3A" w:rsidRPr="00770DF5" w:rsidRDefault="00544C3A" w:rsidP="00770DF5">
      <w:pPr>
        <w:pStyle w:val="NormalWeb"/>
        <w:numPr>
          <w:ilvl w:val="0"/>
          <w:numId w:val="7"/>
        </w:numPr>
        <w:tabs>
          <w:tab w:val="left" w:pos="1080"/>
        </w:tabs>
        <w:spacing w:before="0" w:beforeAutospacing="0" w:after="0" w:afterAutospacing="0" w:line="360" w:lineRule="auto"/>
        <w:ind w:left="0" w:firstLine="720"/>
        <w:jc w:val="both"/>
        <w:rPr>
          <w:lang w:val="ru-RU"/>
        </w:rPr>
      </w:pPr>
      <w:r w:rsidRPr="00770DF5">
        <w:rPr>
          <w:lang w:val="ru-RU"/>
        </w:rPr>
        <w:t xml:space="preserve">Daily Financial News </w:t>
      </w:r>
      <w:proofErr w:type="spellStart"/>
      <w:r w:rsidRPr="00770DF5">
        <w:rPr>
          <w:lang w:val="ru-RU"/>
        </w:rPr>
        <w:t>for</w:t>
      </w:r>
      <w:proofErr w:type="spellEnd"/>
      <w:r w:rsidRPr="00770DF5">
        <w:rPr>
          <w:lang w:val="ru-RU"/>
        </w:rPr>
        <w:t xml:space="preserve"> 6000+ </w:t>
      </w:r>
      <w:proofErr w:type="spellStart"/>
      <w:r w:rsidRPr="00770DF5">
        <w:rPr>
          <w:lang w:val="ru-RU"/>
        </w:rPr>
        <w:t>Stocks</w:t>
      </w:r>
      <w:proofErr w:type="spellEnd"/>
      <w:r w:rsidRPr="00770DF5">
        <w:rPr>
          <w:lang w:val="ru-RU"/>
        </w:rPr>
        <w:t xml:space="preserve"> [4]: </w:t>
      </w:r>
      <w:r w:rsidR="008B70BE" w:rsidRPr="00D52777">
        <w:rPr>
          <w:lang w:val="ru-RU"/>
        </w:rPr>
        <w:t xml:space="preserve">Данный набор данных включает 843062 записи с указанием дат публикации и тикеров акций, что обеспечивает связь между новостями и конкретными ценными бумагами. Однако он охватывает информацию только по трем компаниям и не содержит меток тональности, необходимых для анализа настроений. Отсутствие оценки тональности ограничивает возможности использования </w:t>
      </w:r>
      <w:proofErr w:type="spellStart"/>
      <w:r w:rsidR="008B70BE" w:rsidRPr="00D52777">
        <w:rPr>
          <w:lang w:val="ru-RU"/>
        </w:rPr>
        <w:t>датасета</w:t>
      </w:r>
      <w:proofErr w:type="spellEnd"/>
      <w:r w:rsidR="008B70BE" w:rsidRPr="00D52777">
        <w:rPr>
          <w:lang w:val="ru-RU"/>
        </w:rPr>
        <w:t xml:space="preserve"> для моделей, учитывающих эмоциональную окраску новостей.</w:t>
      </w:r>
    </w:p>
    <w:p w:rsidR="00544C3A" w:rsidRPr="00770DF5" w:rsidRDefault="00544C3A" w:rsidP="00770DF5">
      <w:pPr>
        <w:pStyle w:val="NormalWeb"/>
        <w:numPr>
          <w:ilvl w:val="0"/>
          <w:numId w:val="7"/>
        </w:numPr>
        <w:tabs>
          <w:tab w:val="left" w:pos="1080"/>
        </w:tabs>
        <w:spacing w:before="0" w:beforeAutospacing="0" w:after="0" w:afterAutospacing="0" w:line="360" w:lineRule="auto"/>
        <w:ind w:left="0" w:firstLine="720"/>
        <w:jc w:val="both"/>
        <w:rPr>
          <w:lang w:val="ru-RU"/>
        </w:rPr>
      </w:pPr>
      <w:r w:rsidRPr="00770DF5">
        <w:rPr>
          <w:lang w:val="ru-RU"/>
        </w:rPr>
        <w:t xml:space="preserve">Financial News </w:t>
      </w:r>
      <w:proofErr w:type="spellStart"/>
      <w:r w:rsidRPr="00770DF5">
        <w:rPr>
          <w:lang w:val="ru-RU"/>
        </w:rPr>
        <w:t>Sentiment</w:t>
      </w:r>
      <w:proofErr w:type="spellEnd"/>
      <w:r w:rsidRPr="00770DF5">
        <w:rPr>
          <w:lang w:val="ru-RU"/>
        </w:rPr>
        <w:t xml:space="preserve"> </w:t>
      </w:r>
      <w:proofErr w:type="spellStart"/>
      <w:r w:rsidRPr="00770DF5">
        <w:rPr>
          <w:lang w:val="ru-RU"/>
        </w:rPr>
        <w:t>Dataset</w:t>
      </w:r>
      <w:proofErr w:type="spellEnd"/>
      <w:r w:rsidRPr="00770DF5">
        <w:rPr>
          <w:lang w:val="ru-RU"/>
        </w:rPr>
        <w:t xml:space="preserve"> (</w:t>
      </w:r>
      <w:proofErr w:type="spellStart"/>
      <w:r w:rsidRPr="00770DF5">
        <w:rPr>
          <w:lang w:val="ru-RU"/>
        </w:rPr>
        <w:t>FiNeS</w:t>
      </w:r>
      <w:proofErr w:type="spellEnd"/>
      <w:r w:rsidRPr="00770DF5">
        <w:rPr>
          <w:lang w:val="ru-RU"/>
        </w:rPr>
        <w:t xml:space="preserve">) [5]: </w:t>
      </w:r>
      <w:proofErr w:type="spellStart"/>
      <w:r w:rsidR="00D52777">
        <w:t>FiNeS</w:t>
      </w:r>
      <w:proofErr w:type="spellEnd"/>
      <w:r w:rsidR="00D52777" w:rsidRPr="00D82B67">
        <w:rPr>
          <w:lang w:val="ru-RU"/>
        </w:rPr>
        <w:t xml:space="preserve"> предоставляет оценку тональности заголовков новостей по шкале от -1 до 1 и содержит данные о российских акциях. Это делает его особенно ценным для локальных исследований. Однако небольшой объем данных </w:t>
      </w:r>
      <w:r w:rsidR="001118F9">
        <w:rPr>
          <w:lang w:val="ru-RU"/>
        </w:rPr>
        <w:t>–</w:t>
      </w:r>
      <w:r w:rsidR="00D52777" w:rsidRPr="00D82B67">
        <w:rPr>
          <w:lang w:val="ru-RU"/>
        </w:rPr>
        <w:t xml:space="preserve"> всего 532 записи </w:t>
      </w:r>
      <w:r w:rsidR="001118F9">
        <w:rPr>
          <w:lang w:val="ru-RU"/>
        </w:rPr>
        <w:t>–</w:t>
      </w:r>
      <w:r w:rsidR="00D52777" w:rsidRPr="00D82B67">
        <w:rPr>
          <w:lang w:val="ru-RU"/>
        </w:rPr>
        <w:t xml:space="preserve"> может быть недостаточным для обучения сложных моделей глубокого обучения, требующих больших объемов данных для эффективного обучения и генерализации.</w:t>
      </w:r>
    </w:p>
    <w:p w:rsidR="00544C3A" w:rsidRDefault="00544C3A" w:rsidP="00770DF5">
      <w:pPr>
        <w:pStyle w:val="NormalWeb"/>
        <w:numPr>
          <w:ilvl w:val="0"/>
          <w:numId w:val="7"/>
        </w:numPr>
        <w:tabs>
          <w:tab w:val="left" w:pos="1080"/>
        </w:tabs>
        <w:spacing w:before="0" w:beforeAutospacing="0" w:after="0" w:afterAutospacing="0" w:line="360" w:lineRule="auto"/>
        <w:ind w:left="0" w:firstLine="720"/>
        <w:jc w:val="both"/>
        <w:rPr>
          <w:lang w:val="ru-RU"/>
        </w:rPr>
      </w:pPr>
      <w:proofErr w:type="spellStart"/>
      <w:r w:rsidRPr="00770DF5">
        <w:rPr>
          <w:lang w:val="ru-RU"/>
        </w:rPr>
        <w:t>Twitter</w:t>
      </w:r>
      <w:proofErr w:type="spellEnd"/>
      <w:r w:rsidRPr="00770DF5">
        <w:rPr>
          <w:lang w:val="ru-RU"/>
        </w:rPr>
        <w:t xml:space="preserve"> Financial News </w:t>
      </w:r>
      <w:proofErr w:type="spellStart"/>
      <w:r w:rsidRPr="00770DF5">
        <w:rPr>
          <w:lang w:val="ru-RU"/>
        </w:rPr>
        <w:t>Sentiment</w:t>
      </w:r>
      <w:proofErr w:type="spellEnd"/>
      <w:r w:rsidRPr="00770DF5">
        <w:rPr>
          <w:lang w:val="ru-RU"/>
        </w:rPr>
        <w:t xml:space="preserve"> [6]: </w:t>
      </w:r>
      <w:r w:rsidR="00D82B67" w:rsidRPr="00D82B67">
        <w:rPr>
          <w:lang w:val="ru-RU"/>
        </w:rPr>
        <w:t xml:space="preserve">Этот </w:t>
      </w:r>
      <w:proofErr w:type="spellStart"/>
      <w:r w:rsidR="00D82B67" w:rsidRPr="00D82B67">
        <w:rPr>
          <w:lang w:val="ru-RU"/>
        </w:rPr>
        <w:t>датасет</w:t>
      </w:r>
      <w:proofErr w:type="spellEnd"/>
      <w:r w:rsidR="00D82B67" w:rsidRPr="00D82B67">
        <w:rPr>
          <w:lang w:val="ru-RU"/>
        </w:rPr>
        <w:t xml:space="preserve"> включает 11932 записи, классифицирующие новости как "медвежьи", "бычьи" или "нейтральные". Хотя он предоставляет информацию о тональности, отсутствуют данные о дате публикации и связи с конкретными акциями. Это ограничивает возможности временного анализа и установления корреляций между настроениями в социальных медиа и движением цен на рынке.</w:t>
      </w:r>
    </w:p>
    <w:p w:rsidR="00CF2E71" w:rsidRPr="00CF2E71" w:rsidRDefault="00CF2E71" w:rsidP="00CF2E71">
      <w:pPr>
        <w:pStyle w:val="NormalWeb"/>
        <w:spacing w:before="0" w:beforeAutospacing="0" w:after="0" w:afterAutospacing="0" w:line="360" w:lineRule="auto"/>
        <w:ind w:firstLine="720"/>
        <w:jc w:val="both"/>
        <w:rPr>
          <w:lang w:val="ru-RU"/>
        </w:rPr>
      </w:pPr>
      <w:r w:rsidRPr="00CF2E71">
        <w:rPr>
          <w:lang w:val="ru-RU"/>
        </w:rPr>
        <w:t xml:space="preserve">Каждый из рассмотренных </w:t>
      </w:r>
      <w:proofErr w:type="spellStart"/>
      <w:r w:rsidRPr="00CF2E71">
        <w:rPr>
          <w:lang w:val="ru-RU"/>
        </w:rPr>
        <w:t>датасетов</w:t>
      </w:r>
      <w:proofErr w:type="spellEnd"/>
      <w:r w:rsidRPr="00CF2E71">
        <w:rPr>
          <w:lang w:val="ru-RU"/>
        </w:rPr>
        <w:t xml:space="preserve"> имеет свои ограничения, такие как отсутствие временных меток, недостаточный объем данных или отсутствие целевых меток для тональности. Эти факторы затрудняют проведение полноценного анализа и обучения моделей, способных точно прогнозировать движения цен на основе новостного контента. В связи с этим возникает необходимость разработки собственного парсера для сбора более детализированных и релевантных данных.</w:t>
      </w:r>
    </w:p>
    <w:p w:rsidR="00BE6A61" w:rsidRPr="00770DF5" w:rsidRDefault="00020EF7" w:rsidP="00CF2E71">
      <w:pPr>
        <w:pStyle w:val="Heading1"/>
        <w:numPr>
          <w:ilvl w:val="0"/>
          <w:numId w:val="10"/>
        </w:numPr>
        <w:tabs>
          <w:tab w:val="left" w:pos="270"/>
          <w:tab w:val="left" w:pos="900"/>
        </w:tabs>
        <w:spacing w:before="0" w:line="360" w:lineRule="auto"/>
        <w:ind w:left="0" w:firstLine="0"/>
        <w:rPr>
          <w:rFonts w:ascii="Times New Roman" w:hAnsi="Times New Roman" w:cs="Times New Roman"/>
          <w:b/>
          <w:bCs/>
          <w:color w:val="000000" w:themeColor="text1"/>
          <w:sz w:val="28"/>
          <w:szCs w:val="28"/>
          <w:lang w:val="ru-RU"/>
        </w:rPr>
      </w:pPr>
      <w:r w:rsidRPr="00770DF5">
        <w:rPr>
          <w:rFonts w:ascii="Times New Roman" w:hAnsi="Times New Roman" w:cs="Times New Roman"/>
          <w:lang w:val="ru-RU"/>
        </w:rPr>
        <w:br w:type="page"/>
      </w:r>
      <w:bookmarkStart w:id="3" w:name="_Toc181554190"/>
      <w:r w:rsidRPr="00770DF5">
        <w:rPr>
          <w:rFonts w:ascii="Times New Roman" w:hAnsi="Times New Roman" w:cs="Times New Roman"/>
          <w:b/>
          <w:bCs/>
          <w:color w:val="000000" w:themeColor="text1"/>
          <w:sz w:val="28"/>
          <w:szCs w:val="28"/>
          <w:shd w:val="clear" w:color="auto" w:fill="FFFFFF"/>
          <w:lang w:val="ru-RU"/>
        </w:rPr>
        <w:lastRenderedPageBreak/>
        <w:t>Теоретическая часть</w:t>
      </w:r>
      <w:bookmarkEnd w:id="3"/>
      <w:r w:rsidRPr="00770DF5">
        <w:rPr>
          <w:rFonts w:ascii="Times New Roman" w:hAnsi="Times New Roman" w:cs="Times New Roman"/>
          <w:b/>
          <w:bCs/>
          <w:color w:val="000000" w:themeColor="text1"/>
          <w:sz w:val="28"/>
          <w:szCs w:val="28"/>
          <w:lang w:val="ru-RU"/>
        </w:rPr>
        <w:t xml:space="preserve"> </w:t>
      </w:r>
    </w:p>
    <w:p w:rsidR="007A737A" w:rsidRPr="00770DF5" w:rsidRDefault="007A737A" w:rsidP="00770DF5">
      <w:pPr>
        <w:pStyle w:val="Heading2"/>
        <w:numPr>
          <w:ilvl w:val="1"/>
          <w:numId w:val="10"/>
        </w:numPr>
        <w:tabs>
          <w:tab w:val="left" w:pos="450"/>
        </w:tabs>
        <w:spacing w:before="0" w:line="360" w:lineRule="auto"/>
        <w:ind w:left="0" w:firstLine="0"/>
        <w:rPr>
          <w:rFonts w:ascii="Times New Roman" w:hAnsi="Times New Roman" w:cs="Times New Roman"/>
          <w:b/>
          <w:bCs/>
          <w:color w:val="000000" w:themeColor="text1"/>
          <w:lang w:val="ru-RU"/>
        </w:rPr>
      </w:pPr>
      <w:bookmarkStart w:id="4" w:name="_Toc181554191"/>
      <w:r w:rsidRPr="00770DF5">
        <w:rPr>
          <w:rFonts w:ascii="Times New Roman" w:hAnsi="Times New Roman" w:cs="Times New Roman"/>
          <w:b/>
          <w:bCs/>
          <w:color w:val="000000" w:themeColor="text1"/>
          <w:lang w:val="ru-RU"/>
        </w:rPr>
        <w:t>Многоуровневая модель для поддержки торговых решений</w:t>
      </w:r>
      <w:bookmarkEnd w:id="4"/>
    </w:p>
    <w:p w:rsidR="00C121CD" w:rsidRPr="00C121CD" w:rsidRDefault="00C121CD" w:rsidP="00C121CD">
      <w:pPr>
        <w:pStyle w:val="NormalWeb"/>
        <w:spacing w:before="0" w:beforeAutospacing="0" w:after="0" w:afterAutospacing="0" w:line="360" w:lineRule="auto"/>
        <w:ind w:firstLine="720"/>
        <w:jc w:val="both"/>
        <w:rPr>
          <w:rStyle w:val="Strong"/>
          <w:rFonts w:eastAsiaTheme="majorEastAsia"/>
          <w:b w:val="0"/>
          <w:bCs w:val="0"/>
          <w:lang w:val="ru-RU"/>
        </w:rPr>
      </w:pPr>
      <w:r w:rsidRPr="00C121CD">
        <w:rPr>
          <w:rStyle w:val="Strong"/>
          <w:rFonts w:eastAsiaTheme="majorEastAsia"/>
          <w:b w:val="0"/>
          <w:bCs w:val="0"/>
          <w:lang w:val="ru-RU"/>
        </w:rPr>
        <w:t xml:space="preserve">В рамках данного исследования разработан торговый робот, представляющий собой интеллектуальную полуавтоматическую систему для анализа финансовых данных и формирования рекомендаций по сделкам на фондовом рынке. Робот не осуществляет торговые операции самостоятельно; его основная функция </w:t>
      </w:r>
      <w:r w:rsidR="001118F9">
        <w:rPr>
          <w:rStyle w:val="Strong"/>
          <w:rFonts w:eastAsiaTheme="majorEastAsia"/>
          <w:b w:val="0"/>
          <w:bCs w:val="0"/>
          <w:lang w:val="ru-RU"/>
        </w:rPr>
        <w:t>–</w:t>
      </w:r>
      <w:r w:rsidRPr="00C121CD">
        <w:rPr>
          <w:rStyle w:val="Strong"/>
          <w:rFonts w:eastAsiaTheme="majorEastAsia"/>
          <w:b w:val="0"/>
          <w:bCs w:val="0"/>
          <w:lang w:val="ru-RU"/>
        </w:rPr>
        <w:t xml:space="preserve"> предоставление аналитической поддержки пользователю, помогая оценить текущую рыночную ситуацию и принимать информированные и взвешенные решения.</w:t>
      </w:r>
    </w:p>
    <w:p w:rsidR="00C121CD" w:rsidRPr="00C121CD" w:rsidRDefault="00C121CD" w:rsidP="00C121CD">
      <w:pPr>
        <w:pStyle w:val="NormalWeb"/>
        <w:spacing w:before="0" w:beforeAutospacing="0" w:after="0" w:afterAutospacing="0" w:line="360" w:lineRule="auto"/>
        <w:ind w:firstLine="720"/>
        <w:jc w:val="both"/>
        <w:rPr>
          <w:rStyle w:val="Strong"/>
          <w:rFonts w:eastAsiaTheme="majorEastAsia"/>
          <w:b w:val="0"/>
          <w:bCs w:val="0"/>
          <w:lang w:val="ru-RU"/>
        </w:rPr>
      </w:pPr>
      <w:r w:rsidRPr="00C121CD">
        <w:rPr>
          <w:rStyle w:val="Strong"/>
          <w:rFonts w:eastAsiaTheme="majorEastAsia"/>
          <w:b w:val="0"/>
          <w:bCs w:val="0"/>
          <w:lang w:val="ru-RU"/>
        </w:rPr>
        <w:t>Концепция многоуровневой архитектуры модели основана на интеграции нескольких передовых технологий машинного обучения, включая:</w:t>
      </w:r>
    </w:p>
    <w:p w:rsidR="00C121CD" w:rsidRPr="00C121CD" w:rsidRDefault="00C121CD" w:rsidP="00C121CD">
      <w:pPr>
        <w:pStyle w:val="NormalWeb"/>
        <w:numPr>
          <w:ilvl w:val="0"/>
          <w:numId w:val="47"/>
        </w:numPr>
        <w:tabs>
          <w:tab w:val="left" w:pos="1080"/>
        </w:tabs>
        <w:spacing w:before="0" w:beforeAutospacing="0" w:after="0" w:afterAutospacing="0" w:line="360" w:lineRule="auto"/>
        <w:ind w:left="0" w:firstLine="720"/>
        <w:jc w:val="both"/>
        <w:rPr>
          <w:rStyle w:val="Strong"/>
          <w:rFonts w:eastAsiaTheme="majorEastAsia"/>
          <w:b w:val="0"/>
          <w:bCs w:val="0"/>
        </w:rPr>
      </w:pPr>
      <w:r w:rsidRPr="00C121CD">
        <w:rPr>
          <w:rStyle w:val="Strong"/>
          <w:rFonts w:eastAsiaTheme="majorEastAsia"/>
          <w:b w:val="0"/>
          <w:bCs w:val="0"/>
          <w:lang w:val="ru-RU"/>
        </w:rPr>
        <w:t>Языковая</w:t>
      </w:r>
      <w:r w:rsidRPr="00C121CD">
        <w:rPr>
          <w:rStyle w:val="Strong"/>
          <w:rFonts w:eastAsiaTheme="majorEastAsia"/>
          <w:b w:val="0"/>
          <w:bCs w:val="0"/>
        </w:rPr>
        <w:t xml:space="preserve"> </w:t>
      </w:r>
      <w:r w:rsidRPr="00C121CD">
        <w:rPr>
          <w:rStyle w:val="Strong"/>
          <w:rFonts w:eastAsiaTheme="majorEastAsia"/>
          <w:b w:val="0"/>
          <w:bCs w:val="0"/>
          <w:lang w:val="ru-RU"/>
        </w:rPr>
        <w:t>модель</w:t>
      </w:r>
      <w:r w:rsidRPr="00C121CD">
        <w:rPr>
          <w:rStyle w:val="Strong"/>
          <w:rFonts w:eastAsiaTheme="majorEastAsia"/>
          <w:b w:val="0"/>
          <w:bCs w:val="0"/>
        </w:rPr>
        <w:t xml:space="preserve"> BERT (Bidirectional Encoder Representations from Transformers);</w:t>
      </w:r>
    </w:p>
    <w:p w:rsidR="00C121CD" w:rsidRPr="00C121CD" w:rsidRDefault="00C121CD" w:rsidP="00C121CD">
      <w:pPr>
        <w:pStyle w:val="NormalWeb"/>
        <w:numPr>
          <w:ilvl w:val="0"/>
          <w:numId w:val="47"/>
        </w:numPr>
        <w:tabs>
          <w:tab w:val="left" w:pos="1080"/>
        </w:tabs>
        <w:spacing w:before="0" w:beforeAutospacing="0" w:after="0" w:afterAutospacing="0" w:line="360" w:lineRule="auto"/>
        <w:ind w:left="0" w:firstLine="720"/>
        <w:jc w:val="both"/>
        <w:rPr>
          <w:rStyle w:val="Strong"/>
          <w:rFonts w:eastAsiaTheme="majorEastAsia"/>
          <w:b w:val="0"/>
          <w:bCs w:val="0"/>
        </w:rPr>
      </w:pPr>
      <w:r w:rsidRPr="00C121CD">
        <w:rPr>
          <w:rStyle w:val="Strong"/>
          <w:rFonts w:eastAsiaTheme="majorEastAsia"/>
          <w:b w:val="0"/>
          <w:bCs w:val="0"/>
          <w:lang w:val="ru-RU"/>
        </w:rPr>
        <w:t>Рекуррентная</w:t>
      </w:r>
      <w:r w:rsidRPr="00C121CD">
        <w:rPr>
          <w:rStyle w:val="Strong"/>
          <w:rFonts w:eastAsiaTheme="majorEastAsia"/>
          <w:b w:val="0"/>
          <w:bCs w:val="0"/>
        </w:rPr>
        <w:t xml:space="preserve"> </w:t>
      </w:r>
      <w:r w:rsidRPr="00C121CD">
        <w:rPr>
          <w:rStyle w:val="Strong"/>
          <w:rFonts w:eastAsiaTheme="majorEastAsia"/>
          <w:b w:val="0"/>
          <w:bCs w:val="0"/>
          <w:lang w:val="ru-RU"/>
        </w:rPr>
        <w:t>нейронная</w:t>
      </w:r>
      <w:r w:rsidRPr="00C121CD">
        <w:rPr>
          <w:rStyle w:val="Strong"/>
          <w:rFonts w:eastAsiaTheme="majorEastAsia"/>
          <w:b w:val="0"/>
          <w:bCs w:val="0"/>
        </w:rPr>
        <w:t xml:space="preserve"> </w:t>
      </w:r>
      <w:r w:rsidRPr="00C121CD">
        <w:rPr>
          <w:rStyle w:val="Strong"/>
          <w:rFonts w:eastAsiaTheme="majorEastAsia"/>
          <w:b w:val="0"/>
          <w:bCs w:val="0"/>
          <w:lang w:val="ru-RU"/>
        </w:rPr>
        <w:t>сеть</w:t>
      </w:r>
      <w:r w:rsidRPr="00C121CD">
        <w:rPr>
          <w:rStyle w:val="Strong"/>
          <w:rFonts w:eastAsiaTheme="majorEastAsia"/>
          <w:b w:val="0"/>
          <w:bCs w:val="0"/>
        </w:rPr>
        <w:t xml:space="preserve"> LSTM (Long Short-Term Memory).</w:t>
      </w:r>
    </w:p>
    <w:p w:rsidR="00567304" w:rsidRPr="00770DF5" w:rsidRDefault="00567304" w:rsidP="00770DF5">
      <w:pPr>
        <w:pStyle w:val="Heading2"/>
        <w:spacing w:before="0" w:line="360" w:lineRule="auto"/>
        <w:rPr>
          <w:rFonts w:ascii="Times New Roman" w:hAnsi="Times New Roman" w:cs="Times New Roman"/>
        </w:rPr>
      </w:pPr>
    </w:p>
    <w:p w:rsidR="00480E5E" w:rsidRPr="00770DF5" w:rsidRDefault="00480E5E" w:rsidP="00770DF5">
      <w:pPr>
        <w:pStyle w:val="Heading2"/>
        <w:numPr>
          <w:ilvl w:val="1"/>
          <w:numId w:val="10"/>
        </w:numPr>
        <w:tabs>
          <w:tab w:val="left" w:pos="450"/>
        </w:tabs>
        <w:spacing w:before="0" w:line="360" w:lineRule="auto"/>
        <w:ind w:left="0" w:firstLine="0"/>
        <w:rPr>
          <w:rFonts w:ascii="Times New Roman" w:hAnsi="Times New Roman" w:cs="Times New Roman"/>
          <w:b/>
          <w:bCs/>
          <w:color w:val="000000" w:themeColor="text1"/>
          <w:lang w:val="ru-RU"/>
        </w:rPr>
      </w:pPr>
      <w:bookmarkStart w:id="5" w:name="_Toc181554192"/>
      <w:r w:rsidRPr="00770DF5">
        <w:rPr>
          <w:rFonts w:ascii="Times New Roman" w:hAnsi="Times New Roman" w:cs="Times New Roman"/>
          <w:b/>
          <w:bCs/>
          <w:color w:val="000000" w:themeColor="text1"/>
          <w:lang w:val="ru-RU"/>
        </w:rPr>
        <w:t>Общая концепция многоуровневой архитектуры</w:t>
      </w:r>
      <w:bookmarkEnd w:id="5"/>
    </w:p>
    <w:p w:rsidR="00AB2977" w:rsidRPr="00AB2977" w:rsidRDefault="00AB2977" w:rsidP="00AB2977">
      <w:pPr>
        <w:pStyle w:val="NormalWeb"/>
        <w:spacing w:before="0" w:beforeAutospacing="0" w:after="0" w:afterAutospacing="0" w:line="360" w:lineRule="auto"/>
        <w:ind w:firstLine="720"/>
        <w:jc w:val="both"/>
        <w:rPr>
          <w:rStyle w:val="Strong"/>
          <w:rFonts w:eastAsiaTheme="majorEastAsia"/>
          <w:b w:val="0"/>
          <w:bCs w:val="0"/>
          <w:lang w:val="ru-RU"/>
        </w:rPr>
      </w:pPr>
      <w:r w:rsidRPr="00AB2977">
        <w:rPr>
          <w:rStyle w:val="Strong"/>
          <w:rFonts w:eastAsiaTheme="majorEastAsia"/>
          <w:b w:val="0"/>
          <w:bCs w:val="0"/>
          <w:lang w:val="ru-RU"/>
        </w:rPr>
        <w:t>Предложенная многоуровневая модель (см. рисунок 1.1) представляет собой последовательность взаимосвязанных этапов обработки данных, где каждая модель выполняет специализированную задачу. Такой подход позволяет эффективно использовать преимущества каждой технологии, обеспечивая более точные прогнозы благодаря комплексной обработке информации.</w:t>
      </w:r>
    </w:p>
    <w:p w:rsidR="00AB2977" w:rsidRPr="00AB2977" w:rsidRDefault="00AB2977" w:rsidP="00AB2977">
      <w:pPr>
        <w:pStyle w:val="NormalWeb"/>
        <w:spacing w:before="0" w:beforeAutospacing="0" w:after="0" w:afterAutospacing="0" w:line="360" w:lineRule="auto"/>
        <w:ind w:firstLine="720"/>
        <w:jc w:val="both"/>
        <w:rPr>
          <w:rStyle w:val="Strong"/>
          <w:rFonts w:eastAsiaTheme="majorEastAsia"/>
          <w:b w:val="0"/>
          <w:bCs w:val="0"/>
          <w:lang w:val="ru-RU"/>
        </w:rPr>
      </w:pPr>
      <w:r w:rsidRPr="00AB2977">
        <w:rPr>
          <w:rStyle w:val="Strong"/>
          <w:rFonts w:eastAsiaTheme="majorEastAsia"/>
          <w:b w:val="0"/>
          <w:bCs w:val="0"/>
          <w:lang w:val="ru-RU"/>
        </w:rPr>
        <w:t>Архитектура модели включает следующие ключевые уровни:</w:t>
      </w:r>
    </w:p>
    <w:p w:rsidR="00AB2977" w:rsidRPr="00AB2977" w:rsidRDefault="00AB2977" w:rsidP="00073A69">
      <w:pPr>
        <w:pStyle w:val="NormalWeb"/>
        <w:numPr>
          <w:ilvl w:val="1"/>
          <w:numId w:val="49"/>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AB2977">
        <w:rPr>
          <w:rStyle w:val="Strong"/>
          <w:rFonts w:eastAsiaTheme="majorEastAsia"/>
          <w:b w:val="0"/>
          <w:bCs w:val="0"/>
          <w:lang w:val="ru-RU"/>
        </w:rPr>
        <w:t>Перевод новостных текстов</w:t>
      </w:r>
      <w:proofErr w:type="gramStart"/>
      <w:r w:rsidRPr="00AB2977">
        <w:rPr>
          <w:rStyle w:val="Strong"/>
          <w:rFonts w:eastAsiaTheme="majorEastAsia"/>
          <w:b w:val="0"/>
          <w:bCs w:val="0"/>
          <w:lang w:val="ru-RU"/>
        </w:rPr>
        <w:t>: На</w:t>
      </w:r>
      <w:proofErr w:type="gramEnd"/>
      <w:r w:rsidRPr="00AB2977">
        <w:rPr>
          <w:rStyle w:val="Strong"/>
          <w:rFonts w:eastAsiaTheme="majorEastAsia"/>
          <w:b w:val="0"/>
          <w:bCs w:val="0"/>
          <w:lang w:val="ru-RU"/>
        </w:rPr>
        <w:t xml:space="preserve"> первом этапе осуществляется перевод собранных новостных сообщений с русского на английский язык. Это необходимо для последующего использования англоязычных моделей анализа текста, таких как BERT, которые обладают высокой точностью в интерпретации тональности и смысловых нюансов на английском языке.</w:t>
      </w:r>
    </w:p>
    <w:p w:rsidR="00AB2977" w:rsidRPr="00AB2977" w:rsidRDefault="00AB2977" w:rsidP="00073A69">
      <w:pPr>
        <w:pStyle w:val="NormalWeb"/>
        <w:numPr>
          <w:ilvl w:val="1"/>
          <w:numId w:val="49"/>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AB2977">
        <w:rPr>
          <w:rStyle w:val="Strong"/>
          <w:rFonts w:eastAsiaTheme="majorEastAsia"/>
          <w:b w:val="0"/>
          <w:bCs w:val="0"/>
          <w:lang w:val="ru-RU"/>
        </w:rPr>
        <w:t xml:space="preserve">Анализ тональности текста: Второй уровень предусматривает применение модели BERT для детального анализа тональности новостного контента. Здесь определяется эмоциональная окраска каждого сообщения </w:t>
      </w:r>
      <w:r w:rsidR="001118F9">
        <w:rPr>
          <w:rStyle w:val="Strong"/>
          <w:rFonts w:eastAsiaTheme="majorEastAsia"/>
          <w:b w:val="0"/>
          <w:bCs w:val="0"/>
          <w:lang w:val="ru-RU"/>
        </w:rPr>
        <w:t>–</w:t>
      </w:r>
      <w:r w:rsidRPr="00AB2977">
        <w:rPr>
          <w:rStyle w:val="Strong"/>
          <w:rFonts w:eastAsiaTheme="majorEastAsia"/>
          <w:b w:val="0"/>
          <w:bCs w:val="0"/>
          <w:lang w:val="ru-RU"/>
        </w:rPr>
        <w:t xml:space="preserve"> позитивная, негативная или нейтральная </w:t>
      </w:r>
      <w:r w:rsidR="001118F9">
        <w:rPr>
          <w:rStyle w:val="Strong"/>
          <w:rFonts w:eastAsiaTheme="majorEastAsia"/>
          <w:b w:val="0"/>
          <w:bCs w:val="0"/>
          <w:lang w:val="ru-RU"/>
        </w:rPr>
        <w:t>–</w:t>
      </w:r>
      <w:r w:rsidRPr="00AB2977">
        <w:rPr>
          <w:rStyle w:val="Strong"/>
          <w:rFonts w:eastAsiaTheme="majorEastAsia"/>
          <w:b w:val="0"/>
          <w:bCs w:val="0"/>
          <w:lang w:val="ru-RU"/>
        </w:rPr>
        <w:t xml:space="preserve"> что позволяет оценить общий эмоциональный фон и потенциальное влияние новостей на рыночные настроения.</w:t>
      </w:r>
    </w:p>
    <w:p w:rsidR="00AB2977" w:rsidRPr="00AB2977" w:rsidRDefault="00AB2977" w:rsidP="00073A69">
      <w:pPr>
        <w:pStyle w:val="NormalWeb"/>
        <w:numPr>
          <w:ilvl w:val="1"/>
          <w:numId w:val="49"/>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AB2977">
        <w:rPr>
          <w:rStyle w:val="Strong"/>
          <w:rFonts w:eastAsiaTheme="majorEastAsia"/>
          <w:b w:val="0"/>
          <w:bCs w:val="0"/>
          <w:lang w:val="ru-RU"/>
        </w:rPr>
        <w:lastRenderedPageBreak/>
        <w:t>Прогнозирование ценовых трендов на основе временных рядов: Заключительный этап включает обработку временных данных с использованием модели LSTM. Эта рекуррентная нейронная сеть способна учитывать долгосрочные зависимости в данных и прогнозировать будущие изменения цен активов на основе исторических трендов и выявленных закономерностей.</w:t>
      </w:r>
    </w:p>
    <w:p w:rsidR="00AB2977" w:rsidRPr="00AB2977" w:rsidRDefault="00AB2977" w:rsidP="00AB2977">
      <w:pPr>
        <w:pStyle w:val="NormalWeb"/>
        <w:spacing w:before="0" w:beforeAutospacing="0" w:after="0" w:afterAutospacing="0" w:line="360" w:lineRule="auto"/>
        <w:ind w:firstLine="720"/>
        <w:jc w:val="both"/>
        <w:rPr>
          <w:rStyle w:val="Strong"/>
          <w:rFonts w:eastAsiaTheme="majorEastAsia"/>
          <w:b w:val="0"/>
          <w:bCs w:val="0"/>
          <w:lang w:val="ru-RU"/>
        </w:rPr>
      </w:pPr>
      <w:r w:rsidRPr="00AB2977">
        <w:rPr>
          <w:rStyle w:val="Strong"/>
          <w:rFonts w:eastAsiaTheme="majorEastAsia"/>
          <w:b w:val="0"/>
          <w:bCs w:val="0"/>
          <w:lang w:val="ru-RU"/>
        </w:rPr>
        <w:t xml:space="preserve">Каждый этап модели функционирует как самостоятельный модуль, при этом выход одного уровня служит входом для следующего. Такая модульная структура позволяет учитывать различные аспекты информации </w:t>
      </w:r>
      <w:r w:rsidR="001118F9">
        <w:rPr>
          <w:rStyle w:val="Strong"/>
          <w:rFonts w:eastAsiaTheme="majorEastAsia"/>
          <w:b w:val="0"/>
          <w:bCs w:val="0"/>
          <w:lang w:val="ru-RU"/>
        </w:rPr>
        <w:t>–</w:t>
      </w:r>
      <w:r w:rsidRPr="00AB2977">
        <w:rPr>
          <w:rStyle w:val="Strong"/>
          <w:rFonts w:eastAsiaTheme="majorEastAsia"/>
          <w:b w:val="0"/>
          <w:bCs w:val="0"/>
          <w:lang w:val="ru-RU"/>
        </w:rPr>
        <w:t xml:space="preserve"> от семантического содержания новостей до исторической динамики цен </w:t>
      </w:r>
      <w:r w:rsidR="001118F9">
        <w:rPr>
          <w:rStyle w:val="Strong"/>
          <w:rFonts w:eastAsiaTheme="majorEastAsia"/>
          <w:b w:val="0"/>
          <w:bCs w:val="0"/>
          <w:lang w:val="ru-RU"/>
        </w:rPr>
        <w:t>–</w:t>
      </w:r>
      <w:r w:rsidRPr="00AB2977">
        <w:rPr>
          <w:rStyle w:val="Strong"/>
          <w:rFonts w:eastAsiaTheme="majorEastAsia"/>
          <w:b w:val="0"/>
          <w:bCs w:val="0"/>
          <w:lang w:val="ru-RU"/>
        </w:rPr>
        <w:t xml:space="preserve"> что в совокупности повышает точность прогнозирования и обоснованность торговых рекомендаций.</w:t>
      </w:r>
    </w:p>
    <w:p w:rsidR="00AB2977" w:rsidRPr="00AB2977" w:rsidRDefault="00AB2977" w:rsidP="00AB2977">
      <w:pPr>
        <w:pStyle w:val="NormalWeb"/>
        <w:spacing w:before="0" w:beforeAutospacing="0" w:after="0" w:afterAutospacing="0" w:line="360" w:lineRule="auto"/>
        <w:ind w:firstLine="720"/>
        <w:jc w:val="both"/>
        <w:rPr>
          <w:rStyle w:val="Strong"/>
          <w:rFonts w:eastAsiaTheme="majorEastAsia"/>
          <w:b w:val="0"/>
          <w:bCs w:val="0"/>
          <w:lang w:val="ru-RU"/>
        </w:rPr>
      </w:pPr>
      <w:r w:rsidRPr="00AB2977">
        <w:rPr>
          <w:rStyle w:val="Strong"/>
          <w:rFonts w:eastAsiaTheme="majorEastAsia"/>
          <w:b w:val="0"/>
          <w:bCs w:val="0"/>
          <w:lang w:val="ru-RU"/>
        </w:rPr>
        <w:t>На рисунке 1.1 представлена визуализация структуры многоуровневой модели. Исходные данные, такие как новости и котировки, обозначены голубыми трапециевидными блоками. Этапы предобработки данных отмечены красными прямоугольниками, нейронные модели представлены оранжевыми блоками, а итоговый прогноз модели отображен зеленым трапециевидным блоком. Стрелки указывают направление потока информации, а функциональные блоки иллюстрируют последовательность и взаимодействие между различными этапами обработки данных.</w:t>
      </w:r>
    </w:p>
    <w:p w:rsidR="00175CCD" w:rsidRPr="00770DF5" w:rsidRDefault="00175CCD" w:rsidP="00770DF5">
      <w:pPr>
        <w:pStyle w:val="NormalWeb"/>
        <w:spacing w:before="0" w:beforeAutospacing="0" w:after="0" w:afterAutospacing="0" w:line="360" w:lineRule="auto"/>
        <w:ind w:firstLine="720"/>
        <w:jc w:val="both"/>
        <w:rPr>
          <w:lang w:val="ru-RU"/>
        </w:rPr>
      </w:pPr>
    </w:p>
    <w:p w:rsidR="00175CCD" w:rsidRPr="00770DF5" w:rsidRDefault="005733EE" w:rsidP="00770DF5">
      <w:pPr>
        <w:pStyle w:val="NormalWeb"/>
        <w:spacing w:before="0" w:beforeAutospacing="0" w:after="0" w:afterAutospacing="0" w:line="360" w:lineRule="auto"/>
        <w:ind w:firstLine="720"/>
        <w:jc w:val="center"/>
        <w:rPr>
          <w:lang w:val="ru-RU"/>
        </w:rPr>
      </w:pPr>
      <w:r w:rsidRPr="00770DF5">
        <w:rPr>
          <w:highlight w:val="yellow"/>
          <w:lang w:val="ru-RU"/>
        </w:rPr>
        <w:t>РИСУНОК</w:t>
      </w:r>
    </w:p>
    <w:p w:rsidR="00F6667D" w:rsidRPr="00770DF5" w:rsidRDefault="00F6667D" w:rsidP="00770DF5">
      <w:pPr>
        <w:pStyle w:val="NormalWeb"/>
        <w:spacing w:before="0" w:beforeAutospacing="0" w:after="0" w:afterAutospacing="0" w:line="360" w:lineRule="auto"/>
        <w:ind w:firstLine="720"/>
        <w:jc w:val="both"/>
        <w:rPr>
          <w:lang w:val="ru-RU"/>
        </w:rPr>
      </w:pPr>
    </w:p>
    <w:p w:rsidR="00BB35B8" w:rsidRPr="00770DF5" w:rsidRDefault="00175CCD" w:rsidP="00770DF5">
      <w:pPr>
        <w:pStyle w:val="NormalWeb"/>
        <w:spacing w:before="0" w:beforeAutospacing="0" w:after="0" w:afterAutospacing="0" w:line="360" w:lineRule="auto"/>
        <w:jc w:val="center"/>
        <w:rPr>
          <w:lang w:val="ru-RU"/>
        </w:rPr>
      </w:pPr>
      <w:r w:rsidRPr="00770DF5">
        <w:rPr>
          <w:lang w:val="ru-RU"/>
        </w:rPr>
        <w:t xml:space="preserve">Рисунок </w:t>
      </w:r>
      <w:r w:rsidR="00170C9E" w:rsidRPr="00770DF5">
        <w:rPr>
          <w:lang w:val="ru-RU"/>
        </w:rPr>
        <w:t>1.</w:t>
      </w:r>
      <w:r w:rsidRPr="00770DF5">
        <w:rPr>
          <w:lang w:val="ru-RU"/>
        </w:rPr>
        <w:t>1.</w:t>
      </w:r>
      <w:r w:rsidR="00DA3815" w:rsidRPr="00770DF5">
        <w:rPr>
          <w:lang w:val="ru-RU"/>
        </w:rPr>
        <w:t xml:space="preserve"> –</w:t>
      </w:r>
      <w:r w:rsidRPr="00770DF5">
        <w:rPr>
          <w:lang w:val="ru-RU"/>
        </w:rPr>
        <w:t xml:space="preserve"> Схема многоуровневой модели: стрелки указывают на направление потока информации, функциональные блоки отображают отдельные этапы обработки данных, а трапециевидные фигуры представляют исходные и итоговые данные.</w:t>
      </w:r>
    </w:p>
    <w:p w:rsidR="003E726D" w:rsidRPr="00770DF5" w:rsidRDefault="003E726D" w:rsidP="00770DF5">
      <w:pPr>
        <w:pStyle w:val="NormalWeb"/>
        <w:spacing w:before="0" w:beforeAutospacing="0" w:after="0" w:afterAutospacing="0" w:line="360" w:lineRule="auto"/>
        <w:jc w:val="center"/>
        <w:rPr>
          <w:lang w:val="ru-RU"/>
        </w:rPr>
      </w:pPr>
    </w:p>
    <w:p w:rsidR="00BB35B8" w:rsidRPr="00770DF5" w:rsidRDefault="00BB35B8" w:rsidP="00770DF5">
      <w:pPr>
        <w:pStyle w:val="Heading2"/>
        <w:numPr>
          <w:ilvl w:val="1"/>
          <w:numId w:val="10"/>
        </w:numPr>
        <w:tabs>
          <w:tab w:val="left" w:pos="450"/>
        </w:tabs>
        <w:spacing w:before="0" w:line="360" w:lineRule="auto"/>
        <w:ind w:left="0" w:firstLine="0"/>
        <w:rPr>
          <w:rFonts w:ascii="Times New Roman" w:hAnsi="Times New Roman" w:cs="Times New Roman"/>
          <w:b/>
          <w:bCs/>
          <w:color w:val="000000" w:themeColor="text1"/>
          <w:lang w:val="ru-RU"/>
        </w:rPr>
      </w:pPr>
      <w:bookmarkStart w:id="6" w:name="_Toc181554193"/>
      <w:r w:rsidRPr="00770DF5">
        <w:rPr>
          <w:rFonts w:ascii="Times New Roman" w:hAnsi="Times New Roman" w:cs="Times New Roman"/>
          <w:b/>
          <w:bCs/>
          <w:color w:val="000000" w:themeColor="text1"/>
          <w:lang w:val="ru-RU"/>
        </w:rPr>
        <w:t>Модель долгосрочной и краткосрочной памяти (</w:t>
      </w:r>
      <w:r w:rsidR="00F52EAA" w:rsidRPr="00770DF5">
        <w:rPr>
          <w:rFonts w:ascii="Times New Roman" w:hAnsi="Times New Roman" w:cs="Times New Roman"/>
          <w:b/>
          <w:bCs/>
          <w:color w:val="000000" w:themeColor="text1"/>
          <w:lang w:val="ru-RU"/>
        </w:rPr>
        <w:t>LSTM</w:t>
      </w:r>
      <w:r w:rsidRPr="00770DF5">
        <w:rPr>
          <w:rFonts w:ascii="Times New Roman" w:hAnsi="Times New Roman" w:cs="Times New Roman"/>
          <w:b/>
          <w:bCs/>
          <w:color w:val="000000" w:themeColor="text1"/>
          <w:lang w:val="ru-RU"/>
        </w:rPr>
        <w:t>)</w:t>
      </w:r>
      <w:bookmarkEnd w:id="6"/>
      <w:r w:rsidRPr="00770DF5">
        <w:rPr>
          <w:rFonts w:ascii="Times New Roman" w:hAnsi="Times New Roman" w:cs="Times New Roman"/>
          <w:b/>
          <w:bCs/>
          <w:color w:val="000000" w:themeColor="text1"/>
          <w:lang w:val="ru-RU"/>
        </w:rPr>
        <w:t xml:space="preserve"> </w:t>
      </w:r>
    </w:p>
    <w:p w:rsidR="003E726D" w:rsidRPr="00770DF5" w:rsidRDefault="003E726D" w:rsidP="00770DF5">
      <w:pPr>
        <w:pStyle w:val="NormalWeb"/>
        <w:spacing w:before="0" w:beforeAutospacing="0" w:after="0" w:afterAutospacing="0" w:line="360" w:lineRule="auto"/>
        <w:ind w:firstLine="720"/>
        <w:jc w:val="both"/>
        <w:rPr>
          <w:lang w:val="ru-RU"/>
        </w:rPr>
      </w:pPr>
      <w:r w:rsidRPr="00770DF5">
        <w:rPr>
          <w:lang w:val="ru-RU"/>
        </w:rPr>
        <w:t xml:space="preserve">Модель Long </w:t>
      </w:r>
      <w:proofErr w:type="spellStart"/>
      <w:r w:rsidRPr="00770DF5">
        <w:rPr>
          <w:lang w:val="ru-RU"/>
        </w:rPr>
        <w:t>Short-Term</w:t>
      </w:r>
      <w:proofErr w:type="spellEnd"/>
      <w:r w:rsidRPr="00770DF5">
        <w:rPr>
          <w:lang w:val="ru-RU"/>
        </w:rPr>
        <w:t xml:space="preserve"> Memory (LSTM) [7] представляет собой разновидность рекуррентной нейронной сети, обладающую способностью эффективно работать с последовательными данными. Основное преимущество LSTM заключается в возможности сохранять долгосрочные зависимости, что делает её особенно востребованной для анализа временных рядов, обработки текстов и других типов данных, где последовательность имеет </w:t>
      </w:r>
      <w:r w:rsidRPr="00770DF5">
        <w:rPr>
          <w:lang w:val="ru-RU"/>
        </w:rPr>
        <w:lastRenderedPageBreak/>
        <w:t>значение. Это свойство модели позволяет ей учитывать долгосрочные тенденции и выделять значимые паттерны, которые могут влиять на прогнозирование и анализ данных.</w:t>
      </w:r>
    </w:p>
    <w:p w:rsidR="002E57E2" w:rsidRPr="00770DF5" w:rsidRDefault="002E57E2" w:rsidP="00770DF5">
      <w:pPr>
        <w:pStyle w:val="NormalWeb"/>
        <w:spacing w:before="0" w:beforeAutospacing="0" w:after="0" w:afterAutospacing="0" w:line="360" w:lineRule="auto"/>
        <w:jc w:val="both"/>
        <w:rPr>
          <w:lang w:val="ru-RU"/>
        </w:rPr>
      </w:pPr>
    </w:p>
    <w:p w:rsidR="002E57E2" w:rsidRPr="00770DF5" w:rsidRDefault="002E57E2" w:rsidP="00770DF5">
      <w:pPr>
        <w:pStyle w:val="Heading3"/>
        <w:numPr>
          <w:ilvl w:val="2"/>
          <w:numId w:val="10"/>
        </w:numPr>
        <w:tabs>
          <w:tab w:val="left" w:pos="630"/>
        </w:tabs>
        <w:spacing w:before="0" w:line="360" w:lineRule="auto"/>
        <w:ind w:left="0" w:firstLine="0"/>
        <w:rPr>
          <w:rFonts w:ascii="Times New Roman" w:hAnsi="Times New Roman" w:cs="Times New Roman"/>
          <w:b/>
          <w:bCs/>
          <w:color w:val="000000" w:themeColor="text1"/>
        </w:rPr>
      </w:pPr>
      <w:bookmarkStart w:id="7" w:name="_Toc181554194"/>
      <w:r w:rsidRPr="00770DF5">
        <w:rPr>
          <w:rFonts w:ascii="Times New Roman" w:hAnsi="Times New Roman" w:cs="Times New Roman"/>
          <w:b/>
          <w:bCs/>
          <w:color w:val="000000" w:themeColor="text1"/>
          <w:lang w:val="ru-RU"/>
        </w:rPr>
        <w:t xml:space="preserve">Структура модели </w:t>
      </w:r>
      <w:r w:rsidRPr="00770DF5">
        <w:rPr>
          <w:rFonts w:ascii="Times New Roman" w:hAnsi="Times New Roman" w:cs="Times New Roman"/>
          <w:b/>
          <w:bCs/>
          <w:color w:val="000000" w:themeColor="text1"/>
        </w:rPr>
        <w:t>LSTM</w:t>
      </w:r>
      <w:bookmarkEnd w:id="7"/>
    </w:p>
    <w:p w:rsidR="000C58FC" w:rsidRPr="00770DF5" w:rsidRDefault="000C58FC" w:rsidP="00770DF5">
      <w:pPr>
        <w:spacing w:line="360" w:lineRule="auto"/>
        <w:ind w:firstLine="720"/>
        <w:jc w:val="both"/>
        <w:rPr>
          <w:lang w:val="ru-RU"/>
        </w:rPr>
      </w:pPr>
      <w:r w:rsidRPr="00770DF5">
        <w:rPr>
          <w:lang w:val="ru-RU"/>
        </w:rPr>
        <w:t>Модель LSTM состоит из ряда специализированных компонентов, каждый из которых имеет несколько входов и выходов, а также так называемые «вентильные» механизмы (</w:t>
      </w:r>
      <w:proofErr w:type="spellStart"/>
      <w:r w:rsidRPr="00770DF5">
        <w:rPr>
          <w:lang w:val="ru-RU"/>
        </w:rPr>
        <w:t>gates</w:t>
      </w:r>
      <w:proofErr w:type="spellEnd"/>
      <w:r w:rsidRPr="00770DF5">
        <w:rPr>
          <w:lang w:val="ru-RU"/>
        </w:rPr>
        <w:t xml:space="preserve">), регулирующие поток информации внутри сети. Эти вентильные механизмы позволяют сети избирательно забывать или сохранять информацию из предыдущих временных шагов. Основные элементы структуры LSTM включают следующие компоненты (см. Рисунок </w:t>
      </w:r>
      <w:r w:rsidRPr="00770DF5">
        <w:t>1</w:t>
      </w:r>
      <w:r w:rsidRPr="00770DF5">
        <w:rPr>
          <w:lang w:val="ru-RU"/>
        </w:rPr>
        <w:t>.2):</w:t>
      </w:r>
    </w:p>
    <w:p w:rsidR="0096077E" w:rsidRPr="00770DF5" w:rsidRDefault="0096077E" w:rsidP="00770DF5">
      <w:pPr>
        <w:pStyle w:val="NormalWeb"/>
        <w:numPr>
          <w:ilvl w:val="0"/>
          <w:numId w:val="12"/>
        </w:numPr>
        <w:tabs>
          <w:tab w:val="left" w:pos="1080"/>
        </w:tabs>
        <w:spacing w:before="0" w:beforeAutospacing="0" w:after="0" w:afterAutospacing="0" w:line="360" w:lineRule="auto"/>
        <w:ind w:left="0" w:firstLine="720"/>
        <w:jc w:val="both"/>
        <w:rPr>
          <w:lang w:val="ru-RU"/>
        </w:rPr>
      </w:pPr>
      <w:r w:rsidRPr="00770DF5">
        <w:rPr>
          <w:lang w:val="ru-RU"/>
        </w:rPr>
        <w:t>Вентиль забывания (</w:t>
      </w:r>
      <w:proofErr w:type="spellStart"/>
      <w:r w:rsidRPr="00770DF5">
        <w:rPr>
          <w:lang w:val="ru-RU"/>
        </w:rPr>
        <w:t>Forget</w:t>
      </w:r>
      <w:proofErr w:type="spellEnd"/>
      <w:r w:rsidRPr="00770DF5">
        <w:rPr>
          <w:lang w:val="ru-RU"/>
        </w:rPr>
        <w:t xml:space="preserve"> </w:t>
      </w:r>
      <w:proofErr w:type="spellStart"/>
      <w:r w:rsidRPr="00770DF5">
        <w:rPr>
          <w:lang w:val="ru-RU"/>
        </w:rPr>
        <w:t>Gate</w:t>
      </w:r>
      <w:proofErr w:type="spellEnd"/>
      <w:r w:rsidRPr="00770DF5">
        <w:rPr>
          <w:lang w:val="ru-RU"/>
        </w:rPr>
        <w:t>)</w:t>
      </w:r>
      <w:proofErr w:type="gramStart"/>
      <w:r w:rsidRPr="00770DF5">
        <w:rPr>
          <w:lang w:val="ru-RU"/>
        </w:rPr>
        <w:t>: На</w:t>
      </w:r>
      <w:proofErr w:type="gramEnd"/>
      <w:r w:rsidRPr="00770DF5">
        <w:rPr>
          <w:lang w:val="ru-RU"/>
        </w:rPr>
        <w:t xml:space="preserve"> первом этапе LSTM решает, какую часть информации из предыдущего состояния нужно забыть. Вентиль принимает на вход текущее значение данных </w:t>
      </w:r>
      <w:proofErr w:type="spellStart"/>
      <w:r w:rsidRPr="00770DF5">
        <w:rPr>
          <w:lang w:val="ru-RU"/>
        </w:rPr>
        <w:t>xtx_txt</w:t>
      </w:r>
      <w:proofErr w:type="spellEnd"/>
      <w:r w:rsidRPr="00770DF5">
        <w:rPr>
          <w:lang w:val="ru-RU"/>
        </w:rPr>
        <w:t xml:space="preserve">​ и предыдущее скрытое состояние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t-1</m:t>
            </m:r>
          </m:sub>
        </m:sSub>
      </m:oMath>
      <w:r w:rsidRPr="00770DF5">
        <w:rPr>
          <w:lang w:val="ru-RU"/>
        </w:rPr>
        <w:t xml:space="preserve">​. На основе этих данных создается вектор забывания </w:t>
      </w:r>
      <m:oMath>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t</m:t>
            </m:r>
          </m:sub>
        </m:sSub>
      </m:oMath>
      <w:r w:rsidRPr="00770DF5">
        <w:rPr>
          <w:lang w:val="ru-RU"/>
        </w:rPr>
        <w:t>​, который принимает значения от 0 до 1 для каждой ячейки памяти, указывая, какая информация должна быть удалена.</w:t>
      </w:r>
    </w:p>
    <w:p w:rsidR="0096077E" w:rsidRPr="00770DF5" w:rsidRDefault="0096077E" w:rsidP="00770DF5">
      <w:pPr>
        <w:pStyle w:val="NormalWeb"/>
        <w:numPr>
          <w:ilvl w:val="0"/>
          <w:numId w:val="12"/>
        </w:numPr>
        <w:tabs>
          <w:tab w:val="left" w:pos="1080"/>
        </w:tabs>
        <w:spacing w:before="0" w:beforeAutospacing="0" w:after="0" w:afterAutospacing="0" w:line="360" w:lineRule="auto"/>
        <w:ind w:left="0" w:firstLine="720"/>
        <w:jc w:val="both"/>
        <w:rPr>
          <w:lang w:val="ru-RU"/>
        </w:rPr>
      </w:pPr>
      <w:r w:rsidRPr="00770DF5">
        <w:rPr>
          <w:lang w:val="ru-RU"/>
        </w:rPr>
        <w:t>Вентиль обновления (</w:t>
      </w:r>
      <w:proofErr w:type="spellStart"/>
      <w:r w:rsidRPr="00770DF5">
        <w:rPr>
          <w:lang w:val="ru-RU"/>
        </w:rPr>
        <w:t>Input</w:t>
      </w:r>
      <w:proofErr w:type="spellEnd"/>
      <w:r w:rsidRPr="00770DF5">
        <w:rPr>
          <w:lang w:val="ru-RU"/>
        </w:rPr>
        <w:t xml:space="preserve"> </w:t>
      </w:r>
      <w:proofErr w:type="spellStart"/>
      <w:r w:rsidRPr="00770DF5">
        <w:rPr>
          <w:lang w:val="ru-RU"/>
        </w:rPr>
        <w:t>Gate</w:t>
      </w:r>
      <w:proofErr w:type="spellEnd"/>
      <w:r w:rsidRPr="00770DF5">
        <w:rPr>
          <w:lang w:val="ru-RU"/>
        </w:rPr>
        <w:t xml:space="preserve">): Этот вентиль регулирует, какая новая информация будет добавлена в память. Входными данными для него служат текущее значение </w:t>
      </w: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t</m:t>
            </m:r>
          </m:sub>
        </m:sSub>
      </m:oMath>
      <w:r w:rsidRPr="00770DF5">
        <w:rPr>
          <w:lang w:val="ru-RU"/>
        </w:rPr>
        <w:t xml:space="preserve">​ и предыдущее скрытое состояние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t-1</m:t>
            </m:r>
          </m:sub>
        </m:sSub>
      </m:oMath>
      <w:r w:rsidRPr="00770DF5">
        <w:rPr>
          <w:lang w:val="ru-RU"/>
        </w:rPr>
        <w:t xml:space="preserve">​. В результате работы вентиля генерируется вектор обновления </w:t>
      </w:r>
      <m:oMath>
        <m:sSub>
          <m:sSubPr>
            <m:ctrlPr>
              <w:rPr>
                <w:rFonts w:ascii="Cambria Math" w:hAnsi="Cambria Math"/>
                <w:i/>
                <w:lang w:val="ru-RU"/>
              </w:rPr>
            </m:ctrlPr>
          </m:sSubPr>
          <m:e>
            <m:r>
              <w:rPr>
                <w:rFonts w:ascii="Cambria Math" w:hAnsi="Cambria Math"/>
                <w:lang w:val="ru-RU"/>
              </w:rPr>
              <m:t>i</m:t>
            </m:r>
          </m:e>
          <m:sub>
            <m:r>
              <w:rPr>
                <w:rFonts w:ascii="Cambria Math" w:hAnsi="Cambria Math"/>
                <w:lang w:val="ru-RU"/>
              </w:rPr>
              <m:t>t</m:t>
            </m:r>
          </m:sub>
        </m:sSub>
      </m:oMath>
      <w:r w:rsidRPr="00770DF5">
        <w:rPr>
          <w:lang w:val="ru-RU"/>
        </w:rPr>
        <w:t xml:space="preserve">​, принимающий значения от 0 до 1, и кандидат </w:t>
      </w:r>
      <w:r w:rsidR="002C706B" w:rsidRPr="00770DF5">
        <w:rPr>
          <w:lang w:val="ru-RU"/>
        </w:rPr>
        <w:t> </w:t>
      </w:r>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C</m:t>
                </m:r>
              </m:e>
            </m:acc>
          </m:e>
          <m:sub>
            <m:r>
              <w:rPr>
                <w:rFonts w:ascii="Cambria Math" w:hAnsi="Cambria Math"/>
                <w:lang w:val="ru-RU"/>
              </w:rPr>
              <m:t>t</m:t>
            </m:r>
          </m:sub>
        </m:sSub>
      </m:oMath>
      <w:r w:rsidRPr="00770DF5">
        <w:rPr>
          <w:lang w:val="ru-RU"/>
        </w:rPr>
        <w:t>​, который может быть добавлен в память.</w:t>
      </w:r>
    </w:p>
    <w:p w:rsidR="0096077E" w:rsidRPr="00770DF5" w:rsidRDefault="0096077E" w:rsidP="00770DF5">
      <w:pPr>
        <w:pStyle w:val="NormalWeb"/>
        <w:numPr>
          <w:ilvl w:val="0"/>
          <w:numId w:val="12"/>
        </w:numPr>
        <w:tabs>
          <w:tab w:val="left" w:pos="1080"/>
        </w:tabs>
        <w:spacing w:before="0" w:beforeAutospacing="0" w:after="0" w:afterAutospacing="0" w:line="360" w:lineRule="auto"/>
        <w:ind w:left="0" w:firstLine="720"/>
        <w:jc w:val="both"/>
        <w:rPr>
          <w:lang w:val="ru-RU"/>
        </w:rPr>
      </w:pPr>
      <w:r w:rsidRPr="00770DF5">
        <w:rPr>
          <w:lang w:val="ru-RU"/>
        </w:rPr>
        <w:t>Обновление состояния памяти</w:t>
      </w:r>
      <w:proofErr w:type="gramStart"/>
      <w:r w:rsidRPr="00770DF5">
        <w:rPr>
          <w:lang w:val="ru-RU"/>
        </w:rPr>
        <w:t>: На</w:t>
      </w:r>
      <w:proofErr w:type="gramEnd"/>
      <w:r w:rsidRPr="00770DF5">
        <w:rPr>
          <w:lang w:val="ru-RU"/>
        </w:rPr>
        <w:t xml:space="preserve"> этом этапе модель определяет, какая информация будет обновлена в памяти. Процесс обновления зависит от векторов забывания </w:t>
      </w:r>
      <m:oMath>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t</m:t>
            </m:r>
          </m:sub>
        </m:sSub>
      </m:oMath>
      <w:r w:rsidRPr="00770DF5">
        <w:rPr>
          <w:lang w:val="ru-RU"/>
        </w:rPr>
        <w:t xml:space="preserve">​, обновления </w:t>
      </w:r>
      <m:oMath>
        <m:sSub>
          <m:sSubPr>
            <m:ctrlPr>
              <w:rPr>
                <w:rFonts w:ascii="Cambria Math" w:hAnsi="Cambria Math"/>
                <w:i/>
                <w:lang w:val="ru-RU"/>
              </w:rPr>
            </m:ctrlPr>
          </m:sSubPr>
          <m:e>
            <m:r>
              <w:rPr>
                <w:rFonts w:ascii="Cambria Math" w:hAnsi="Cambria Math"/>
                <w:lang w:val="ru-RU"/>
              </w:rPr>
              <m:t>i</m:t>
            </m:r>
          </m:e>
          <m:sub>
            <m:r>
              <w:rPr>
                <w:rFonts w:ascii="Cambria Math" w:hAnsi="Cambria Math"/>
                <w:lang w:val="ru-RU"/>
              </w:rPr>
              <m:t>t</m:t>
            </m:r>
          </m:sub>
        </m:sSub>
      </m:oMath>
      <w:r w:rsidRPr="00770DF5">
        <w:rPr>
          <w:lang w:val="ru-RU"/>
        </w:rPr>
        <w:t xml:space="preserve">​ и кандидата </w:t>
      </w:r>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C</m:t>
                </m:r>
              </m:e>
            </m:acc>
          </m:e>
          <m:sub>
            <m:r>
              <w:rPr>
                <w:rFonts w:ascii="Cambria Math" w:hAnsi="Cambria Math"/>
                <w:lang w:val="ru-RU"/>
              </w:rPr>
              <m:t>t</m:t>
            </m:r>
          </m:sub>
        </m:sSub>
      </m:oMath>
      <w:r w:rsidRPr="00770DF5">
        <w:rPr>
          <w:lang w:val="ru-RU"/>
        </w:rPr>
        <w:t>, что позволяет сети сохранить только ту информацию, которая имеет значение для текущего шага. Итоговое состояние памяти обозначается как</w:t>
      </w:r>
      <w:r w:rsidR="007E7289" w:rsidRPr="00770DF5">
        <w:rPr>
          <w:lang w:val="ru-RU"/>
        </w:rPr>
        <w:t xml:space="preserve"> </w:t>
      </w:r>
      <m:oMath>
        <m:sSub>
          <m:sSubPr>
            <m:ctrlPr>
              <w:rPr>
                <w:rFonts w:ascii="Cambria Math" w:hAnsi="Cambria Math"/>
                <w:i/>
                <w:lang w:val="ru-RU"/>
              </w:rPr>
            </m:ctrlPr>
          </m:sSubPr>
          <m:e>
            <m:r>
              <w:rPr>
                <w:rFonts w:ascii="Cambria Math" w:hAnsi="Cambria Math"/>
                <w:lang w:val="ru-RU"/>
              </w:rPr>
              <m:t>C</m:t>
            </m:r>
          </m:e>
          <m:sub>
            <m:r>
              <w:rPr>
                <w:rFonts w:ascii="Cambria Math" w:hAnsi="Cambria Math"/>
                <w:lang w:val="ru-RU"/>
              </w:rPr>
              <m:t>t</m:t>
            </m:r>
          </m:sub>
        </m:sSub>
      </m:oMath>
      <w:r w:rsidRPr="00770DF5">
        <w:rPr>
          <w:lang w:val="ru-RU"/>
        </w:rPr>
        <w:t>.</w:t>
      </w:r>
    </w:p>
    <w:p w:rsidR="0096077E" w:rsidRPr="00770DF5" w:rsidRDefault="0096077E" w:rsidP="00770DF5">
      <w:pPr>
        <w:pStyle w:val="NormalWeb"/>
        <w:numPr>
          <w:ilvl w:val="0"/>
          <w:numId w:val="12"/>
        </w:numPr>
        <w:tabs>
          <w:tab w:val="left" w:pos="1080"/>
        </w:tabs>
        <w:spacing w:before="0" w:beforeAutospacing="0" w:after="0" w:afterAutospacing="0" w:line="360" w:lineRule="auto"/>
        <w:ind w:left="0" w:firstLine="720"/>
        <w:jc w:val="both"/>
        <w:rPr>
          <w:lang w:val="ru-RU"/>
        </w:rPr>
      </w:pPr>
      <w:r w:rsidRPr="00770DF5">
        <w:rPr>
          <w:lang w:val="ru-RU"/>
        </w:rPr>
        <w:t xml:space="preserve"> Вентиль вывода (</w:t>
      </w:r>
      <w:proofErr w:type="spellStart"/>
      <w:r w:rsidRPr="00770DF5">
        <w:rPr>
          <w:lang w:val="ru-RU"/>
        </w:rPr>
        <w:t>Output</w:t>
      </w:r>
      <w:proofErr w:type="spellEnd"/>
      <w:r w:rsidRPr="00770DF5">
        <w:rPr>
          <w:lang w:val="ru-RU"/>
        </w:rPr>
        <w:t xml:space="preserve"> </w:t>
      </w:r>
      <w:proofErr w:type="spellStart"/>
      <w:r w:rsidRPr="00770DF5">
        <w:rPr>
          <w:lang w:val="ru-RU"/>
        </w:rPr>
        <w:t>Gate</w:t>
      </w:r>
      <w:proofErr w:type="spellEnd"/>
      <w:r w:rsidRPr="00770DF5">
        <w:rPr>
          <w:lang w:val="ru-RU"/>
        </w:rPr>
        <w:t xml:space="preserve">): Этот вентиль отвечает за передачу информации в следующее скрытое состояние. Входными данными служат текущее значение </w:t>
      </w: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t</m:t>
            </m:r>
          </m:sub>
        </m:sSub>
      </m:oMath>
      <w:r w:rsidRPr="00770DF5">
        <w:rPr>
          <w:lang w:val="ru-RU"/>
        </w:rPr>
        <w:t xml:space="preserve">​ и предыдущее скрытое состояние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t-1</m:t>
            </m:r>
          </m:sub>
        </m:sSub>
      </m:oMath>
      <w:r w:rsidRPr="00770DF5">
        <w:rPr>
          <w:lang w:val="ru-RU"/>
        </w:rPr>
        <w:t xml:space="preserve">. На выходе формируется вектор вывода </w:t>
      </w:r>
      <m:oMath>
        <m:sSub>
          <m:sSubPr>
            <m:ctrlPr>
              <w:rPr>
                <w:rFonts w:ascii="Cambria Math" w:hAnsi="Cambria Math"/>
                <w:i/>
                <w:lang w:val="ru-RU"/>
              </w:rPr>
            </m:ctrlPr>
          </m:sSubPr>
          <m:e>
            <m:r>
              <w:rPr>
                <w:rFonts w:ascii="Cambria Math" w:hAnsi="Cambria Math"/>
                <w:lang w:val="ru-RU"/>
              </w:rPr>
              <m:t>o</m:t>
            </m:r>
          </m:e>
          <m:sub>
            <m:r>
              <w:rPr>
                <w:rFonts w:ascii="Cambria Math" w:hAnsi="Cambria Math"/>
                <w:lang w:val="ru-RU"/>
              </w:rPr>
              <m:t>t</m:t>
            </m:r>
          </m:sub>
        </m:sSub>
      </m:oMath>
      <w:r w:rsidRPr="00770DF5">
        <w:rPr>
          <w:lang w:val="ru-RU"/>
        </w:rPr>
        <w:t xml:space="preserve">​, который указывает, какая информация будет передана в следующее скрытое состояние и определяет новое скрытое состояние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t</m:t>
            </m:r>
          </m:sub>
        </m:sSub>
      </m:oMath>
      <w:r w:rsidRPr="00770DF5">
        <w:rPr>
          <w:lang w:val="ru-RU"/>
        </w:rPr>
        <w:t>.</w:t>
      </w:r>
    </w:p>
    <w:p w:rsidR="0096077E" w:rsidRPr="00770DF5" w:rsidRDefault="00CB2F83" w:rsidP="00770DF5">
      <w:pPr>
        <w:spacing w:line="360" w:lineRule="auto"/>
        <w:jc w:val="center"/>
        <w:rPr>
          <w:lang w:val="ru-RU"/>
        </w:rPr>
      </w:pPr>
      <w:r w:rsidRPr="00770DF5">
        <w:rPr>
          <w:noProof/>
          <w:lang w:val="ru-RU"/>
        </w:rPr>
        <w:lastRenderedPageBreak/>
        <w:drawing>
          <wp:inline distT="0" distB="0" distL="0" distR="0">
            <wp:extent cx="3324722" cy="1920240"/>
            <wp:effectExtent l="0" t="0" r="3175" b="0"/>
            <wp:docPr id="506419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19135" name="Picture 50641913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4722" cy="1920240"/>
                    </a:xfrm>
                    <a:prstGeom prst="rect">
                      <a:avLst/>
                    </a:prstGeom>
                  </pic:spPr>
                </pic:pic>
              </a:graphicData>
            </a:graphic>
          </wp:inline>
        </w:drawing>
      </w:r>
    </w:p>
    <w:p w:rsidR="006D25B1" w:rsidRPr="00770DF5" w:rsidRDefault="00494EC0" w:rsidP="00770DF5">
      <w:pPr>
        <w:pStyle w:val="NormalWeb"/>
        <w:tabs>
          <w:tab w:val="left" w:pos="1080"/>
        </w:tabs>
        <w:spacing w:before="0" w:beforeAutospacing="0" w:after="0" w:afterAutospacing="0" w:line="360" w:lineRule="auto"/>
        <w:jc w:val="center"/>
        <w:rPr>
          <w:lang w:val="ru-RU"/>
        </w:rPr>
      </w:pPr>
      <w:r w:rsidRPr="00770DF5">
        <w:rPr>
          <w:lang w:val="ru-RU"/>
        </w:rPr>
        <w:t>Рисунок 1.2</w:t>
      </w:r>
      <w:r w:rsidR="00F73ED7" w:rsidRPr="00770DF5">
        <w:rPr>
          <w:lang w:val="ru-RU"/>
        </w:rPr>
        <w:t>.</w:t>
      </w:r>
      <w:r w:rsidR="002E16CB" w:rsidRPr="00770DF5">
        <w:rPr>
          <w:lang w:val="ru-RU"/>
        </w:rPr>
        <w:t xml:space="preserve"> – </w:t>
      </w:r>
      <w:r w:rsidRPr="00770DF5">
        <w:rPr>
          <w:lang w:val="ru-RU"/>
        </w:rPr>
        <w:t>Структура LSTM сети.</w:t>
      </w:r>
    </w:p>
    <w:p w:rsidR="006D25B1" w:rsidRPr="00770DF5" w:rsidRDefault="006D25B1" w:rsidP="00770DF5">
      <w:pPr>
        <w:spacing w:line="360" w:lineRule="auto"/>
        <w:rPr>
          <w:lang w:val="ru-RU"/>
        </w:rPr>
      </w:pPr>
    </w:p>
    <w:p w:rsidR="008203E6" w:rsidRPr="00770DF5" w:rsidRDefault="008203E6" w:rsidP="00770DF5">
      <w:pPr>
        <w:pStyle w:val="NormalWeb"/>
        <w:spacing w:before="0" w:beforeAutospacing="0" w:after="0" w:afterAutospacing="0" w:line="360" w:lineRule="auto"/>
        <w:ind w:firstLine="720"/>
        <w:rPr>
          <w:lang w:val="ru-RU"/>
        </w:rPr>
      </w:pPr>
      <w:r w:rsidRPr="00770DF5">
        <w:rPr>
          <w:lang w:val="ru-RU"/>
        </w:rPr>
        <w:t xml:space="preserve">Каждый этап работы модели </w:t>
      </w:r>
      <w:r w:rsidRPr="00770DF5">
        <w:t>LSTM</w:t>
      </w:r>
      <w:r w:rsidRPr="00770DF5">
        <w:rPr>
          <w:lang w:val="ru-RU"/>
        </w:rPr>
        <w:t xml:space="preserve"> может быть выражен следующими формулами:</w:t>
      </w:r>
    </w:p>
    <w:p w:rsidR="008203E6" w:rsidRPr="00770DF5" w:rsidRDefault="008203E6" w:rsidP="00770DF5">
      <w:pPr>
        <w:pStyle w:val="NormalWeb"/>
        <w:numPr>
          <w:ilvl w:val="1"/>
          <w:numId w:val="7"/>
        </w:numPr>
        <w:tabs>
          <w:tab w:val="left" w:pos="1080"/>
        </w:tabs>
        <w:spacing w:before="0" w:beforeAutospacing="0" w:after="0" w:afterAutospacing="0" w:line="360" w:lineRule="auto"/>
        <w:ind w:left="0" w:firstLine="720"/>
        <w:rPr>
          <w:b/>
          <w:bCs/>
        </w:rPr>
      </w:pPr>
      <w:proofErr w:type="spellStart"/>
      <w:r w:rsidRPr="00770DF5">
        <w:rPr>
          <w:rStyle w:val="Strong"/>
          <w:rFonts w:eastAsiaTheme="majorEastAsia"/>
          <w:b w:val="0"/>
          <w:bCs w:val="0"/>
        </w:rPr>
        <w:t>Вентиль</w:t>
      </w:r>
      <w:proofErr w:type="spellEnd"/>
      <w:r w:rsidRPr="00770DF5">
        <w:rPr>
          <w:rStyle w:val="Strong"/>
          <w:rFonts w:eastAsiaTheme="majorEastAsia"/>
          <w:b w:val="0"/>
          <w:bCs w:val="0"/>
        </w:rPr>
        <w:t xml:space="preserve"> </w:t>
      </w:r>
      <w:proofErr w:type="spellStart"/>
      <w:r w:rsidRPr="00770DF5">
        <w:rPr>
          <w:rStyle w:val="Strong"/>
          <w:rFonts w:eastAsiaTheme="majorEastAsia"/>
          <w:b w:val="0"/>
          <w:bCs w:val="0"/>
        </w:rPr>
        <w:t>забывания</w:t>
      </w:r>
      <w:proofErr w:type="spellEnd"/>
      <w:r w:rsidRPr="00770DF5">
        <w:t>:</w:t>
      </w:r>
    </w:p>
    <w:p w:rsidR="008203E6" w:rsidRPr="00770DF5" w:rsidRDefault="00000000" w:rsidP="00770DF5">
      <w:pPr>
        <w:spacing w:line="360" w:lineRule="auto"/>
        <w:ind w:firstLine="720"/>
      </w:pPr>
      <m:oMathPara>
        <m:oMath>
          <m:sSub>
            <m:sSubPr>
              <m:ctrlPr>
                <w:rPr>
                  <w:rStyle w:val="katex-mathml"/>
                  <w:rFonts w:ascii="Cambria Math" w:hAnsi="Cambria Math"/>
                  <w:i/>
                </w:rPr>
              </m:ctrlPr>
            </m:sSubPr>
            <m:e>
              <m:r>
                <w:rPr>
                  <w:rStyle w:val="katex-mathml"/>
                  <w:rFonts w:ascii="Cambria Math" w:hAnsi="Cambria Math"/>
                </w:rPr>
                <m:t>f</m:t>
              </m:r>
            </m:e>
            <m:sub>
              <m:r>
                <w:rPr>
                  <w:rStyle w:val="katex-mathml"/>
                  <w:rFonts w:ascii="Cambria Math" w:hAnsi="Cambria Math"/>
                </w:rPr>
                <m:t>t</m:t>
              </m:r>
            </m:sub>
          </m:sSub>
          <m:r>
            <w:rPr>
              <w:rStyle w:val="katex-mathml"/>
              <w:rFonts w:ascii="Cambria Math" w:hAnsi="Cambria Math"/>
            </w:rPr>
            <m:t xml:space="preserve"> =σ(</m:t>
          </m:r>
          <m:sSub>
            <m:sSubPr>
              <m:ctrlPr>
                <w:rPr>
                  <w:rStyle w:val="katex-mathml"/>
                  <w:rFonts w:ascii="Cambria Math" w:hAnsi="Cambria Math"/>
                  <w:i/>
                </w:rPr>
              </m:ctrlPr>
            </m:sSubPr>
            <m:e>
              <m:r>
                <w:rPr>
                  <w:rStyle w:val="katex-mathml"/>
                  <w:rFonts w:ascii="Cambria Math" w:hAnsi="Cambria Math"/>
                </w:rPr>
                <m:t>W</m:t>
              </m:r>
            </m:e>
            <m:sub>
              <m:r>
                <w:rPr>
                  <w:rStyle w:val="katex-mathml"/>
                  <w:rFonts w:ascii="Cambria Math" w:hAnsi="Cambria Math"/>
                </w:rPr>
                <m:t>f</m:t>
              </m:r>
            </m:sub>
          </m:sSub>
          <m:r>
            <w:rPr>
              <w:rStyle w:val="katex-mathml"/>
              <w:rFonts w:ascii="Cambria Math" w:hAnsi="Cambria Math"/>
            </w:rPr>
            <m:t>⋅ [</m:t>
          </m:r>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t-1</m:t>
              </m:r>
            </m:sub>
          </m:sSub>
          <m:r>
            <w:rPr>
              <w:rStyle w:val="katex-mathml"/>
              <w:rFonts w:ascii="Cambria Math" w:hAnsi="Cambria Math"/>
            </w:rPr>
            <m:t xml:space="preserve">, </m:t>
          </m:r>
          <m:sSub>
            <m:sSubPr>
              <m:ctrlPr>
                <w:rPr>
                  <w:rStyle w:val="katex-mathml"/>
                  <w:rFonts w:ascii="Cambria Math" w:hAnsi="Cambria Math"/>
                  <w:i/>
                </w:rPr>
              </m:ctrlPr>
            </m:sSubPr>
            <m:e>
              <m:r>
                <w:rPr>
                  <w:rStyle w:val="katex-mathml"/>
                  <w:rFonts w:ascii="Cambria Math" w:hAnsi="Cambria Math"/>
                </w:rPr>
                <m:t>x</m:t>
              </m:r>
            </m:e>
            <m:sub>
              <m:r>
                <w:rPr>
                  <w:rStyle w:val="katex-mathml"/>
                  <w:rFonts w:ascii="Cambria Math" w:hAnsi="Cambria Math"/>
                </w:rPr>
                <m:t>t</m:t>
              </m:r>
            </m:sub>
          </m:sSub>
          <m:r>
            <w:rPr>
              <w:rStyle w:val="katex-mathml"/>
              <w:rFonts w:ascii="Cambria Math" w:hAnsi="Cambria Math"/>
            </w:rPr>
            <m:t xml:space="preserve">] + </m:t>
          </m:r>
          <m:sSub>
            <m:sSubPr>
              <m:ctrlPr>
                <w:rPr>
                  <w:rStyle w:val="katex-mathml"/>
                  <w:rFonts w:ascii="Cambria Math" w:hAnsi="Cambria Math"/>
                  <w:i/>
                </w:rPr>
              </m:ctrlPr>
            </m:sSubPr>
            <m:e>
              <m:r>
                <w:rPr>
                  <w:rStyle w:val="katex-mathml"/>
                  <w:rFonts w:ascii="Cambria Math" w:hAnsi="Cambria Math"/>
                </w:rPr>
                <m:t>b</m:t>
              </m:r>
            </m:e>
            <m:sub>
              <m:r>
                <w:rPr>
                  <w:rStyle w:val="katex-mathml"/>
                  <w:rFonts w:ascii="Cambria Math" w:hAnsi="Cambria Math"/>
                </w:rPr>
                <m:t>f</m:t>
              </m:r>
            </m:sub>
          </m:sSub>
          <m:r>
            <w:rPr>
              <w:rStyle w:val="katex-mathml"/>
              <w:rFonts w:ascii="Cambria Math" w:hAnsi="Cambria Math"/>
            </w:rPr>
            <m:t>)</m:t>
          </m:r>
        </m:oMath>
      </m:oMathPara>
    </w:p>
    <w:p w:rsidR="008203E6" w:rsidRPr="00770DF5" w:rsidRDefault="008203E6" w:rsidP="00770DF5">
      <w:pPr>
        <w:pStyle w:val="NormalWeb"/>
        <w:numPr>
          <w:ilvl w:val="1"/>
          <w:numId w:val="7"/>
        </w:numPr>
        <w:tabs>
          <w:tab w:val="left" w:pos="1080"/>
        </w:tabs>
        <w:spacing w:before="0" w:beforeAutospacing="0" w:after="0" w:afterAutospacing="0" w:line="360" w:lineRule="auto"/>
        <w:ind w:left="0" w:firstLine="720"/>
        <w:rPr>
          <w:b/>
          <w:bCs/>
        </w:rPr>
      </w:pPr>
      <w:proofErr w:type="spellStart"/>
      <w:r w:rsidRPr="00770DF5">
        <w:rPr>
          <w:rStyle w:val="Strong"/>
          <w:rFonts w:eastAsiaTheme="majorEastAsia"/>
          <w:b w:val="0"/>
          <w:bCs w:val="0"/>
        </w:rPr>
        <w:t>Вентиль</w:t>
      </w:r>
      <w:proofErr w:type="spellEnd"/>
      <w:r w:rsidRPr="00770DF5">
        <w:rPr>
          <w:rStyle w:val="Strong"/>
          <w:rFonts w:eastAsiaTheme="majorEastAsia"/>
          <w:b w:val="0"/>
          <w:bCs w:val="0"/>
        </w:rPr>
        <w:t xml:space="preserve"> </w:t>
      </w:r>
      <w:proofErr w:type="spellStart"/>
      <w:r w:rsidRPr="00770DF5">
        <w:rPr>
          <w:rStyle w:val="Strong"/>
          <w:rFonts w:eastAsiaTheme="majorEastAsia"/>
          <w:b w:val="0"/>
          <w:bCs w:val="0"/>
        </w:rPr>
        <w:t>обновления</w:t>
      </w:r>
      <w:proofErr w:type="spellEnd"/>
      <w:r w:rsidRPr="00770DF5">
        <w:t>:</w:t>
      </w:r>
    </w:p>
    <w:p w:rsidR="000400F7" w:rsidRPr="00770DF5" w:rsidRDefault="00000000" w:rsidP="00770DF5">
      <w:pPr>
        <w:spacing w:line="360" w:lineRule="auto"/>
        <w:rPr>
          <w:rStyle w:val="mord"/>
        </w:rPr>
      </w:pPr>
      <m:oMathPara>
        <m:oMath>
          <m:sSub>
            <m:sSubPr>
              <m:ctrlPr>
                <w:rPr>
                  <w:rStyle w:val="katex-mathml"/>
                  <w:rFonts w:ascii="Cambria Math" w:hAnsi="Cambria Math"/>
                  <w:i/>
                </w:rPr>
              </m:ctrlPr>
            </m:sSubPr>
            <m:e>
              <m:r>
                <w:rPr>
                  <w:rStyle w:val="katex-mathml"/>
                  <w:rFonts w:ascii="Cambria Math" w:hAnsi="Cambria Math"/>
                </w:rPr>
                <m:t>i</m:t>
              </m:r>
            </m:e>
            <m:sub>
              <m:r>
                <w:rPr>
                  <w:rStyle w:val="katex-mathml"/>
                  <w:rFonts w:ascii="Cambria Math" w:hAnsi="Cambria Math"/>
                </w:rPr>
                <m:t>t</m:t>
              </m:r>
            </m:sub>
          </m:sSub>
          <m:r>
            <w:rPr>
              <w:rStyle w:val="katex-mathml"/>
              <w:rFonts w:ascii="Cambria Math" w:hAnsi="Cambria Math"/>
            </w:rPr>
            <m:t xml:space="preserve"> =σ(</m:t>
          </m:r>
          <m:sSub>
            <m:sSubPr>
              <m:ctrlPr>
                <w:rPr>
                  <w:rStyle w:val="katex-mathml"/>
                  <w:rFonts w:ascii="Cambria Math" w:hAnsi="Cambria Math"/>
                  <w:i/>
                </w:rPr>
              </m:ctrlPr>
            </m:sSubPr>
            <m:e>
              <m:r>
                <w:rPr>
                  <w:rStyle w:val="katex-mathml"/>
                  <w:rFonts w:ascii="Cambria Math" w:hAnsi="Cambria Math"/>
                </w:rPr>
                <m:t>W</m:t>
              </m:r>
            </m:e>
            <m:sub>
              <m:r>
                <w:rPr>
                  <w:rStyle w:val="katex-mathml"/>
                  <w:rFonts w:ascii="Cambria Math" w:hAnsi="Cambria Math"/>
                </w:rPr>
                <m:t>i</m:t>
              </m:r>
            </m:sub>
          </m:sSub>
          <m:r>
            <w:rPr>
              <w:rStyle w:val="katex-mathml"/>
              <w:rFonts w:ascii="Cambria Math" w:hAnsi="Cambria Math"/>
            </w:rPr>
            <m:t>⋅ [</m:t>
          </m:r>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t-1</m:t>
              </m:r>
            </m:sub>
          </m:sSub>
          <m:r>
            <w:rPr>
              <w:rStyle w:val="katex-mathml"/>
              <w:rFonts w:ascii="Cambria Math" w:hAnsi="Cambria Math"/>
            </w:rPr>
            <m:t xml:space="preserve">, </m:t>
          </m:r>
          <m:sSub>
            <m:sSubPr>
              <m:ctrlPr>
                <w:rPr>
                  <w:rStyle w:val="katex-mathml"/>
                  <w:rFonts w:ascii="Cambria Math" w:hAnsi="Cambria Math"/>
                  <w:i/>
                </w:rPr>
              </m:ctrlPr>
            </m:sSubPr>
            <m:e>
              <m:r>
                <w:rPr>
                  <w:rStyle w:val="katex-mathml"/>
                  <w:rFonts w:ascii="Cambria Math" w:hAnsi="Cambria Math"/>
                </w:rPr>
                <m:t>x</m:t>
              </m:r>
            </m:e>
            <m:sub>
              <m:r>
                <w:rPr>
                  <w:rStyle w:val="katex-mathml"/>
                  <w:rFonts w:ascii="Cambria Math" w:hAnsi="Cambria Math"/>
                </w:rPr>
                <m:t>t</m:t>
              </m:r>
            </m:sub>
          </m:sSub>
          <m:r>
            <w:rPr>
              <w:rStyle w:val="katex-mathml"/>
              <w:rFonts w:ascii="Cambria Math" w:hAnsi="Cambria Math"/>
            </w:rPr>
            <m:t xml:space="preserve">] + </m:t>
          </m:r>
          <m:sSub>
            <m:sSubPr>
              <m:ctrlPr>
                <w:rPr>
                  <w:rStyle w:val="katex-mathml"/>
                  <w:rFonts w:ascii="Cambria Math" w:hAnsi="Cambria Math"/>
                  <w:i/>
                </w:rPr>
              </m:ctrlPr>
            </m:sSubPr>
            <m:e>
              <m:r>
                <w:rPr>
                  <w:rStyle w:val="katex-mathml"/>
                  <w:rFonts w:ascii="Cambria Math" w:hAnsi="Cambria Math"/>
                </w:rPr>
                <m:t>b</m:t>
              </m:r>
            </m:e>
            <m:sub>
              <m:r>
                <w:rPr>
                  <w:rStyle w:val="katex-mathml"/>
                  <w:rFonts w:ascii="Cambria Math" w:hAnsi="Cambria Math"/>
                </w:rPr>
                <m:t>i</m:t>
              </m:r>
            </m:sub>
          </m:sSub>
          <m:r>
            <w:rPr>
              <w:rStyle w:val="katex-mathml"/>
              <w:rFonts w:ascii="Cambria Math" w:hAnsi="Cambria Math"/>
            </w:rPr>
            <m:t>)</m:t>
          </m:r>
        </m:oMath>
      </m:oMathPara>
    </w:p>
    <w:p w:rsidR="00F42361" w:rsidRPr="00770DF5" w:rsidRDefault="00000000" w:rsidP="00770DF5">
      <w:pPr>
        <w:spacing w:line="360" w:lineRule="auto"/>
        <w:rPr>
          <w:rStyle w:val="katex-mathml"/>
        </w:rPr>
      </w:pPr>
      <m:oMathPara>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C</m:t>
                  </m:r>
                </m:e>
              </m:acc>
            </m:e>
            <m:sub>
              <m:r>
                <w:rPr>
                  <w:rFonts w:ascii="Cambria Math" w:hAnsi="Cambria Math"/>
                  <w:lang w:val="ru-RU"/>
                </w:rPr>
                <m:t>t</m:t>
              </m:r>
            </m:sub>
          </m:sSub>
          <m:r>
            <w:rPr>
              <w:rStyle w:val="katex-mathml"/>
              <w:rFonts w:ascii="Cambria Math" w:hAnsi="Cambria Math"/>
            </w:rPr>
            <m:t>= tanh(</m:t>
          </m:r>
          <m:sSub>
            <m:sSubPr>
              <m:ctrlPr>
                <w:rPr>
                  <w:rStyle w:val="katex-mathml"/>
                  <w:rFonts w:ascii="Cambria Math" w:hAnsi="Cambria Math"/>
                  <w:i/>
                </w:rPr>
              </m:ctrlPr>
            </m:sSubPr>
            <m:e>
              <m:r>
                <w:rPr>
                  <w:rStyle w:val="katex-mathml"/>
                  <w:rFonts w:ascii="Cambria Math" w:hAnsi="Cambria Math"/>
                </w:rPr>
                <m:t>W</m:t>
              </m:r>
            </m:e>
            <m:sub>
              <m:r>
                <w:rPr>
                  <w:rStyle w:val="katex-mathml"/>
                  <w:rFonts w:ascii="Cambria Math" w:hAnsi="Cambria Math"/>
                </w:rPr>
                <m:t>C</m:t>
              </m:r>
            </m:sub>
          </m:sSub>
          <m:r>
            <w:rPr>
              <w:rStyle w:val="katex-mathml"/>
              <w:rFonts w:ascii="Cambria Math" w:hAnsi="Cambria Math"/>
            </w:rPr>
            <m:t>⋅ [</m:t>
          </m:r>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t-1</m:t>
              </m:r>
            </m:sub>
          </m:sSub>
          <m:r>
            <w:rPr>
              <w:rStyle w:val="katex-mathml"/>
              <w:rFonts w:ascii="Cambria Math" w:hAnsi="Cambria Math"/>
            </w:rPr>
            <m:t xml:space="preserve">, </m:t>
          </m:r>
          <m:sSub>
            <m:sSubPr>
              <m:ctrlPr>
                <w:rPr>
                  <w:rStyle w:val="katex-mathml"/>
                  <w:rFonts w:ascii="Cambria Math" w:hAnsi="Cambria Math"/>
                  <w:i/>
                </w:rPr>
              </m:ctrlPr>
            </m:sSubPr>
            <m:e>
              <m:r>
                <w:rPr>
                  <w:rStyle w:val="katex-mathml"/>
                  <w:rFonts w:ascii="Cambria Math" w:hAnsi="Cambria Math"/>
                </w:rPr>
                <m:t>x</m:t>
              </m:r>
            </m:e>
            <m:sub>
              <m:r>
                <w:rPr>
                  <w:rStyle w:val="katex-mathml"/>
                  <w:rFonts w:ascii="Cambria Math" w:hAnsi="Cambria Math"/>
                </w:rPr>
                <m:t>t</m:t>
              </m:r>
            </m:sub>
          </m:sSub>
          <m:r>
            <w:rPr>
              <w:rStyle w:val="katex-mathml"/>
              <w:rFonts w:ascii="Cambria Math" w:hAnsi="Cambria Math"/>
            </w:rPr>
            <m:t xml:space="preserve">] + </m:t>
          </m:r>
          <m:sSub>
            <m:sSubPr>
              <m:ctrlPr>
                <w:rPr>
                  <w:rStyle w:val="katex-mathml"/>
                  <w:rFonts w:ascii="Cambria Math" w:hAnsi="Cambria Math"/>
                  <w:i/>
                </w:rPr>
              </m:ctrlPr>
            </m:sSubPr>
            <m:e>
              <m:r>
                <w:rPr>
                  <w:rStyle w:val="katex-mathml"/>
                  <w:rFonts w:ascii="Cambria Math" w:hAnsi="Cambria Math"/>
                </w:rPr>
                <m:t>b</m:t>
              </m:r>
            </m:e>
            <m:sub>
              <m:r>
                <w:rPr>
                  <w:rStyle w:val="katex-mathml"/>
                  <w:rFonts w:ascii="Cambria Math" w:hAnsi="Cambria Math"/>
                </w:rPr>
                <m:t>C</m:t>
              </m:r>
            </m:sub>
          </m:sSub>
          <m:r>
            <w:rPr>
              <w:rStyle w:val="katex-mathml"/>
              <w:rFonts w:ascii="Cambria Math" w:hAnsi="Cambria Math"/>
            </w:rPr>
            <m:t>)</m:t>
          </m:r>
        </m:oMath>
      </m:oMathPara>
    </w:p>
    <w:p w:rsidR="008203E6" w:rsidRPr="00770DF5" w:rsidRDefault="008203E6" w:rsidP="00770DF5">
      <w:pPr>
        <w:pStyle w:val="ListParagraph"/>
        <w:numPr>
          <w:ilvl w:val="1"/>
          <w:numId w:val="7"/>
        </w:numPr>
        <w:tabs>
          <w:tab w:val="left" w:pos="1080"/>
        </w:tabs>
        <w:spacing w:line="360" w:lineRule="auto"/>
        <w:ind w:left="0" w:firstLine="720"/>
      </w:pPr>
      <w:proofErr w:type="spellStart"/>
      <w:r w:rsidRPr="00770DF5">
        <w:rPr>
          <w:rStyle w:val="Strong"/>
          <w:rFonts w:eastAsiaTheme="majorEastAsia"/>
          <w:b w:val="0"/>
          <w:bCs w:val="0"/>
        </w:rPr>
        <w:t>Обновление</w:t>
      </w:r>
      <w:proofErr w:type="spellEnd"/>
      <w:r w:rsidRPr="00770DF5">
        <w:rPr>
          <w:rStyle w:val="Strong"/>
          <w:rFonts w:eastAsiaTheme="majorEastAsia"/>
          <w:b w:val="0"/>
          <w:bCs w:val="0"/>
        </w:rPr>
        <w:t xml:space="preserve"> </w:t>
      </w:r>
      <w:proofErr w:type="spellStart"/>
      <w:r w:rsidRPr="00770DF5">
        <w:rPr>
          <w:rStyle w:val="Strong"/>
          <w:rFonts w:eastAsiaTheme="majorEastAsia"/>
          <w:b w:val="0"/>
          <w:bCs w:val="0"/>
        </w:rPr>
        <w:t>состояния</w:t>
      </w:r>
      <w:proofErr w:type="spellEnd"/>
      <w:r w:rsidRPr="00770DF5">
        <w:rPr>
          <w:rStyle w:val="Strong"/>
          <w:rFonts w:eastAsiaTheme="majorEastAsia"/>
          <w:b w:val="0"/>
          <w:bCs w:val="0"/>
        </w:rPr>
        <w:t xml:space="preserve"> </w:t>
      </w:r>
      <w:proofErr w:type="spellStart"/>
      <w:r w:rsidRPr="00770DF5">
        <w:rPr>
          <w:rStyle w:val="Strong"/>
          <w:rFonts w:eastAsiaTheme="majorEastAsia"/>
          <w:b w:val="0"/>
          <w:bCs w:val="0"/>
        </w:rPr>
        <w:t>памяти</w:t>
      </w:r>
      <w:proofErr w:type="spellEnd"/>
      <w:r w:rsidRPr="00770DF5">
        <w:t>:</w:t>
      </w:r>
    </w:p>
    <w:p w:rsidR="009518C9" w:rsidRPr="00770DF5" w:rsidRDefault="00000000" w:rsidP="00770DF5">
      <w:pPr>
        <w:spacing w:line="360" w:lineRule="auto"/>
        <w:rPr>
          <w:rStyle w:val="mord"/>
        </w:rPr>
      </w:pPr>
      <m:oMathPara>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t</m:t>
              </m:r>
            </m:sub>
          </m:sSub>
          <m:r>
            <w:rPr>
              <w:rStyle w:val="katex-mathml"/>
              <w:rFonts w:ascii="Cambria Math" w:hAnsi="Cambria Math"/>
            </w:rPr>
            <m:t xml:space="preserve"> = </m:t>
          </m:r>
          <m:sSub>
            <m:sSubPr>
              <m:ctrlPr>
                <w:rPr>
                  <w:rStyle w:val="katex-mathml"/>
                  <w:rFonts w:ascii="Cambria Math" w:hAnsi="Cambria Math"/>
                  <w:i/>
                </w:rPr>
              </m:ctrlPr>
            </m:sSubPr>
            <m:e>
              <m:r>
                <w:rPr>
                  <w:rStyle w:val="katex-mathml"/>
                  <w:rFonts w:ascii="Cambria Math" w:hAnsi="Cambria Math"/>
                </w:rPr>
                <m:t>f</m:t>
              </m:r>
            </m:e>
            <m:sub>
              <m:r>
                <w:rPr>
                  <w:rStyle w:val="katex-mathml"/>
                  <w:rFonts w:ascii="Cambria Math" w:hAnsi="Cambria Math"/>
                </w:rPr>
                <m:t>t</m:t>
              </m:r>
            </m:sub>
          </m:sSub>
          <m:r>
            <w:rPr>
              <w:rStyle w:val="katex-mathml"/>
              <w:rFonts w:ascii="Cambria Math" w:hAnsi="Cambria Math"/>
            </w:rPr>
            <m:t xml:space="preserve">⋅ </m:t>
          </m:r>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t-1</m:t>
              </m:r>
            </m:sub>
          </m:sSub>
          <m:r>
            <w:rPr>
              <w:rStyle w:val="katex-mathml"/>
              <w:rFonts w:ascii="Cambria Math" w:hAnsi="Cambria Math"/>
            </w:rPr>
            <m:t xml:space="preserve"> + </m:t>
          </m:r>
          <m:sSub>
            <m:sSubPr>
              <m:ctrlPr>
                <w:rPr>
                  <w:rStyle w:val="katex-mathml"/>
                  <w:rFonts w:ascii="Cambria Math" w:hAnsi="Cambria Math"/>
                  <w:i/>
                </w:rPr>
              </m:ctrlPr>
            </m:sSubPr>
            <m:e>
              <m:r>
                <w:rPr>
                  <w:rStyle w:val="katex-mathml"/>
                  <w:rFonts w:ascii="Cambria Math" w:hAnsi="Cambria Math"/>
                </w:rPr>
                <m:t>i</m:t>
              </m:r>
            </m:e>
            <m:sub>
              <m:r>
                <w:rPr>
                  <w:rStyle w:val="katex-mathml"/>
                  <w:rFonts w:ascii="Cambria Math" w:hAnsi="Cambria Math"/>
                </w:rPr>
                <m:t>t</m:t>
              </m:r>
            </m:sub>
          </m:sSub>
          <m:r>
            <w:rPr>
              <w:rStyle w:val="katex-mathml"/>
              <w:rFonts w:ascii="Cambria Math" w:hAnsi="Cambria Math"/>
            </w:rPr>
            <m:t xml:space="preserve">⋅ </m:t>
          </m:r>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C</m:t>
                  </m:r>
                </m:e>
              </m:acc>
            </m:e>
            <m:sub>
              <m:r>
                <w:rPr>
                  <w:rFonts w:ascii="Cambria Math" w:hAnsi="Cambria Math"/>
                  <w:lang w:val="ru-RU"/>
                </w:rPr>
                <m:t>t</m:t>
              </m:r>
            </m:sub>
          </m:sSub>
        </m:oMath>
      </m:oMathPara>
    </w:p>
    <w:p w:rsidR="008203E6" w:rsidRPr="00770DF5" w:rsidRDefault="008203E6" w:rsidP="00770DF5">
      <w:pPr>
        <w:pStyle w:val="ListParagraph"/>
        <w:numPr>
          <w:ilvl w:val="1"/>
          <w:numId w:val="7"/>
        </w:numPr>
        <w:tabs>
          <w:tab w:val="left" w:pos="1080"/>
        </w:tabs>
        <w:spacing w:line="360" w:lineRule="auto"/>
        <w:ind w:left="0" w:firstLine="720"/>
      </w:pPr>
      <w:proofErr w:type="spellStart"/>
      <w:r w:rsidRPr="00770DF5">
        <w:rPr>
          <w:rStyle w:val="Strong"/>
          <w:rFonts w:eastAsiaTheme="majorEastAsia"/>
          <w:b w:val="0"/>
          <w:bCs w:val="0"/>
        </w:rPr>
        <w:t>Вентиль</w:t>
      </w:r>
      <w:proofErr w:type="spellEnd"/>
      <w:r w:rsidRPr="00770DF5">
        <w:rPr>
          <w:rStyle w:val="Strong"/>
          <w:rFonts w:eastAsiaTheme="majorEastAsia"/>
          <w:b w:val="0"/>
          <w:bCs w:val="0"/>
        </w:rPr>
        <w:t xml:space="preserve"> </w:t>
      </w:r>
      <w:proofErr w:type="spellStart"/>
      <w:r w:rsidRPr="00770DF5">
        <w:rPr>
          <w:rStyle w:val="Strong"/>
          <w:rFonts w:eastAsiaTheme="majorEastAsia"/>
          <w:b w:val="0"/>
          <w:bCs w:val="0"/>
        </w:rPr>
        <w:t>вывода</w:t>
      </w:r>
      <w:proofErr w:type="spellEnd"/>
      <w:r w:rsidRPr="00770DF5">
        <w:t>:</w:t>
      </w:r>
    </w:p>
    <w:p w:rsidR="00D946AC" w:rsidRPr="00770DF5" w:rsidRDefault="00000000" w:rsidP="00770DF5">
      <w:pPr>
        <w:spacing w:line="360" w:lineRule="auto"/>
        <w:ind w:firstLine="720"/>
        <w:rPr>
          <w:rStyle w:val="katex-mathml"/>
        </w:rPr>
      </w:pPr>
      <m:oMathPara>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t</m:t>
              </m:r>
            </m:sub>
          </m:sSub>
          <m:r>
            <w:rPr>
              <w:rStyle w:val="katex-mathml"/>
              <w:rFonts w:ascii="Cambria Math" w:hAnsi="Cambria Math"/>
            </w:rPr>
            <m:t xml:space="preserve"> =σ(</m:t>
          </m:r>
          <m:sSub>
            <m:sSubPr>
              <m:ctrlPr>
                <w:rPr>
                  <w:rStyle w:val="katex-mathml"/>
                  <w:rFonts w:ascii="Cambria Math" w:hAnsi="Cambria Math"/>
                  <w:i/>
                </w:rPr>
              </m:ctrlPr>
            </m:sSubPr>
            <m:e>
              <m:r>
                <w:rPr>
                  <w:rStyle w:val="katex-mathml"/>
                  <w:rFonts w:ascii="Cambria Math" w:hAnsi="Cambria Math"/>
                </w:rPr>
                <m:t>W</m:t>
              </m:r>
            </m:e>
            <m:sub>
              <m:r>
                <w:rPr>
                  <w:rStyle w:val="katex-mathml"/>
                  <w:rFonts w:ascii="Cambria Math" w:hAnsi="Cambria Math"/>
                </w:rPr>
                <m:t>o</m:t>
              </m:r>
            </m:sub>
          </m:sSub>
          <m:r>
            <w:rPr>
              <w:rStyle w:val="katex-mathml"/>
              <w:rFonts w:ascii="Cambria Math" w:hAnsi="Cambria Math"/>
            </w:rPr>
            <m:t>⋅ [</m:t>
          </m:r>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t-1</m:t>
              </m:r>
            </m:sub>
          </m:sSub>
          <m:r>
            <w:rPr>
              <w:rStyle w:val="katex-mathml"/>
              <w:rFonts w:ascii="Cambria Math" w:hAnsi="Cambria Math"/>
            </w:rPr>
            <m:t xml:space="preserve">, </m:t>
          </m:r>
          <m:sSub>
            <m:sSubPr>
              <m:ctrlPr>
                <w:rPr>
                  <w:rStyle w:val="katex-mathml"/>
                  <w:rFonts w:ascii="Cambria Math" w:hAnsi="Cambria Math"/>
                  <w:i/>
                </w:rPr>
              </m:ctrlPr>
            </m:sSubPr>
            <m:e>
              <m:r>
                <w:rPr>
                  <w:rStyle w:val="katex-mathml"/>
                  <w:rFonts w:ascii="Cambria Math" w:hAnsi="Cambria Math"/>
                </w:rPr>
                <m:t>x</m:t>
              </m:r>
            </m:e>
            <m:sub>
              <m:r>
                <w:rPr>
                  <w:rStyle w:val="katex-mathml"/>
                  <w:rFonts w:ascii="Cambria Math" w:hAnsi="Cambria Math"/>
                </w:rPr>
                <m:t>t</m:t>
              </m:r>
            </m:sub>
          </m:sSub>
          <m:r>
            <w:rPr>
              <w:rStyle w:val="katex-mathml"/>
              <w:rFonts w:ascii="Cambria Math" w:hAnsi="Cambria Math"/>
            </w:rPr>
            <m:t xml:space="preserve">] + </m:t>
          </m:r>
          <m:sSub>
            <m:sSubPr>
              <m:ctrlPr>
                <w:rPr>
                  <w:rStyle w:val="katex-mathml"/>
                  <w:rFonts w:ascii="Cambria Math" w:hAnsi="Cambria Math"/>
                  <w:i/>
                </w:rPr>
              </m:ctrlPr>
            </m:sSubPr>
            <m:e>
              <m:r>
                <w:rPr>
                  <w:rStyle w:val="katex-mathml"/>
                  <w:rFonts w:ascii="Cambria Math" w:hAnsi="Cambria Math"/>
                </w:rPr>
                <m:t>b</m:t>
              </m:r>
            </m:e>
            <m:sub>
              <m:r>
                <w:rPr>
                  <w:rStyle w:val="katex-mathml"/>
                  <w:rFonts w:ascii="Cambria Math" w:hAnsi="Cambria Math"/>
                </w:rPr>
                <m:t>o</m:t>
              </m:r>
            </m:sub>
          </m:sSub>
          <m:r>
            <w:rPr>
              <w:rStyle w:val="katex-mathml"/>
              <w:rFonts w:ascii="Cambria Math" w:hAnsi="Cambria Math"/>
            </w:rPr>
            <m:t>)</m:t>
          </m:r>
        </m:oMath>
      </m:oMathPara>
    </w:p>
    <w:p w:rsidR="008203E6" w:rsidRPr="00770DF5" w:rsidRDefault="00000000" w:rsidP="00770DF5">
      <w:pPr>
        <w:spacing w:line="360" w:lineRule="auto"/>
        <w:ind w:firstLine="720"/>
        <w:jc w:val="center"/>
      </w:pPr>
      <m:oMathPara>
        <m:oMath>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t</m:t>
              </m:r>
            </m:sub>
          </m:sSub>
          <m:r>
            <w:rPr>
              <w:rStyle w:val="katex-mathml"/>
              <w:rFonts w:ascii="Cambria Math" w:hAnsi="Cambria Math"/>
            </w:rPr>
            <m:t xml:space="preserve">= </m:t>
          </m:r>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t</m:t>
              </m:r>
            </m:sub>
          </m:sSub>
          <m:r>
            <w:rPr>
              <w:rStyle w:val="katex-mathml"/>
              <w:rFonts w:ascii="Cambria Math" w:hAnsi="Cambria Math"/>
            </w:rPr>
            <m:t>⋅ tanh(</m:t>
          </m:r>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t</m:t>
              </m:r>
            </m:sub>
          </m:sSub>
          <m:r>
            <w:rPr>
              <w:rStyle w:val="katex-mathml"/>
              <w:rFonts w:ascii="Cambria Math" w:hAnsi="Cambria Math"/>
            </w:rPr>
            <m:t>)</m:t>
          </m:r>
        </m:oMath>
      </m:oMathPara>
    </w:p>
    <w:p w:rsidR="008203E6" w:rsidRPr="00770DF5" w:rsidRDefault="00D21A82" w:rsidP="00770DF5">
      <w:pPr>
        <w:pStyle w:val="NormalWeb"/>
        <w:spacing w:before="0" w:beforeAutospacing="0" w:after="0" w:afterAutospacing="0" w:line="360" w:lineRule="auto"/>
      </w:pPr>
      <w:r w:rsidRPr="00770DF5">
        <w:rPr>
          <w:lang w:val="ru-RU"/>
        </w:rPr>
        <w:t>г</w:t>
      </w:r>
      <w:proofErr w:type="spellStart"/>
      <w:r w:rsidR="008203E6" w:rsidRPr="00770DF5">
        <w:t>де</w:t>
      </w:r>
      <w:proofErr w:type="spellEnd"/>
      <w:r w:rsidR="008203E6" w:rsidRPr="00770DF5">
        <w:t>:</w:t>
      </w:r>
    </w:p>
    <w:p w:rsidR="008203E6" w:rsidRPr="00770DF5" w:rsidRDefault="00D21A82" w:rsidP="00770DF5">
      <w:pPr>
        <w:numPr>
          <w:ilvl w:val="0"/>
          <w:numId w:val="16"/>
        </w:numPr>
        <w:tabs>
          <w:tab w:val="clear" w:pos="720"/>
          <w:tab w:val="num" w:pos="1080"/>
        </w:tabs>
        <w:spacing w:line="360" w:lineRule="auto"/>
        <w:ind w:left="0" w:firstLine="720"/>
        <w:rPr>
          <w:lang w:val="ru-RU"/>
        </w:rPr>
      </w:pPr>
      <m:oMath>
        <m:r>
          <w:rPr>
            <w:rStyle w:val="katex-mathml"/>
            <w:rFonts w:ascii="Cambria Math" w:hAnsi="Cambria Math"/>
          </w:rPr>
          <m:t>σ</m:t>
        </m:r>
      </m:oMath>
      <w:r w:rsidR="008203E6" w:rsidRPr="00770DF5">
        <w:rPr>
          <w:lang w:val="ru-RU"/>
        </w:rPr>
        <w:t xml:space="preserve"> </w:t>
      </w:r>
      <w:r w:rsidR="00315AEC" w:rsidRPr="00770DF5">
        <w:rPr>
          <w:lang w:val="ru-RU"/>
        </w:rPr>
        <w:t>–</w:t>
      </w:r>
      <w:r w:rsidR="008203E6" w:rsidRPr="00770DF5">
        <w:rPr>
          <w:lang w:val="ru-RU"/>
        </w:rPr>
        <w:t xml:space="preserve"> </w:t>
      </w:r>
      <w:proofErr w:type="spellStart"/>
      <w:r w:rsidR="008203E6" w:rsidRPr="00770DF5">
        <w:rPr>
          <w:lang w:val="ru-RU"/>
        </w:rPr>
        <w:t>сигмоидная</w:t>
      </w:r>
      <w:proofErr w:type="spellEnd"/>
      <w:r w:rsidR="008203E6" w:rsidRPr="00770DF5">
        <w:rPr>
          <w:lang w:val="ru-RU"/>
        </w:rPr>
        <w:t xml:space="preserve"> функция, преобразующая значения в диапазон от 0 до 1.</w:t>
      </w:r>
    </w:p>
    <w:p w:rsidR="008203E6" w:rsidRPr="00770DF5" w:rsidRDefault="00D21A82" w:rsidP="00770DF5">
      <w:pPr>
        <w:numPr>
          <w:ilvl w:val="0"/>
          <w:numId w:val="16"/>
        </w:numPr>
        <w:tabs>
          <w:tab w:val="clear" w:pos="720"/>
          <w:tab w:val="num" w:pos="1080"/>
        </w:tabs>
        <w:spacing w:line="360" w:lineRule="auto"/>
        <w:ind w:left="0" w:firstLine="720"/>
        <w:rPr>
          <w:lang w:val="ru-RU"/>
        </w:rPr>
      </w:pPr>
      <m:oMath>
        <m:r>
          <w:rPr>
            <w:rStyle w:val="katex-mathml"/>
            <w:rFonts w:ascii="Cambria Math" w:hAnsi="Cambria Math"/>
          </w:rPr>
          <m:t>tan</m:t>
        </m:r>
        <m:r>
          <w:rPr>
            <w:rStyle w:val="katex-mathml"/>
            <w:rFonts w:ascii="Cambria Math" w:hAnsi="Cambria Math"/>
            <w:lang w:val="ru-RU"/>
          </w:rPr>
          <m:t>h</m:t>
        </m:r>
      </m:oMath>
      <w:r w:rsidR="008203E6" w:rsidRPr="00770DF5">
        <w:rPr>
          <w:lang w:val="ru-RU"/>
        </w:rPr>
        <w:t xml:space="preserve"> </w:t>
      </w:r>
      <w:r w:rsidR="00315AEC" w:rsidRPr="00770DF5">
        <w:rPr>
          <w:lang w:val="ru-RU"/>
        </w:rPr>
        <w:t>–</w:t>
      </w:r>
      <w:r w:rsidR="008203E6" w:rsidRPr="00770DF5">
        <w:rPr>
          <w:lang w:val="ru-RU"/>
        </w:rPr>
        <w:t xml:space="preserve"> функция гиперболического тангенса, преобразующая значения в диапазон от -1 до 1.</w:t>
      </w:r>
    </w:p>
    <w:p w:rsidR="008203E6" w:rsidRPr="00770DF5" w:rsidRDefault="00000000" w:rsidP="00770DF5">
      <w:pPr>
        <w:numPr>
          <w:ilvl w:val="0"/>
          <w:numId w:val="16"/>
        </w:numPr>
        <w:tabs>
          <w:tab w:val="clear" w:pos="720"/>
          <w:tab w:val="num" w:pos="1080"/>
        </w:tabs>
        <w:spacing w:line="360" w:lineRule="auto"/>
        <w:ind w:left="0" w:firstLine="720"/>
        <w:rPr>
          <w:lang w:val="ru-RU"/>
        </w:rPr>
      </w:pPr>
      <m:oMath>
        <m:sSub>
          <m:sSubPr>
            <m:ctrlPr>
              <w:rPr>
                <w:rStyle w:val="katex-mathml"/>
                <w:rFonts w:ascii="Cambria Math" w:hAnsi="Cambria Math"/>
                <w:i/>
                <w:lang w:val="ru-RU"/>
              </w:rPr>
            </m:ctrlPr>
          </m:sSubPr>
          <m:e>
            <m:r>
              <w:rPr>
                <w:rStyle w:val="katex-mathml"/>
                <w:rFonts w:ascii="Cambria Math" w:hAnsi="Cambria Math"/>
              </w:rPr>
              <m:t>W</m:t>
            </m:r>
            <m:ctrlPr>
              <w:rPr>
                <w:rStyle w:val="katex-mathml"/>
                <w:rFonts w:ascii="Cambria Math" w:hAnsi="Cambria Math"/>
                <w:i/>
              </w:rPr>
            </m:ctrlPr>
          </m:e>
          <m:sub>
            <m:r>
              <w:rPr>
                <w:rStyle w:val="katex-mathml"/>
                <w:rFonts w:ascii="Cambria Math" w:hAnsi="Cambria Math"/>
              </w:rPr>
              <m:t>f</m:t>
            </m:r>
            <m:r>
              <w:rPr>
                <w:rStyle w:val="vlist-s"/>
                <w:rFonts w:ascii="Cambria Math" w:eastAsiaTheme="majorEastAsia" w:hAnsi="Cambria Math"/>
                <w:lang w:val="ru-RU"/>
              </w:rPr>
              <m:t>​</m:t>
            </m:r>
          </m:sub>
        </m:sSub>
        <m:r>
          <w:rPr>
            <w:rFonts w:ascii="Cambria Math" w:hAnsi="Cambria Math"/>
            <w:lang w:val="ru-RU"/>
          </w:rPr>
          <m:t xml:space="preserve">, </m:t>
        </m:r>
        <m:sSub>
          <m:sSubPr>
            <m:ctrlPr>
              <w:rPr>
                <w:rStyle w:val="katex-mathml"/>
                <w:rFonts w:ascii="Cambria Math" w:hAnsi="Cambria Math"/>
                <w:i/>
                <w:lang w:val="ru-RU"/>
              </w:rPr>
            </m:ctrlPr>
          </m:sSubPr>
          <m:e>
            <m:r>
              <w:rPr>
                <w:rStyle w:val="katex-mathml"/>
                <w:rFonts w:ascii="Cambria Math" w:hAnsi="Cambria Math"/>
              </w:rPr>
              <m:t>W</m:t>
            </m:r>
            <m:ctrlPr>
              <w:rPr>
                <w:rFonts w:ascii="Cambria Math" w:hAnsi="Cambria Math"/>
                <w:i/>
                <w:lang w:val="ru-RU"/>
              </w:rPr>
            </m:ctrlPr>
          </m:e>
          <m:sub>
            <m:r>
              <w:rPr>
                <w:rStyle w:val="katex-mathml"/>
                <w:rFonts w:ascii="Cambria Math" w:hAnsi="Cambria Math"/>
              </w:rPr>
              <m:t>i</m:t>
            </m:r>
            <m:r>
              <w:rPr>
                <w:rStyle w:val="vlist-s"/>
                <w:rFonts w:ascii="Cambria Math" w:eastAsiaTheme="majorEastAsia" w:hAnsi="Cambria Math"/>
                <w:lang w:val="ru-RU"/>
              </w:rPr>
              <m:t>​</m:t>
            </m:r>
          </m:sub>
        </m:sSub>
        <m:r>
          <w:rPr>
            <w:rFonts w:ascii="Cambria Math" w:hAnsi="Cambria Math"/>
            <w:lang w:val="ru-RU"/>
          </w:rPr>
          <m:t xml:space="preserve">, </m:t>
        </m:r>
        <m:sSub>
          <m:sSubPr>
            <m:ctrlPr>
              <w:rPr>
                <w:rStyle w:val="katex-mathml"/>
                <w:rFonts w:ascii="Cambria Math" w:hAnsi="Cambria Math"/>
                <w:i/>
                <w:lang w:val="ru-RU"/>
              </w:rPr>
            </m:ctrlPr>
          </m:sSubPr>
          <m:e>
            <m:r>
              <w:rPr>
                <w:rStyle w:val="katex-mathml"/>
                <w:rFonts w:ascii="Cambria Math" w:hAnsi="Cambria Math"/>
              </w:rPr>
              <m:t>W</m:t>
            </m:r>
            <m:ctrlPr>
              <w:rPr>
                <w:rFonts w:ascii="Cambria Math" w:hAnsi="Cambria Math"/>
                <w:i/>
                <w:lang w:val="ru-RU"/>
              </w:rPr>
            </m:ctrlPr>
          </m:e>
          <m:sub>
            <m:r>
              <w:rPr>
                <w:rStyle w:val="katex-mathml"/>
                <w:rFonts w:ascii="Cambria Math" w:hAnsi="Cambria Math"/>
              </w:rPr>
              <m:t>C</m:t>
            </m:r>
            <m:r>
              <w:rPr>
                <w:rStyle w:val="vlist-s"/>
                <w:rFonts w:ascii="Cambria Math" w:eastAsiaTheme="majorEastAsia" w:hAnsi="Cambria Math"/>
                <w:lang w:val="ru-RU"/>
              </w:rPr>
              <m:t>​</m:t>
            </m:r>
          </m:sub>
        </m:sSub>
        <m:r>
          <w:rPr>
            <w:rFonts w:ascii="Cambria Math" w:hAnsi="Cambria Math"/>
            <w:lang w:val="ru-RU"/>
          </w:rPr>
          <m:t xml:space="preserve">, </m:t>
        </m:r>
        <m:sSub>
          <m:sSubPr>
            <m:ctrlPr>
              <w:rPr>
                <w:rStyle w:val="katex-mathml"/>
                <w:rFonts w:ascii="Cambria Math" w:hAnsi="Cambria Math"/>
                <w:i/>
                <w:lang w:val="ru-RU"/>
              </w:rPr>
            </m:ctrlPr>
          </m:sSubPr>
          <m:e>
            <m:r>
              <w:rPr>
                <w:rStyle w:val="katex-mathml"/>
                <w:rFonts w:ascii="Cambria Math" w:hAnsi="Cambria Math"/>
              </w:rPr>
              <m:t>W</m:t>
            </m:r>
            <m:ctrlPr>
              <w:rPr>
                <w:rFonts w:ascii="Cambria Math" w:hAnsi="Cambria Math"/>
                <w:i/>
                <w:lang w:val="ru-RU"/>
              </w:rPr>
            </m:ctrlPr>
          </m:e>
          <m:sub>
            <m:r>
              <w:rPr>
                <w:rStyle w:val="katex-mathml"/>
                <w:rFonts w:ascii="Cambria Math" w:hAnsi="Cambria Math"/>
              </w:rPr>
              <m:t>o</m:t>
            </m:r>
          </m:sub>
        </m:sSub>
      </m:oMath>
      <w:r w:rsidR="008203E6" w:rsidRPr="00770DF5">
        <w:rPr>
          <w:rStyle w:val="vlist-s"/>
          <w:rFonts w:eastAsiaTheme="majorEastAsia"/>
          <w:lang w:val="ru-RU"/>
        </w:rPr>
        <w:t>​</w:t>
      </w:r>
      <w:r w:rsidR="008203E6" w:rsidRPr="00770DF5">
        <w:rPr>
          <w:lang w:val="ru-RU"/>
        </w:rPr>
        <w:t xml:space="preserve"> </w:t>
      </w:r>
      <w:r w:rsidR="00315AEC" w:rsidRPr="00770DF5">
        <w:rPr>
          <w:lang w:val="ru-RU"/>
        </w:rPr>
        <w:t>–</w:t>
      </w:r>
      <w:r w:rsidR="008203E6" w:rsidRPr="00770DF5">
        <w:rPr>
          <w:lang w:val="ru-RU"/>
        </w:rPr>
        <w:t xml:space="preserve"> весовые матрицы для каждого вентиля.</w:t>
      </w:r>
    </w:p>
    <w:p w:rsidR="00315AEC" w:rsidRDefault="00D21A82" w:rsidP="00770DF5">
      <w:pPr>
        <w:numPr>
          <w:ilvl w:val="0"/>
          <w:numId w:val="16"/>
        </w:numPr>
        <w:tabs>
          <w:tab w:val="clear" w:pos="720"/>
          <w:tab w:val="num" w:pos="1080"/>
        </w:tabs>
        <w:spacing w:line="360" w:lineRule="auto"/>
        <w:ind w:left="0" w:firstLine="720"/>
        <w:rPr>
          <w:lang w:val="ru-RU"/>
        </w:rPr>
      </w:pPr>
      <m:oMath>
        <m:r>
          <w:rPr>
            <w:rStyle w:val="katex-mathml"/>
            <w:rFonts w:ascii="Cambria Math" w:hAnsi="Cambria Math"/>
            <w:lang w:val="ru-RU"/>
          </w:rPr>
          <m:t>[</m:t>
        </m:r>
        <m:sSub>
          <m:sSubPr>
            <m:ctrlPr>
              <w:rPr>
                <w:rStyle w:val="katex-mathml"/>
                <w:rFonts w:ascii="Cambria Math" w:hAnsi="Cambria Math"/>
                <w:i/>
                <w:lang w:val="ru-RU"/>
              </w:rPr>
            </m:ctrlPr>
          </m:sSubPr>
          <m:e>
            <m:r>
              <w:rPr>
                <w:rStyle w:val="katex-mathml"/>
                <w:rFonts w:ascii="Cambria Math" w:hAnsi="Cambria Math"/>
                <w:lang w:val="ru-RU"/>
              </w:rPr>
              <m:t>h</m:t>
            </m:r>
          </m:e>
          <m:sub>
            <m:r>
              <w:rPr>
                <w:rStyle w:val="katex-mathml"/>
                <w:rFonts w:ascii="Cambria Math" w:hAnsi="Cambria Math"/>
              </w:rPr>
              <m:t>t</m:t>
            </m:r>
            <m:r>
              <w:rPr>
                <w:rStyle w:val="katex-mathml"/>
                <w:rFonts w:ascii="Cambria Math" w:hAnsi="Cambria Math"/>
                <w:lang w:val="ru-RU"/>
              </w:rPr>
              <m:t>-1</m:t>
            </m:r>
          </m:sub>
        </m:sSub>
        <m:r>
          <w:rPr>
            <w:rStyle w:val="katex-mathml"/>
            <w:rFonts w:ascii="Cambria Math" w:hAnsi="Cambria Math"/>
            <w:lang w:val="ru-RU"/>
          </w:rPr>
          <m:t xml:space="preserve">, </m:t>
        </m:r>
        <m:sSub>
          <m:sSubPr>
            <m:ctrlPr>
              <w:rPr>
                <w:rStyle w:val="katex-mathml"/>
                <w:rFonts w:ascii="Cambria Math" w:hAnsi="Cambria Math"/>
                <w:i/>
                <w:lang w:val="ru-RU"/>
              </w:rPr>
            </m:ctrlPr>
          </m:sSubPr>
          <m:e>
            <m:r>
              <w:rPr>
                <w:rStyle w:val="katex-mathml"/>
                <w:rFonts w:ascii="Cambria Math" w:hAnsi="Cambria Math"/>
              </w:rPr>
              <m:t>x</m:t>
            </m:r>
          </m:e>
          <m:sub>
            <m:r>
              <w:rPr>
                <w:rStyle w:val="katex-mathml"/>
                <w:rFonts w:ascii="Cambria Math" w:hAnsi="Cambria Math"/>
              </w:rPr>
              <m:t>t</m:t>
            </m:r>
          </m:sub>
        </m:sSub>
        <m:r>
          <w:rPr>
            <w:rStyle w:val="katex-mathml"/>
            <w:rFonts w:ascii="Cambria Math" w:hAnsi="Cambria Math"/>
            <w:lang w:val="ru-RU"/>
          </w:rPr>
          <m:t>]</m:t>
        </m:r>
      </m:oMath>
      <w:r w:rsidR="008203E6" w:rsidRPr="00770DF5">
        <w:rPr>
          <w:lang w:val="ru-RU"/>
        </w:rPr>
        <w:t xml:space="preserve"> </w:t>
      </w:r>
      <w:r w:rsidR="00315AEC" w:rsidRPr="00770DF5">
        <w:rPr>
          <w:lang w:val="ru-RU"/>
        </w:rPr>
        <w:t>–</w:t>
      </w:r>
      <w:r w:rsidR="008203E6" w:rsidRPr="00770DF5">
        <w:rPr>
          <w:lang w:val="ru-RU"/>
        </w:rPr>
        <w:t xml:space="preserve"> конкатенация предыдущего скрытого состояния и текущего значения входного вектора.</w:t>
      </w:r>
    </w:p>
    <w:p w:rsidR="00BB656D" w:rsidRPr="00770DF5" w:rsidRDefault="00C51498" w:rsidP="00C51498">
      <w:pPr>
        <w:rPr>
          <w:lang w:val="ru-RU"/>
        </w:rPr>
      </w:pPr>
      <w:r>
        <w:rPr>
          <w:rStyle w:val="katex-mathml"/>
          <w:lang w:val="ru-RU"/>
        </w:rPr>
        <w:br w:type="page"/>
      </w:r>
    </w:p>
    <w:p w:rsidR="006D25B1" w:rsidRPr="00770DF5" w:rsidRDefault="006D25B1" w:rsidP="00770DF5">
      <w:pPr>
        <w:pStyle w:val="Heading3"/>
        <w:numPr>
          <w:ilvl w:val="2"/>
          <w:numId w:val="10"/>
        </w:numPr>
        <w:tabs>
          <w:tab w:val="left" w:pos="630"/>
        </w:tabs>
        <w:spacing w:before="0" w:line="360" w:lineRule="auto"/>
        <w:ind w:left="0" w:firstLine="0"/>
        <w:rPr>
          <w:rFonts w:ascii="Times New Roman" w:hAnsi="Times New Roman" w:cs="Times New Roman"/>
          <w:b/>
          <w:bCs/>
          <w:color w:val="000000" w:themeColor="text1"/>
        </w:rPr>
      </w:pPr>
      <w:bookmarkStart w:id="8" w:name="_Toc181554195"/>
      <w:r w:rsidRPr="00770DF5">
        <w:rPr>
          <w:rFonts w:ascii="Times New Roman" w:hAnsi="Times New Roman" w:cs="Times New Roman"/>
          <w:b/>
          <w:bCs/>
          <w:color w:val="000000" w:themeColor="text1"/>
          <w:lang w:val="ru-RU"/>
        </w:rPr>
        <w:lastRenderedPageBreak/>
        <w:t xml:space="preserve">Преимущества и недостатки </w:t>
      </w:r>
      <w:r w:rsidRPr="00770DF5">
        <w:rPr>
          <w:rFonts w:ascii="Times New Roman" w:hAnsi="Times New Roman" w:cs="Times New Roman"/>
          <w:b/>
          <w:bCs/>
          <w:color w:val="000000" w:themeColor="text1"/>
        </w:rPr>
        <w:t>LSTM</w:t>
      </w:r>
      <w:bookmarkEnd w:id="8"/>
    </w:p>
    <w:p w:rsidR="009E45D6" w:rsidRPr="009E45D6" w:rsidRDefault="009E45D6" w:rsidP="00770DF5">
      <w:pPr>
        <w:spacing w:line="360" w:lineRule="auto"/>
        <w:ind w:firstLine="720"/>
        <w:jc w:val="both"/>
        <w:outlineLvl w:val="2"/>
        <w:rPr>
          <w:lang w:val="ru-RU"/>
        </w:rPr>
      </w:pPr>
      <w:bookmarkStart w:id="9" w:name="_Toc181554196"/>
      <w:r w:rsidRPr="009E45D6">
        <w:rPr>
          <w:lang w:val="ru-RU"/>
        </w:rPr>
        <w:t>Преимущества модели LSTM</w:t>
      </w:r>
      <w:r w:rsidR="00A90BC2" w:rsidRPr="00770DF5">
        <w:rPr>
          <w:lang w:val="ru-RU"/>
        </w:rPr>
        <w:t>:</w:t>
      </w:r>
      <w:bookmarkEnd w:id="9"/>
    </w:p>
    <w:p w:rsidR="009E45D6" w:rsidRPr="009E45D6" w:rsidRDefault="009E45D6" w:rsidP="00770DF5">
      <w:pPr>
        <w:numPr>
          <w:ilvl w:val="0"/>
          <w:numId w:val="17"/>
        </w:numPr>
        <w:tabs>
          <w:tab w:val="clear" w:pos="720"/>
          <w:tab w:val="num" w:pos="1080"/>
        </w:tabs>
        <w:spacing w:line="360" w:lineRule="auto"/>
        <w:ind w:left="0" w:firstLine="720"/>
        <w:jc w:val="both"/>
        <w:rPr>
          <w:lang w:val="ru-RU"/>
        </w:rPr>
      </w:pPr>
      <w:r w:rsidRPr="009E45D6">
        <w:rPr>
          <w:lang w:val="ru-RU"/>
        </w:rPr>
        <w:t>Работа с последовательными данными: LSTM модели предназначены для работы с последовательными данными, такими как временные ряды, текстовые данные и другие данные с временными зависимостями, что делает их универсальным инструментом для анализа информации во временном контексте.</w:t>
      </w:r>
    </w:p>
    <w:p w:rsidR="009E45D6" w:rsidRPr="009E45D6" w:rsidRDefault="009E45D6" w:rsidP="00770DF5">
      <w:pPr>
        <w:numPr>
          <w:ilvl w:val="0"/>
          <w:numId w:val="17"/>
        </w:numPr>
        <w:tabs>
          <w:tab w:val="clear" w:pos="720"/>
          <w:tab w:val="num" w:pos="1080"/>
        </w:tabs>
        <w:spacing w:line="360" w:lineRule="auto"/>
        <w:ind w:left="0" w:firstLine="720"/>
        <w:jc w:val="both"/>
        <w:rPr>
          <w:lang w:val="ru-RU"/>
        </w:rPr>
      </w:pPr>
      <w:r w:rsidRPr="009E45D6">
        <w:rPr>
          <w:lang w:val="ru-RU"/>
        </w:rPr>
        <w:t>Сохранение информации на длительные периоды</w:t>
      </w:r>
      <w:proofErr w:type="gramStart"/>
      <w:r w:rsidRPr="009E45D6">
        <w:rPr>
          <w:lang w:val="ru-RU"/>
        </w:rPr>
        <w:t>: Благодаря</w:t>
      </w:r>
      <w:proofErr w:type="gramEnd"/>
      <w:r w:rsidRPr="009E45D6">
        <w:rPr>
          <w:lang w:val="ru-RU"/>
        </w:rPr>
        <w:t xml:space="preserve"> вентильным механизмам LSTM решает проблему исчезающих градиентов, позволяя эффективно сохранять данные на долгосрочных интервалах. Это критически важно для задач, где ранние шаги последовательности могут существенно влиять на прогноз в будущем.</w:t>
      </w:r>
    </w:p>
    <w:p w:rsidR="009E45D6" w:rsidRPr="009E45D6" w:rsidRDefault="009E45D6" w:rsidP="00770DF5">
      <w:pPr>
        <w:spacing w:line="360" w:lineRule="auto"/>
        <w:ind w:firstLine="720"/>
        <w:jc w:val="both"/>
        <w:outlineLvl w:val="2"/>
        <w:rPr>
          <w:lang w:val="ru-RU"/>
        </w:rPr>
      </w:pPr>
      <w:bookmarkStart w:id="10" w:name="_Toc181554197"/>
      <w:r w:rsidRPr="009E45D6">
        <w:rPr>
          <w:lang w:val="ru-RU"/>
        </w:rPr>
        <w:t>Недостатки модели LSTM</w:t>
      </w:r>
      <w:r w:rsidR="00A90BC2" w:rsidRPr="00770DF5">
        <w:rPr>
          <w:lang w:val="ru-RU"/>
        </w:rPr>
        <w:t>:</w:t>
      </w:r>
      <w:bookmarkEnd w:id="10"/>
    </w:p>
    <w:p w:rsidR="009E45D6" w:rsidRPr="009E45D6" w:rsidRDefault="009E45D6" w:rsidP="00770DF5">
      <w:pPr>
        <w:numPr>
          <w:ilvl w:val="0"/>
          <w:numId w:val="18"/>
        </w:numPr>
        <w:tabs>
          <w:tab w:val="clear" w:pos="720"/>
          <w:tab w:val="num" w:pos="1080"/>
        </w:tabs>
        <w:spacing w:line="360" w:lineRule="auto"/>
        <w:ind w:left="0" w:firstLine="720"/>
        <w:jc w:val="both"/>
        <w:rPr>
          <w:lang w:val="ru-RU"/>
        </w:rPr>
      </w:pPr>
      <w:r w:rsidRPr="009E45D6">
        <w:rPr>
          <w:lang w:val="ru-RU"/>
        </w:rPr>
        <w:t>Высокая вычислительная сложность: LSTM содержит множество параметров и требует значительных вычислительных ресурсов, особенно для обработки больших объемов данных. Это может стать ограничением при работе на устройствах с низкой производительностью или при обработке данных в реальном времени.</w:t>
      </w:r>
    </w:p>
    <w:p w:rsidR="009E45D6" w:rsidRPr="009E45D6" w:rsidRDefault="009E45D6" w:rsidP="00770DF5">
      <w:pPr>
        <w:numPr>
          <w:ilvl w:val="0"/>
          <w:numId w:val="18"/>
        </w:numPr>
        <w:tabs>
          <w:tab w:val="clear" w:pos="720"/>
          <w:tab w:val="num" w:pos="1080"/>
        </w:tabs>
        <w:spacing w:line="360" w:lineRule="auto"/>
        <w:ind w:left="0" w:firstLine="720"/>
        <w:jc w:val="both"/>
        <w:rPr>
          <w:lang w:val="ru-RU"/>
        </w:rPr>
      </w:pPr>
      <w:r w:rsidRPr="009E45D6">
        <w:rPr>
          <w:lang w:val="ru-RU"/>
        </w:rPr>
        <w:t xml:space="preserve">Склонность к переобучению: LSTM может испытывать сложности при работе с небольшими объемами данных или в случае недостаточно оптимально подобранных </w:t>
      </w:r>
      <w:proofErr w:type="spellStart"/>
      <w:r w:rsidRPr="009E45D6">
        <w:rPr>
          <w:lang w:val="ru-RU"/>
        </w:rPr>
        <w:t>гиперпараметров</w:t>
      </w:r>
      <w:proofErr w:type="spellEnd"/>
      <w:r w:rsidRPr="009E45D6">
        <w:rPr>
          <w:lang w:val="ru-RU"/>
        </w:rPr>
        <w:t>. Переобучение часто происходит, если модель слишком сложна для рассматриваемой задачи или использует слишком много параметров для малых данных.</w:t>
      </w:r>
    </w:p>
    <w:p w:rsidR="009E45D6" w:rsidRPr="00770DF5" w:rsidRDefault="009E45D6" w:rsidP="00770DF5">
      <w:pPr>
        <w:numPr>
          <w:ilvl w:val="0"/>
          <w:numId w:val="18"/>
        </w:numPr>
        <w:tabs>
          <w:tab w:val="clear" w:pos="720"/>
          <w:tab w:val="num" w:pos="1080"/>
        </w:tabs>
        <w:spacing w:line="360" w:lineRule="auto"/>
        <w:ind w:left="0" w:firstLine="720"/>
        <w:jc w:val="both"/>
        <w:rPr>
          <w:lang w:val="ru-RU"/>
        </w:rPr>
      </w:pPr>
      <w:r w:rsidRPr="009E45D6">
        <w:rPr>
          <w:lang w:val="ru-RU"/>
        </w:rPr>
        <w:t>Сложность для анализа кратковременных зависимостей: В случаях, когда зависимости во временных данных кратковременны или незначительны, LSTM может быть излишне сложной для данной задачи, что приводит к неоправданным вычислительным затратам.</w:t>
      </w:r>
    </w:p>
    <w:p w:rsidR="004052E5" w:rsidRPr="009E45D6" w:rsidRDefault="004052E5" w:rsidP="00770DF5">
      <w:pPr>
        <w:spacing w:line="360" w:lineRule="auto"/>
        <w:ind w:firstLine="720"/>
        <w:jc w:val="both"/>
        <w:rPr>
          <w:lang w:val="ru-RU"/>
        </w:rPr>
      </w:pPr>
      <w:r w:rsidRPr="00770DF5">
        <w:rPr>
          <w:lang w:val="ru-RU"/>
        </w:rPr>
        <w:t xml:space="preserve">В результате, LSTM является мощным инструментом для анализа временных рядов и других типов последовательных данных. Однако при её применении важно учитывать как достоинства, так и ограничения, подбирая соответствующую архитектуру и </w:t>
      </w:r>
      <w:proofErr w:type="spellStart"/>
      <w:r w:rsidRPr="00770DF5">
        <w:rPr>
          <w:lang w:val="ru-RU"/>
        </w:rPr>
        <w:t>гиперпараметры</w:t>
      </w:r>
      <w:proofErr w:type="spellEnd"/>
      <w:r w:rsidRPr="00770DF5">
        <w:rPr>
          <w:lang w:val="ru-RU"/>
        </w:rPr>
        <w:t xml:space="preserve"> для эффективного выполнения конкретных задач.</w:t>
      </w:r>
    </w:p>
    <w:p w:rsidR="00BB35B8" w:rsidRPr="00770DF5" w:rsidRDefault="00BB35B8" w:rsidP="00770DF5">
      <w:pPr>
        <w:pStyle w:val="NormalWeb"/>
        <w:spacing w:before="0" w:beforeAutospacing="0" w:after="0" w:afterAutospacing="0" w:line="360" w:lineRule="auto"/>
        <w:rPr>
          <w:lang w:val="ru-RU"/>
        </w:rPr>
      </w:pPr>
    </w:p>
    <w:p w:rsidR="00BD5596" w:rsidRPr="00770DF5" w:rsidRDefault="00324E63" w:rsidP="00770DF5">
      <w:pPr>
        <w:pStyle w:val="Heading2"/>
        <w:numPr>
          <w:ilvl w:val="1"/>
          <w:numId w:val="10"/>
        </w:numPr>
        <w:tabs>
          <w:tab w:val="left" w:pos="450"/>
        </w:tabs>
        <w:spacing w:before="0" w:line="360" w:lineRule="auto"/>
        <w:ind w:left="0" w:firstLine="0"/>
        <w:rPr>
          <w:rFonts w:ascii="Times New Roman" w:hAnsi="Times New Roman" w:cs="Times New Roman"/>
          <w:b/>
          <w:bCs/>
          <w:color w:val="000000" w:themeColor="text1"/>
        </w:rPr>
      </w:pPr>
      <w:bookmarkStart w:id="11" w:name="_Toc181554198"/>
      <w:r w:rsidRPr="00770DF5">
        <w:rPr>
          <w:rFonts w:ascii="Times New Roman" w:hAnsi="Times New Roman" w:cs="Times New Roman"/>
          <w:b/>
          <w:bCs/>
          <w:color w:val="000000" w:themeColor="text1"/>
          <w:lang w:val="ru-RU"/>
        </w:rPr>
        <w:lastRenderedPageBreak/>
        <w:t xml:space="preserve">Языковая модель </w:t>
      </w:r>
      <w:r w:rsidRPr="00770DF5">
        <w:rPr>
          <w:rFonts w:ascii="Times New Roman" w:hAnsi="Times New Roman" w:cs="Times New Roman"/>
          <w:b/>
          <w:bCs/>
          <w:color w:val="000000" w:themeColor="text1"/>
        </w:rPr>
        <w:t>BERT</w:t>
      </w:r>
      <w:bookmarkEnd w:id="11"/>
    </w:p>
    <w:p w:rsidR="00BD5596" w:rsidRPr="00283381" w:rsidRDefault="00BD5596" w:rsidP="00770DF5">
      <w:pPr>
        <w:pStyle w:val="Heading3"/>
        <w:numPr>
          <w:ilvl w:val="2"/>
          <w:numId w:val="10"/>
        </w:numPr>
        <w:tabs>
          <w:tab w:val="left" w:pos="630"/>
        </w:tabs>
        <w:spacing w:before="0" w:line="360" w:lineRule="auto"/>
        <w:ind w:left="0" w:firstLine="0"/>
        <w:rPr>
          <w:rFonts w:ascii="Times New Roman" w:hAnsi="Times New Roman" w:cs="Times New Roman"/>
          <w:b/>
          <w:bCs/>
          <w:color w:val="000000" w:themeColor="text1"/>
        </w:rPr>
      </w:pPr>
      <w:bookmarkStart w:id="12" w:name="_Toc181554199"/>
      <w:r w:rsidRPr="00770DF5">
        <w:rPr>
          <w:rFonts w:ascii="Times New Roman" w:hAnsi="Times New Roman" w:cs="Times New Roman"/>
          <w:b/>
          <w:bCs/>
          <w:color w:val="000000" w:themeColor="text1"/>
          <w:lang w:val="ru-RU"/>
        </w:rPr>
        <w:t>Классическая</w:t>
      </w:r>
      <w:r w:rsidRPr="00770DF5">
        <w:rPr>
          <w:rFonts w:ascii="Times New Roman" w:hAnsi="Times New Roman" w:cs="Times New Roman"/>
          <w:b/>
          <w:bCs/>
          <w:color w:val="000000" w:themeColor="text1"/>
        </w:rPr>
        <w:t xml:space="preserve"> Bidirectional Encoder Representations from </w:t>
      </w:r>
      <w:r w:rsidRPr="00770DF5">
        <w:rPr>
          <w:rFonts w:ascii="Times New Roman" w:hAnsi="Times New Roman" w:cs="Times New Roman"/>
          <w:b/>
          <w:bCs/>
          <w:color w:val="000000" w:themeColor="text1"/>
        </w:rPr>
        <w:br/>
        <w:t xml:space="preserve">Transformers </w:t>
      </w:r>
      <w:r w:rsidRPr="00770DF5">
        <w:rPr>
          <w:rFonts w:ascii="Times New Roman" w:hAnsi="Times New Roman" w:cs="Times New Roman"/>
          <w:b/>
          <w:bCs/>
          <w:color w:val="000000" w:themeColor="text1"/>
          <w:lang w:val="ru-RU"/>
        </w:rPr>
        <w:t>модель</w:t>
      </w:r>
      <w:bookmarkEnd w:id="12"/>
    </w:p>
    <w:p w:rsidR="002E16CB" w:rsidRPr="00B01BA5" w:rsidRDefault="00736AB2" w:rsidP="00770DF5">
      <w:pPr>
        <w:pStyle w:val="NormalWeb"/>
        <w:spacing w:before="0" w:beforeAutospacing="0" w:after="0" w:afterAutospacing="0" w:line="360" w:lineRule="auto"/>
        <w:ind w:firstLine="720"/>
        <w:jc w:val="both"/>
        <w:rPr>
          <w:rStyle w:val="Strong"/>
          <w:rFonts w:eastAsiaTheme="majorEastAsia"/>
          <w:b w:val="0"/>
          <w:bCs w:val="0"/>
          <w:lang w:val="ru-RU"/>
        </w:rPr>
      </w:pPr>
      <w:r w:rsidRPr="00B01BA5">
        <w:rPr>
          <w:rStyle w:val="Strong"/>
          <w:rFonts w:eastAsiaTheme="majorEastAsia"/>
          <w:b w:val="0"/>
          <w:bCs w:val="0"/>
        </w:rPr>
        <w:t xml:space="preserve">Bidirectional Encoder Representations from Transformers (BERT), </w:t>
      </w:r>
      <w:r w:rsidRPr="00736AB2">
        <w:rPr>
          <w:rStyle w:val="Strong"/>
          <w:rFonts w:eastAsiaTheme="majorEastAsia"/>
          <w:b w:val="0"/>
          <w:bCs w:val="0"/>
          <w:lang w:val="ru-RU"/>
        </w:rPr>
        <w:t>разработанная</w:t>
      </w:r>
      <w:r w:rsidRPr="00B01BA5">
        <w:rPr>
          <w:rStyle w:val="Strong"/>
          <w:rFonts w:eastAsiaTheme="majorEastAsia"/>
          <w:b w:val="0"/>
          <w:bCs w:val="0"/>
        </w:rPr>
        <w:t xml:space="preserve"> </w:t>
      </w:r>
      <w:r w:rsidRPr="00736AB2">
        <w:rPr>
          <w:rStyle w:val="Strong"/>
          <w:rFonts w:eastAsiaTheme="majorEastAsia"/>
          <w:b w:val="0"/>
          <w:bCs w:val="0"/>
          <w:lang w:val="ru-RU"/>
        </w:rPr>
        <w:t>компанией</w:t>
      </w:r>
      <w:r w:rsidRPr="00B01BA5">
        <w:rPr>
          <w:rStyle w:val="Strong"/>
          <w:rFonts w:eastAsiaTheme="majorEastAsia"/>
          <w:b w:val="0"/>
          <w:bCs w:val="0"/>
        </w:rPr>
        <w:t xml:space="preserve"> Google [8], </w:t>
      </w:r>
      <w:r w:rsidRPr="00736AB2">
        <w:rPr>
          <w:rStyle w:val="Strong"/>
          <w:rFonts w:eastAsiaTheme="majorEastAsia"/>
          <w:b w:val="0"/>
          <w:bCs w:val="0"/>
          <w:lang w:val="ru-RU"/>
        </w:rPr>
        <w:t>представляет</w:t>
      </w:r>
      <w:r w:rsidRPr="00B01BA5">
        <w:rPr>
          <w:rStyle w:val="Strong"/>
          <w:rFonts w:eastAsiaTheme="majorEastAsia"/>
          <w:b w:val="0"/>
          <w:bCs w:val="0"/>
        </w:rPr>
        <w:t xml:space="preserve"> </w:t>
      </w:r>
      <w:r w:rsidRPr="00736AB2">
        <w:rPr>
          <w:rStyle w:val="Strong"/>
          <w:rFonts w:eastAsiaTheme="majorEastAsia"/>
          <w:b w:val="0"/>
          <w:bCs w:val="0"/>
          <w:lang w:val="ru-RU"/>
        </w:rPr>
        <w:t>собой</w:t>
      </w:r>
      <w:r w:rsidRPr="00B01BA5">
        <w:rPr>
          <w:rStyle w:val="Strong"/>
          <w:rFonts w:eastAsiaTheme="majorEastAsia"/>
          <w:b w:val="0"/>
          <w:bCs w:val="0"/>
        </w:rPr>
        <w:t xml:space="preserve"> </w:t>
      </w:r>
      <w:r w:rsidRPr="00736AB2">
        <w:rPr>
          <w:rStyle w:val="Strong"/>
          <w:rFonts w:eastAsiaTheme="majorEastAsia"/>
          <w:b w:val="0"/>
          <w:bCs w:val="0"/>
          <w:lang w:val="ru-RU"/>
        </w:rPr>
        <w:t>передовую</w:t>
      </w:r>
      <w:r w:rsidRPr="00B01BA5">
        <w:rPr>
          <w:rStyle w:val="Strong"/>
          <w:rFonts w:eastAsiaTheme="majorEastAsia"/>
          <w:b w:val="0"/>
          <w:bCs w:val="0"/>
        </w:rPr>
        <w:t xml:space="preserve"> </w:t>
      </w:r>
      <w:r w:rsidRPr="00736AB2">
        <w:rPr>
          <w:rStyle w:val="Strong"/>
          <w:rFonts w:eastAsiaTheme="majorEastAsia"/>
          <w:b w:val="0"/>
          <w:bCs w:val="0"/>
          <w:lang w:val="ru-RU"/>
        </w:rPr>
        <w:t>модель</w:t>
      </w:r>
      <w:r w:rsidRPr="00B01BA5">
        <w:rPr>
          <w:rStyle w:val="Strong"/>
          <w:rFonts w:eastAsiaTheme="majorEastAsia"/>
          <w:b w:val="0"/>
          <w:bCs w:val="0"/>
        </w:rPr>
        <w:t xml:space="preserve"> </w:t>
      </w:r>
      <w:r w:rsidRPr="00736AB2">
        <w:rPr>
          <w:rStyle w:val="Strong"/>
          <w:rFonts w:eastAsiaTheme="majorEastAsia"/>
          <w:b w:val="0"/>
          <w:bCs w:val="0"/>
          <w:lang w:val="ru-RU"/>
        </w:rPr>
        <w:t>для</w:t>
      </w:r>
      <w:r w:rsidRPr="00B01BA5">
        <w:rPr>
          <w:rStyle w:val="Strong"/>
          <w:rFonts w:eastAsiaTheme="majorEastAsia"/>
          <w:b w:val="0"/>
          <w:bCs w:val="0"/>
        </w:rPr>
        <w:t xml:space="preserve"> </w:t>
      </w:r>
      <w:r w:rsidRPr="00736AB2">
        <w:rPr>
          <w:rStyle w:val="Strong"/>
          <w:rFonts w:eastAsiaTheme="majorEastAsia"/>
          <w:b w:val="0"/>
          <w:bCs w:val="0"/>
          <w:lang w:val="ru-RU"/>
        </w:rPr>
        <w:t>обработки</w:t>
      </w:r>
      <w:r w:rsidRPr="00B01BA5">
        <w:rPr>
          <w:rStyle w:val="Strong"/>
          <w:rFonts w:eastAsiaTheme="majorEastAsia"/>
          <w:b w:val="0"/>
          <w:bCs w:val="0"/>
        </w:rPr>
        <w:t xml:space="preserve"> </w:t>
      </w:r>
      <w:r w:rsidRPr="00736AB2">
        <w:rPr>
          <w:rStyle w:val="Strong"/>
          <w:rFonts w:eastAsiaTheme="majorEastAsia"/>
          <w:b w:val="0"/>
          <w:bCs w:val="0"/>
          <w:lang w:val="ru-RU"/>
        </w:rPr>
        <w:t>естественного</w:t>
      </w:r>
      <w:r w:rsidRPr="00B01BA5">
        <w:rPr>
          <w:rStyle w:val="Strong"/>
          <w:rFonts w:eastAsiaTheme="majorEastAsia"/>
          <w:b w:val="0"/>
          <w:bCs w:val="0"/>
        </w:rPr>
        <w:t xml:space="preserve"> </w:t>
      </w:r>
      <w:r w:rsidRPr="00736AB2">
        <w:rPr>
          <w:rStyle w:val="Strong"/>
          <w:rFonts w:eastAsiaTheme="majorEastAsia"/>
          <w:b w:val="0"/>
          <w:bCs w:val="0"/>
          <w:lang w:val="ru-RU"/>
        </w:rPr>
        <w:t>языка</w:t>
      </w:r>
      <w:r w:rsidRPr="00B01BA5">
        <w:rPr>
          <w:rStyle w:val="Strong"/>
          <w:rFonts w:eastAsiaTheme="majorEastAsia"/>
          <w:b w:val="0"/>
          <w:bCs w:val="0"/>
        </w:rPr>
        <w:t xml:space="preserve"> (Natural Language Processing, NLP). </w:t>
      </w:r>
      <w:r w:rsidRPr="00736AB2">
        <w:rPr>
          <w:rStyle w:val="Strong"/>
          <w:rFonts w:eastAsiaTheme="majorEastAsia"/>
          <w:b w:val="0"/>
          <w:bCs w:val="0"/>
          <w:lang w:val="ru-RU"/>
        </w:rPr>
        <w:t xml:space="preserve">Она основана на архитектуре трансформеров и отличается от традиционных рекуррентных и </w:t>
      </w:r>
      <w:proofErr w:type="spellStart"/>
      <w:r w:rsidRPr="00736AB2">
        <w:rPr>
          <w:rStyle w:val="Strong"/>
          <w:rFonts w:eastAsiaTheme="majorEastAsia"/>
          <w:b w:val="0"/>
          <w:bCs w:val="0"/>
          <w:lang w:val="ru-RU"/>
        </w:rPr>
        <w:t>сверточных</w:t>
      </w:r>
      <w:proofErr w:type="spellEnd"/>
      <w:r w:rsidRPr="00736AB2">
        <w:rPr>
          <w:rStyle w:val="Strong"/>
          <w:rFonts w:eastAsiaTheme="majorEastAsia"/>
          <w:b w:val="0"/>
          <w:bCs w:val="0"/>
          <w:lang w:val="ru-RU"/>
        </w:rPr>
        <w:t xml:space="preserve"> нейронных сетей своим глубоким контекстным пониманием текста (см. рисунок 2.1).</w:t>
      </w:r>
    </w:p>
    <w:p w:rsidR="00AA37C6" w:rsidRPr="00770DF5" w:rsidRDefault="00AA37C6" w:rsidP="00770DF5">
      <w:pPr>
        <w:pStyle w:val="NormalWeb"/>
        <w:spacing w:before="0" w:beforeAutospacing="0" w:after="0" w:afterAutospacing="0" w:line="360" w:lineRule="auto"/>
        <w:jc w:val="center"/>
      </w:pPr>
      <w:r w:rsidRPr="00770DF5">
        <w:fldChar w:fldCharType="begin"/>
      </w:r>
      <w:r w:rsidRPr="00770DF5">
        <w:instrText xml:space="preserve"> INCLUDEPICTURE "https://humboldt-wi.github.io/blog/img/seminar/bert/bert_architecture.png" \* MERGEFORMATINET </w:instrText>
      </w:r>
      <w:r w:rsidRPr="00770DF5">
        <w:fldChar w:fldCharType="separate"/>
      </w:r>
      <w:r w:rsidRPr="00770DF5">
        <w:rPr>
          <w:noProof/>
        </w:rPr>
        <w:drawing>
          <wp:inline distT="0" distB="0" distL="0" distR="0">
            <wp:extent cx="3445829" cy="1920240"/>
            <wp:effectExtent l="0" t="0" r="0" b="0"/>
            <wp:docPr id="695304098" name="Picture 2" descr="Bidirectional Encoder Representations from Transformers (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directional Encoder Representations from Transformers (BE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5829" cy="1920240"/>
                    </a:xfrm>
                    <a:prstGeom prst="rect">
                      <a:avLst/>
                    </a:prstGeom>
                    <a:noFill/>
                    <a:ln>
                      <a:noFill/>
                    </a:ln>
                  </pic:spPr>
                </pic:pic>
              </a:graphicData>
            </a:graphic>
          </wp:inline>
        </w:drawing>
      </w:r>
      <w:r w:rsidRPr="00770DF5">
        <w:fldChar w:fldCharType="end"/>
      </w:r>
    </w:p>
    <w:p w:rsidR="002E16CB" w:rsidRPr="00283381" w:rsidRDefault="002E16CB" w:rsidP="00770DF5">
      <w:pPr>
        <w:pStyle w:val="NormalWeb"/>
        <w:spacing w:before="0" w:beforeAutospacing="0" w:after="0" w:afterAutospacing="0" w:line="360" w:lineRule="auto"/>
        <w:jc w:val="center"/>
        <w:rPr>
          <w:lang w:val="ru-RU"/>
        </w:rPr>
      </w:pPr>
      <w:r w:rsidRPr="00770DF5">
        <w:rPr>
          <w:lang w:val="ru-RU"/>
        </w:rPr>
        <w:t xml:space="preserve">Рисунок 2.1. </w:t>
      </w:r>
      <w:r w:rsidR="00384B28" w:rsidRPr="00770DF5">
        <w:rPr>
          <w:lang w:val="ru-RU"/>
        </w:rPr>
        <w:t>–</w:t>
      </w:r>
      <w:r w:rsidRPr="00770DF5">
        <w:rPr>
          <w:lang w:val="ru-RU"/>
        </w:rPr>
        <w:t xml:space="preserve"> А</w:t>
      </w:r>
      <w:r w:rsidR="00384B28" w:rsidRPr="00770DF5">
        <w:rPr>
          <w:lang w:val="ru-RU"/>
        </w:rPr>
        <w:t xml:space="preserve">рхитектура </w:t>
      </w:r>
      <w:r w:rsidR="00384B28" w:rsidRPr="00770DF5">
        <w:t>Bert</w:t>
      </w:r>
    </w:p>
    <w:p w:rsidR="00CF1919" w:rsidRPr="00283381" w:rsidRDefault="00CF1919" w:rsidP="00770DF5">
      <w:pPr>
        <w:pStyle w:val="NormalWeb"/>
        <w:spacing w:before="0" w:beforeAutospacing="0" w:after="0" w:afterAutospacing="0" w:line="360" w:lineRule="auto"/>
        <w:jc w:val="center"/>
        <w:rPr>
          <w:lang w:val="ru-RU"/>
        </w:rPr>
      </w:pPr>
    </w:p>
    <w:p w:rsidR="00516BBD" w:rsidRPr="00516BBD" w:rsidRDefault="00516BBD" w:rsidP="00516BBD">
      <w:pPr>
        <w:pStyle w:val="NormalWeb"/>
        <w:spacing w:before="0" w:beforeAutospacing="0" w:after="0" w:afterAutospacing="0" w:line="360" w:lineRule="auto"/>
        <w:ind w:firstLine="720"/>
        <w:jc w:val="both"/>
        <w:rPr>
          <w:rStyle w:val="Strong"/>
          <w:rFonts w:eastAsiaTheme="majorEastAsia"/>
          <w:b w:val="0"/>
          <w:bCs w:val="0"/>
          <w:lang w:val="ru-RU"/>
        </w:rPr>
      </w:pPr>
      <w:r w:rsidRPr="00516BBD">
        <w:rPr>
          <w:rStyle w:val="Strong"/>
          <w:rFonts w:eastAsiaTheme="majorEastAsia"/>
          <w:b w:val="0"/>
          <w:bCs w:val="0"/>
          <w:lang w:val="ru-RU"/>
        </w:rPr>
        <w:t>Ключевые особенности модели BERT:</w:t>
      </w:r>
    </w:p>
    <w:p w:rsidR="00516BBD" w:rsidRPr="00516BBD" w:rsidRDefault="00516BBD" w:rsidP="001F6C4E">
      <w:pPr>
        <w:pStyle w:val="NormalWeb"/>
        <w:numPr>
          <w:ilvl w:val="0"/>
          <w:numId w:val="5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516BBD">
        <w:rPr>
          <w:rStyle w:val="Strong"/>
          <w:rFonts w:eastAsiaTheme="majorEastAsia"/>
          <w:b w:val="0"/>
          <w:bCs w:val="0"/>
          <w:lang w:val="ru-RU"/>
        </w:rPr>
        <w:t>Двунаправленный контекстный анализ</w:t>
      </w:r>
      <w:proofErr w:type="gramStart"/>
      <w:r w:rsidRPr="00516BBD">
        <w:rPr>
          <w:rStyle w:val="Strong"/>
          <w:rFonts w:eastAsiaTheme="majorEastAsia"/>
          <w:b w:val="0"/>
          <w:bCs w:val="0"/>
          <w:lang w:val="ru-RU"/>
        </w:rPr>
        <w:t>: В отличие от</w:t>
      </w:r>
      <w:proofErr w:type="gramEnd"/>
      <w:r w:rsidRPr="00516BBD">
        <w:rPr>
          <w:rStyle w:val="Strong"/>
          <w:rFonts w:eastAsiaTheme="majorEastAsia"/>
          <w:b w:val="0"/>
          <w:bCs w:val="0"/>
          <w:lang w:val="ru-RU"/>
        </w:rPr>
        <w:t xml:space="preserve"> моделей, которые обрабатывают текст последовательно слева направо или справа налево, BERT учитывает контекст с обеих сторон одновременно. Это позволяет модели более точно улавливать смысл слов, зависящий от их окружения в предложении.</w:t>
      </w:r>
    </w:p>
    <w:p w:rsidR="00516BBD" w:rsidRPr="00516BBD" w:rsidRDefault="00516BBD" w:rsidP="001F6C4E">
      <w:pPr>
        <w:pStyle w:val="NormalWeb"/>
        <w:numPr>
          <w:ilvl w:val="0"/>
          <w:numId w:val="5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516BBD">
        <w:rPr>
          <w:rStyle w:val="Strong"/>
          <w:rFonts w:eastAsiaTheme="majorEastAsia"/>
          <w:b w:val="0"/>
          <w:bCs w:val="0"/>
          <w:lang w:val="ru-RU"/>
        </w:rPr>
        <w:t xml:space="preserve">Архитектура трансформера: BERT использует механизм трансформеров, включающий </w:t>
      </w:r>
      <w:proofErr w:type="spellStart"/>
      <w:r w:rsidRPr="00516BBD">
        <w:rPr>
          <w:rStyle w:val="Strong"/>
          <w:rFonts w:eastAsiaTheme="majorEastAsia"/>
          <w:b w:val="0"/>
          <w:bCs w:val="0"/>
          <w:lang w:val="ru-RU"/>
        </w:rPr>
        <w:t>энкодеры</w:t>
      </w:r>
      <w:proofErr w:type="spellEnd"/>
      <w:r w:rsidRPr="00516BBD">
        <w:rPr>
          <w:rStyle w:val="Strong"/>
          <w:rFonts w:eastAsiaTheme="majorEastAsia"/>
          <w:b w:val="0"/>
          <w:bCs w:val="0"/>
          <w:lang w:val="ru-RU"/>
        </w:rPr>
        <w:t xml:space="preserve"> и слои внимания (</w:t>
      </w:r>
      <w:proofErr w:type="spellStart"/>
      <w:r w:rsidRPr="00516BBD">
        <w:rPr>
          <w:rStyle w:val="Strong"/>
          <w:rFonts w:eastAsiaTheme="majorEastAsia"/>
          <w:b w:val="0"/>
          <w:bCs w:val="0"/>
          <w:lang w:val="ru-RU"/>
        </w:rPr>
        <w:t>attention</w:t>
      </w:r>
      <w:proofErr w:type="spellEnd"/>
      <w:r w:rsidRPr="00516BBD">
        <w:rPr>
          <w:rStyle w:val="Strong"/>
          <w:rFonts w:eastAsiaTheme="majorEastAsia"/>
          <w:b w:val="0"/>
          <w:bCs w:val="0"/>
          <w:lang w:val="ru-RU"/>
        </w:rPr>
        <w:t xml:space="preserve"> </w:t>
      </w:r>
      <w:proofErr w:type="spellStart"/>
      <w:r w:rsidRPr="00516BBD">
        <w:rPr>
          <w:rStyle w:val="Strong"/>
          <w:rFonts w:eastAsiaTheme="majorEastAsia"/>
          <w:b w:val="0"/>
          <w:bCs w:val="0"/>
          <w:lang w:val="ru-RU"/>
        </w:rPr>
        <w:t>layers</w:t>
      </w:r>
      <w:proofErr w:type="spellEnd"/>
      <w:r w:rsidRPr="00516BBD">
        <w:rPr>
          <w:rStyle w:val="Strong"/>
          <w:rFonts w:eastAsiaTheme="majorEastAsia"/>
          <w:b w:val="0"/>
          <w:bCs w:val="0"/>
          <w:lang w:val="ru-RU"/>
        </w:rPr>
        <w:t>). Эта архитектура позволяет модели фокусироваться на наиболее значимых частях текста, эффективно выделяя важные семантические связи между словами.</w:t>
      </w:r>
    </w:p>
    <w:p w:rsidR="00516BBD" w:rsidRPr="00516BBD" w:rsidRDefault="00516BBD" w:rsidP="001F6C4E">
      <w:pPr>
        <w:pStyle w:val="NormalWeb"/>
        <w:numPr>
          <w:ilvl w:val="0"/>
          <w:numId w:val="5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516BBD">
        <w:rPr>
          <w:rStyle w:val="Strong"/>
          <w:rFonts w:eastAsiaTheme="majorEastAsia"/>
          <w:b w:val="0"/>
          <w:bCs w:val="0"/>
          <w:lang w:val="ru-RU"/>
        </w:rPr>
        <w:t>Маскирование слов при обучении: В процессе обучения модель применяет метод маскированного моделирования языка (</w:t>
      </w:r>
      <w:proofErr w:type="spellStart"/>
      <w:r w:rsidRPr="00516BBD">
        <w:rPr>
          <w:rStyle w:val="Strong"/>
          <w:rFonts w:eastAsiaTheme="majorEastAsia"/>
          <w:b w:val="0"/>
          <w:bCs w:val="0"/>
          <w:lang w:val="ru-RU"/>
        </w:rPr>
        <w:t>Masked</w:t>
      </w:r>
      <w:proofErr w:type="spellEnd"/>
      <w:r w:rsidRPr="00516BBD">
        <w:rPr>
          <w:rStyle w:val="Strong"/>
          <w:rFonts w:eastAsiaTheme="majorEastAsia"/>
          <w:b w:val="0"/>
          <w:bCs w:val="0"/>
          <w:lang w:val="ru-RU"/>
        </w:rPr>
        <w:t xml:space="preserve"> Language </w:t>
      </w:r>
      <w:proofErr w:type="spellStart"/>
      <w:r w:rsidRPr="00516BBD">
        <w:rPr>
          <w:rStyle w:val="Strong"/>
          <w:rFonts w:eastAsiaTheme="majorEastAsia"/>
          <w:b w:val="0"/>
          <w:bCs w:val="0"/>
          <w:lang w:val="ru-RU"/>
        </w:rPr>
        <w:t>Modeling</w:t>
      </w:r>
      <w:proofErr w:type="spellEnd"/>
      <w:r w:rsidRPr="00516BBD">
        <w:rPr>
          <w:rStyle w:val="Strong"/>
          <w:rFonts w:eastAsiaTheme="majorEastAsia"/>
          <w:b w:val="0"/>
          <w:bCs w:val="0"/>
          <w:lang w:val="ru-RU"/>
        </w:rPr>
        <w:t xml:space="preserve">). Некоторые слова в тексте заменяются специальным токеном [MASK], и задача модели </w:t>
      </w:r>
      <w:r w:rsidR="001118F9">
        <w:rPr>
          <w:rStyle w:val="Strong"/>
          <w:rFonts w:eastAsiaTheme="majorEastAsia"/>
          <w:b w:val="0"/>
          <w:bCs w:val="0"/>
          <w:lang w:val="ru-RU"/>
        </w:rPr>
        <w:t>–</w:t>
      </w:r>
      <w:r w:rsidRPr="00516BBD">
        <w:rPr>
          <w:rStyle w:val="Strong"/>
          <w:rFonts w:eastAsiaTheme="majorEastAsia"/>
          <w:b w:val="0"/>
          <w:bCs w:val="0"/>
          <w:lang w:val="ru-RU"/>
        </w:rPr>
        <w:t xml:space="preserve"> предсказать эти </w:t>
      </w:r>
      <w:r w:rsidRPr="00516BBD">
        <w:rPr>
          <w:rStyle w:val="Strong"/>
          <w:rFonts w:eastAsiaTheme="majorEastAsia"/>
          <w:b w:val="0"/>
          <w:bCs w:val="0"/>
          <w:lang w:val="ru-RU"/>
        </w:rPr>
        <w:lastRenderedPageBreak/>
        <w:t>скрытые слова на основе контекста. Это способствует глубокому пониманию зависимостей между словами.</w:t>
      </w:r>
    </w:p>
    <w:p w:rsidR="00516BBD" w:rsidRPr="00516BBD" w:rsidRDefault="00516BBD" w:rsidP="001F6C4E">
      <w:pPr>
        <w:pStyle w:val="NormalWeb"/>
        <w:numPr>
          <w:ilvl w:val="0"/>
          <w:numId w:val="5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516BBD">
        <w:rPr>
          <w:rStyle w:val="Strong"/>
          <w:rFonts w:eastAsiaTheme="majorEastAsia"/>
          <w:b w:val="0"/>
          <w:bCs w:val="0"/>
          <w:lang w:val="ru-RU"/>
        </w:rPr>
        <w:t>Предсказание последовательности предложений</w:t>
      </w:r>
      <w:proofErr w:type="gramStart"/>
      <w:r w:rsidRPr="00516BBD">
        <w:rPr>
          <w:rStyle w:val="Strong"/>
          <w:rFonts w:eastAsiaTheme="majorEastAsia"/>
          <w:b w:val="0"/>
          <w:bCs w:val="0"/>
          <w:lang w:val="ru-RU"/>
        </w:rPr>
        <w:t>: Помимо</w:t>
      </w:r>
      <w:proofErr w:type="gramEnd"/>
      <w:r w:rsidRPr="00516BBD">
        <w:rPr>
          <w:rStyle w:val="Strong"/>
          <w:rFonts w:eastAsiaTheme="majorEastAsia"/>
          <w:b w:val="0"/>
          <w:bCs w:val="0"/>
          <w:lang w:val="ru-RU"/>
        </w:rPr>
        <w:t xml:space="preserve"> предсказания скрытых слов, BERT обучается определять, следует ли одно предложение за другим в исходном тексте. Модель получает пары предложений и должна установить их последовательность, что улучшает понимание связности текста.</w:t>
      </w:r>
    </w:p>
    <w:p w:rsidR="00516BBD" w:rsidRPr="00516BBD" w:rsidRDefault="00516BBD" w:rsidP="00516BBD">
      <w:pPr>
        <w:pStyle w:val="NormalWeb"/>
        <w:spacing w:before="0" w:beforeAutospacing="0" w:after="0" w:afterAutospacing="0" w:line="360" w:lineRule="auto"/>
        <w:ind w:firstLine="720"/>
        <w:jc w:val="both"/>
        <w:rPr>
          <w:rStyle w:val="Strong"/>
          <w:rFonts w:eastAsiaTheme="majorEastAsia"/>
          <w:b w:val="0"/>
          <w:bCs w:val="0"/>
          <w:lang w:val="ru-RU"/>
        </w:rPr>
      </w:pPr>
      <w:r w:rsidRPr="00516BBD">
        <w:rPr>
          <w:rStyle w:val="Strong"/>
          <w:rFonts w:eastAsiaTheme="majorEastAsia"/>
          <w:b w:val="0"/>
          <w:bCs w:val="0"/>
          <w:lang w:val="ru-RU"/>
        </w:rPr>
        <w:t>Благодаря этим инновациям, BERT стала одной из наиболее мощных и широко используемых моделей в области NLP. Она способна эффективно обучаться на больших объемах данных и демонстрирует высокую производительность в различных задачах, включая анализ тональности, ответы на вопросы и распознавание именованных сущностей.</w:t>
      </w:r>
    </w:p>
    <w:p w:rsidR="0059616F" w:rsidRPr="00770DF5" w:rsidRDefault="0059616F" w:rsidP="00770DF5">
      <w:pPr>
        <w:pStyle w:val="NormalWeb"/>
        <w:spacing w:before="0" w:beforeAutospacing="0" w:after="0" w:afterAutospacing="0" w:line="360" w:lineRule="auto"/>
        <w:ind w:firstLine="720"/>
        <w:jc w:val="both"/>
        <w:rPr>
          <w:lang w:val="ru-RU"/>
        </w:rPr>
      </w:pPr>
    </w:p>
    <w:p w:rsidR="009240F9" w:rsidRPr="00283381" w:rsidRDefault="00F43D19" w:rsidP="00770DF5">
      <w:pPr>
        <w:pStyle w:val="Heading3"/>
        <w:numPr>
          <w:ilvl w:val="2"/>
          <w:numId w:val="10"/>
        </w:numPr>
        <w:tabs>
          <w:tab w:val="left" w:pos="630"/>
        </w:tabs>
        <w:spacing w:before="0" w:line="360" w:lineRule="auto"/>
        <w:ind w:left="0" w:firstLine="0"/>
        <w:rPr>
          <w:rFonts w:ascii="Times New Roman" w:hAnsi="Times New Roman" w:cs="Times New Roman"/>
          <w:b/>
          <w:bCs/>
          <w:color w:val="000000" w:themeColor="text1"/>
        </w:rPr>
      </w:pPr>
      <w:bookmarkStart w:id="13" w:name="_Toc181554200"/>
      <w:r w:rsidRPr="00770DF5">
        <w:rPr>
          <w:rFonts w:ascii="Times New Roman" w:hAnsi="Times New Roman" w:cs="Times New Roman"/>
          <w:b/>
          <w:bCs/>
          <w:color w:val="000000" w:themeColor="text1"/>
        </w:rPr>
        <w:t xml:space="preserve">Financial Bidirectional Encoder Representations from </w:t>
      </w:r>
      <w:r w:rsidRPr="00770DF5">
        <w:rPr>
          <w:rFonts w:ascii="Times New Roman" w:hAnsi="Times New Roman" w:cs="Times New Roman"/>
          <w:b/>
          <w:bCs/>
          <w:color w:val="000000" w:themeColor="text1"/>
        </w:rPr>
        <w:br/>
        <w:t xml:space="preserve">Transformers </w:t>
      </w:r>
      <w:r w:rsidRPr="00770DF5">
        <w:rPr>
          <w:rFonts w:ascii="Times New Roman" w:hAnsi="Times New Roman" w:cs="Times New Roman"/>
          <w:b/>
          <w:bCs/>
          <w:color w:val="000000" w:themeColor="text1"/>
          <w:lang w:val="ru-RU"/>
        </w:rPr>
        <w:t>модель</w:t>
      </w:r>
      <w:bookmarkEnd w:id="13"/>
    </w:p>
    <w:p w:rsidR="00EC00E1" w:rsidRPr="00EC00E1" w:rsidRDefault="00EC00E1" w:rsidP="00EC00E1">
      <w:pPr>
        <w:pStyle w:val="NormalWeb"/>
        <w:spacing w:before="0" w:beforeAutospacing="0" w:after="0" w:afterAutospacing="0" w:line="360" w:lineRule="auto"/>
        <w:ind w:firstLine="720"/>
        <w:jc w:val="both"/>
        <w:rPr>
          <w:rStyle w:val="Strong"/>
          <w:rFonts w:eastAsiaTheme="majorEastAsia"/>
          <w:b w:val="0"/>
          <w:bCs w:val="0"/>
          <w:lang w:val="ru-RU"/>
        </w:rPr>
      </w:pPr>
      <w:proofErr w:type="spellStart"/>
      <w:r w:rsidRPr="00EC00E1">
        <w:rPr>
          <w:rStyle w:val="Strong"/>
          <w:rFonts w:eastAsiaTheme="majorEastAsia"/>
          <w:b w:val="0"/>
          <w:bCs w:val="0"/>
          <w:lang w:val="ru-RU"/>
        </w:rPr>
        <w:t>FinBERT</w:t>
      </w:r>
      <w:proofErr w:type="spellEnd"/>
      <w:r w:rsidRPr="00EC00E1">
        <w:rPr>
          <w:rStyle w:val="Strong"/>
          <w:rFonts w:eastAsiaTheme="majorEastAsia"/>
          <w:b w:val="0"/>
          <w:bCs w:val="0"/>
          <w:lang w:val="ru-RU"/>
        </w:rPr>
        <w:t xml:space="preserve"> </w:t>
      </w:r>
      <w:r w:rsidR="001118F9">
        <w:rPr>
          <w:rStyle w:val="Strong"/>
          <w:rFonts w:eastAsiaTheme="majorEastAsia"/>
          <w:b w:val="0"/>
          <w:bCs w:val="0"/>
          <w:lang w:val="ru-RU"/>
        </w:rPr>
        <w:t>–</w:t>
      </w:r>
      <w:r w:rsidRPr="00EC00E1">
        <w:rPr>
          <w:rStyle w:val="Strong"/>
          <w:rFonts w:eastAsiaTheme="majorEastAsia"/>
          <w:b w:val="0"/>
          <w:bCs w:val="0"/>
          <w:lang w:val="ru-RU"/>
        </w:rPr>
        <w:t xml:space="preserve"> это специализированная версия модели BERT, адаптированная для обработки текстов финансовой тематики. Модель была дополнительно обучена на большом корпусе финансовых документов, включая новости, отчеты, прогнозы и аналитические обзоры.</w:t>
      </w:r>
    </w:p>
    <w:p w:rsidR="00EC00E1" w:rsidRPr="00EC00E1" w:rsidRDefault="00EC00E1" w:rsidP="00EC00E1">
      <w:pPr>
        <w:pStyle w:val="NormalWeb"/>
        <w:spacing w:before="0" w:beforeAutospacing="0" w:after="0" w:afterAutospacing="0" w:line="360" w:lineRule="auto"/>
        <w:ind w:firstLine="720"/>
        <w:jc w:val="both"/>
        <w:rPr>
          <w:rStyle w:val="Strong"/>
          <w:rFonts w:eastAsiaTheme="majorEastAsia"/>
          <w:b w:val="0"/>
          <w:bCs w:val="0"/>
          <w:lang w:val="ru-RU"/>
        </w:rPr>
      </w:pPr>
      <w:r w:rsidRPr="00EC00E1">
        <w:rPr>
          <w:rStyle w:val="Strong"/>
          <w:rFonts w:eastAsiaTheme="majorEastAsia"/>
          <w:b w:val="0"/>
          <w:bCs w:val="0"/>
          <w:lang w:val="ru-RU"/>
        </w:rPr>
        <w:t xml:space="preserve">Особенности модели </w:t>
      </w:r>
      <w:proofErr w:type="spellStart"/>
      <w:r w:rsidRPr="00EC00E1">
        <w:rPr>
          <w:rStyle w:val="Strong"/>
          <w:rFonts w:eastAsiaTheme="majorEastAsia"/>
          <w:b w:val="0"/>
          <w:bCs w:val="0"/>
          <w:lang w:val="ru-RU"/>
        </w:rPr>
        <w:t>FinBERT</w:t>
      </w:r>
      <w:proofErr w:type="spellEnd"/>
      <w:r w:rsidRPr="00EC00E1">
        <w:rPr>
          <w:rStyle w:val="Strong"/>
          <w:rFonts w:eastAsiaTheme="majorEastAsia"/>
          <w:b w:val="0"/>
          <w:bCs w:val="0"/>
          <w:lang w:val="ru-RU"/>
        </w:rPr>
        <w:t>:</w:t>
      </w:r>
    </w:p>
    <w:p w:rsidR="00EC00E1" w:rsidRPr="00EC00E1" w:rsidRDefault="00EC00E1" w:rsidP="00950C0C">
      <w:pPr>
        <w:pStyle w:val="NormalWeb"/>
        <w:numPr>
          <w:ilvl w:val="0"/>
          <w:numId w:val="53"/>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EC00E1">
        <w:rPr>
          <w:rStyle w:val="Strong"/>
          <w:rFonts w:eastAsiaTheme="majorEastAsia"/>
          <w:b w:val="0"/>
          <w:bCs w:val="0"/>
          <w:lang w:val="ru-RU"/>
        </w:rPr>
        <w:t>Специализация на финансовом контексте</w:t>
      </w:r>
      <w:proofErr w:type="gramStart"/>
      <w:r w:rsidRPr="00EC00E1">
        <w:rPr>
          <w:rStyle w:val="Strong"/>
          <w:rFonts w:eastAsiaTheme="majorEastAsia"/>
          <w:b w:val="0"/>
          <w:bCs w:val="0"/>
          <w:lang w:val="ru-RU"/>
        </w:rPr>
        <w:t>: За</w:t>
      </w:r>
      <w:proofErr w:type="gramEnd"/>
      <w:r w:rsidRPr="00EC00E1">
        <w:rPr>
          <w:rStyle w:val="Strong"/>
          <w:rFonts w:eastAsiaTheme="majorEastAsia"/>
          <w:b w:val="0"/>
          <w:bCs w:val="0"/>
          <w:lang w:val="ru-RU"/>
        </w:rPr>
        <w:t xml:space="preserve"> счет </w:t>
      </w:r>
      <w:proofErr w:type="spellStart"/>
      <w:r w:rsidRPr="00EC00E1">
        <w:rPr>
          <w:rStyle w:val="Strong"/>
          <w:rFonts w:eastAsiaTheme="majorEastAsia"/>
          <w:b w:val="0"/>
          <w:bCs w:val="0"/>
          <w:lang w:val="ru-RU"/>
        </w:rPr>
        <w:t>дообучения</w:t>
      </w:r>
      <w:proofErr w:type="spellEnd"/>
      <w:r w:rsidRPr="00EC00E1">
        <w:rPr>
          <w:rStyle w:val="Strong"/>
          <w:rFonts w:eastAsiaTheme="majorEastAsia"/>
          <w:b w:val="0"/>
          <w:bCs w:val="0"/>
          <w:lang w:val="ru-RU"/>
        </w:rPr>
        <w:t xml:space="preserve"> на специализированных финансовых данных, </w:t>
      </w:r>
      <w:proofErr w:type="spellStart"/>
      <w:r w:rsidRPr="00EC00E1">
        <w:rPr>
          <w:rStyle w:val="Strong"/>
          <w:rFonts w:eastAsiaTheme="majorEastAsia"/>
          <w:b w:val="0"/>
          <w:bCs w:val="0"/>
          <w:lang w:val="ru-RU"/>
        </w:rPr>
        <w:t>FinBERT</w:t>
      </w:r>
      <w:proofErr w:type="spellEnd"/>
      <w:r w:rsidRPr="00EC00E1">
        <w:rPr>
          <w:rStyle w:val="Strong"/>
          <w:rFonts w:eastAsiaTheme="majorEastAsia"/>
          <w:b w:val="0"/>
          <w:bCs w:val="0"/>
          <w:lang w:val="ru-RU"/>
        </w:rPr>
        <w:t xml:space="preserve"> эффективно распознает и интерпретирует терминологию и выражения, характерные для финансовой индустрии. Это позволяет модели точнее анализировать смысл текстов в контексте финансовых рынков.</w:t>
      </w:r>
    </w:p>
    <w:p w:rsidR="00EC00E1" w:rsidRPr="00EC00E1" w:rsidRDefault="00EC00E1" w:rsidP="00950C0C">
      <w:pPr>
        <w:pStyle w:val="NormalWeb"/>
        <w:numPr>
          <w:ilvl w:val="0"/>
          <w:numId w:val="53"/>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EC00E1">
        <w:rPr>
          <w:rStyle w:val="Strong"/>
          <w:rFonts w:eastAsiaTheme="majorEastAsia"/>
          <w:b w:val="0"/>
          <w:bCs w:val="0"/>
          <w:lang w:val="ru-RU"/>
        </w:rPr>
        <w:t xml:space="preserve">Точный анализ тональности: Финансовые тексты часто содержат сложные выражения и специфические термины, которые могут быть неправильно интерпретированы общими моделями NLP. </w:t>
      </w:r>
      <w:proofErr w:type="spellStart"/>
      <w:r w:rsidRPr="00EC00E1">
        <w:rPr>
          <w:rStyle w:val="Strong"/>
          <w:rFonts w:eastAsiaTheme="majorEastAsia"/>
          <w:b w:val="0"/>
          <w:bCs w:val="0"/>
          <w:lang w:val="ru-RU"/>
        </w:rPr>
        <w:t>FinBERT</w:t>
      </w:r>
      <w:proofErr w:type="spellEnd"/>
      <w:r w:rsidRPr="00EC00E1">
        <w:rPr>
          <w:rStyle w:val="Strong"/>
          <w:rFonts w:eastAsiaTheme="majorEastAsia"/>
          <w:b w:val="0"/>
          <w:bCs w:val="0"/>
          <w:lang w:val="ru-RU"/>
        </w:rPr>
        <w:t xml:space="preserve"> учитывает эти нюансы, обеспечивая более точный анализ тональности и эмоциональной окраски новостей.</w:t>
      </w:r>
    </w:p>
    <w:p w:rsidR="00EC00E1" w:rsidRPr="00EC00E1" w:rsidRDefault="00EC00E1" w:rsidP="00950C0C">
      <w:pPr>
        <w:pStyle w:val="NormalWeb"/>
        <w:numPr>
          <w:ilvl w:val="0"/>
          <w:numId w:val="53"/>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EC00E1">
        <w:rPr>
          <w:rStyle w:val="Strong"/>
          <w:rFonts w:eastAsiaTheme="majorEastAsia"/>
          <w:b w:val="0"/>
          <w:bCs w:val="0"/>
          <w:lang w:val="ru-RU"/>
        </w:rPr>
        <w:t>Применение в финансовых задачах: Модель успешно применяется для анализа новостных потоков, оценки рисков, прогнозирования рыночных тенденций и других задач, требующих глубокого понимания финансового контекста и точной интерпретации текстовой информации.</w:t>
      </w:r>
    </w:p>
    <w:p w:rsidR="00EC00E1" w:rsidRPr="00EC00E1" w:rsidRDefault="00EC00E1" w:rsidP="00EC00E1">
      <w:pPr>
        <w:pStyle w:val="NormalWeb"/>
        <w:spacing w:before="0" w:beforeAutospacing="0" w:after="0" w:afterAutospacing="0" w:line="360" w:lineRule="auto"/>
        <w:ind w:firstLine="720"/>
        <w:jc w:val="both"/>
        <w:rPr>
          <w:rStyle w:val="Strong"/>
          <w:rFonts w:eastAsiaTheme="majorEastAsia"/>
          <w:b w:val="0"/>
          <w:bCs w:val="0"/>
          <w:lang w:val="ru-RU"/>
        </w:rPr>
      </w:pPr>
      <w:r w:rsidRPr="00EC00E1">
        <w:rPr>
          <w:rStyle w:val="Strong"/>
          <w:rFonts w:eastAsiaTheme="majorEastAsia"/>
          <w:b w:val="0"/>
          <w:bCs w:val="0"/>
          <w:lang w:val="ru-RU"/>
        </w:rPr>
        <w:lastRenderedPageBreak/>
        <w:t xml:space="preserve">Использование </w:t>
      </w:r>
      <w:proofErr w:type="spellStart"/>
      <w:r w:rsidRPr="00EC00E1">
        <w:rPr>
          <w:rStyle w:val="Strong"/>
          <w:rFonts w:eastAsiaTheme="majorEastAsia"/>
          <w:b w:val="0"/>
          <w:bCs w:val="0"/>
          <w:lang w:val="ru-RU"/>
        </w:rPr>
        <w:t>FinBERT</w:t>
      </w:r>
      <w:proofErr w:type="spellEnd"/>
      <w:r w:rsidRPr="00EC00E1">
        <w:rPr>
          <w:rStyle w:val="Strong"/>
          <w:rFonts w:eastAsiaTheme="majorEastAsia"/>
          <w:b w:val="0"/>
          <w:bCs w:val="0"/>
          <w:lang w:val="ru-RU"/>
        </w:rPr>
        <w:t xml:space="preserve"> позволяет значительно повысить качество обработки текстов в финансовой сфере по сравнению с общими моделями, что делает ее незаменимым инструментом для аналитиков и трейдеров при анализе новостного фона и принятии инвестиционных решений.</w:t>
      </w:r>
    </w:p>
    <w:p w:rsidR="0094294E" w:rsidRPr="00770DF5" w:rsidRDefault="0094294E" w:rsidP="00770DF5">
      <w:pPr>
        <w:pStyle w:val="NormalWeb"/>
        <w:spacing w:before="0" w:beforeAutospacing="0" w:after="0" w:afterAutospacing="0" w:line="360" w:lineRule="auto"/>
        <w:jc w:val="both"/>
        <w:rPr>
          <w:lang w:val="ru-RU"/>
        </w:rPr>
      </w:pPr>
    </w:p>
    <w:p w:rsidR="0094294E" w:rsidRPr="00770DF5" w:rsidRDefault="0094294E" w:rsidP="00770DF5">
      <w:pPr>
        <w:pStyle w:val="Heading2"/>
        <w:numPr>
          <w:ilvl w:val="1"/>
          <w:numId w:val="10"/>
        </w:numPr>
        <w:tabs>
          <w:tab w:val="left" w:pos="450"/>
        </w:tabs>
        <w:spacing w:before="0" w:line="360" w:lineRule="auto"/>
        <w:ind w:left="0" w:firstLine="0"/>
        <w:rPr>
          <w:rFonts w:ascii="Times New Roman" w:hAnsi="Times New Roman" w:cs="Times New Roman"/>
          <w:b/>
          <w:bCs/>
          <w:color w:val="000000" w:themeColor="text1"/>
          <w:lang w:val="ru-RU"/>
        </w:rPr>
      </w:pPr>
      <w:bookmarkStart w:id="14" w:name="_Toc181554201"/>
      <w:r w:rsidRPr="00770DF5">
        <w:rPr>
          <w:rFonts w:ascii="Times New Roman" w:hAnsi="Times New Roman" w:cs="Times New Roman"/>
          <w:b/>
          <w:bCs/>
          <w:color w:val="000000" w:themeColor="text1"/>
          <w:lang w:val="ru-RU"/>
        </w:rPr>
        <w:t>Методы корреляционного анализа</w:t>
      </w:r>
      <w:bookmarkEnd w:id="14"/>
    </w:p>
    <w:p w:rsidR="0067168F" w:rsidRPr="00770DF5" w:rsidRDefault="0067168F" w:rsidP="00770DF5">
      <w:pPr>
        <w:pStyle w:val="NormalWeb"/>
        <w:spacing w:before="0" w:beforeAutospacing="0" w:after="0" w:afterAutospacing="0" w:line="360" w:lineRule="auto"/>
        <w:ind w:firstLine="720"/>
        <w:jc w:val="both"/>
        <w:rPr>
          <w:lang w:val="ru-RU"/>
        </w:rPr>
      </w:pPr>
      <w:r w:rsidRPr="00770DF5">
        <w:rPr>
          <w:lang w:val="ru-RU"/>
        </w:rPr>
        <w:t xml:space="preserve">Корреляционный анализ </w:t>
      </w:r>
      <w:r w:rsidR="0087591F">
        <w:rPr>
          <w:lang w:val="ru-RU"/>
        </w:rPr>
        <w:t>–</w:t>
      </w:r>
      <w:r w:rsidRPr="00770DF5">
        <w:rPr>
          <w:lang w:val="ru-RU"/>
        </w:rPr>
        <w:t xml:space="preserve"> это статистический подход для определения силы и направления связи между переменными. В исследовательской практике для анализа корреляций применяются различные коэффициенты, каждый из которых имеет свои особенности и области применения. Корреляционные методы помогают исследователям выбирать наиболее подходящие способы анализа данных, оценивая силу и характер зависимостей. Рассмотрим основные методы корреляционного анализа, наиболее часто используемые для анализа временных рядов и финансовых данных [9].</w:t>
      </w:r>
    </w:p>
    <w:p w:rsidR="00865CC2" w:rsidRPr="00770DF5" w:rsidRDefault="00865CC2" w:rsidP="00770DF5">
      <w:pPr>
        <w:pStyle w:val="NormalWeb"/>
        <w:spacing w:before="0" w:beforeAutospacing="0" w:after="0" w:afterAutospacing="0" w:line="360" w:lineRule="auto"/>
        <w:ind w:firstLine="720"/>
        <w:jc w:val="both"/>
        <w:rPr>
          <w:lang w:val="ru-RU"/>
        </w:rPr>
      </w:pPr>
      <w:r w:rsidRPr="00770DF5">
        <w:rPr>
          <w:lang w:val="ru-RU"/>
        </w:rPr>
        <w:t xml:space="preserve">Коэффициент корреляции Пирсона </w:t>
      </w:r>
      <w:r w:rsidR="0087591F">
        <w:rPr>
          <w:lang w:val="ru-RU"/>
        </w:rPr>
        <w:t>–</w:t>
      </w:r>
      <w:r w:rsidRPr="00770DF5">
        <w:rPr>
          <w:lang w:val="ru-RU"/>
        </w:rPr>
        <w:t xml:space="preserve"> один из самых распространённых методов, который измеряет силу линейной зависимости между двумя количественными переменными. Он показывает, насколько изменения одной переменной могут объяснять изменения другой в линейной зависимости.</w:t>
      </w:r>
    </w:p>
    <w:p w:rsidR="00865CC2" w:rsidRPr="00770DF5" w:rsidRDefault="00865CC2" w:rsidP="00770DF5">
      <w:pPr>
        <w:pStyle w:val="NormalWeb"/>
        <w:spacing w:before="0" w:beforeAutospacing="0" w:after="0" w:afterAutospacing="0" w:line="360" w:lineRule="auto"/>
        <w:ind w:firstLine="720"/>
        <w:jc w:val="both"/>
        <w:rPr>
          <w:lang w:val="ru-RU"/>
        </w:rPr>
      </w:pPr>
      <w:r w:rsidRPr="00770DF5">
        <w:rPr>
          <w:lang w:val="ru-RU"/>
        </w:rPr>
        <w:t>Формула для расчёта коэффициента Пирсона:</w:t>
      </w:r>
    </w:p>
    <w:p w:rsidR="004D6D3E" w:rsidRPr="00770DF5" w:rsidRDefault="006974FE" w:rsidP="00770DF5">
      <w:pPr>
        <w:spacing w:line="360" w:lineRule="auto"/>
        <w:rPr>
          <w:rStyle w:val="katex-mathml"/>
          <w:i/>
          <w:lang w:val="ru-RU"/>
        </w:rPr>
      </w:pPr>
      <m:oMathPara>
        <m:oMath>
          <m:r>
            <w:rPr>
              <w:rStyle w:val="katex-mathml"/>
              <w:rFonts w:ascii="Cambria Math" w:hAnsi="Cambria Math"/>
            </w:rPr>
            <m:t>r</m:t>
          </m:r>
          <m:r>
            <w:rPr>
              <w:rStyle w:val="katex-mathml"/>
              <w:rFonts w:ascii="Cambria Math" w:hAnsi="Cambria Math"/>
              <w:lang w:val="ru-RU"/>
            </w:rPr>
            <m:t xml:space="preserve"> =</m:t>
          </m:r>
          <m:f>
            <m:fPr>
              <m:ctrlPr>
                <w:rPr>
                  <w:rStyle w:val="katex-mathml"/>
                  <w:rFonts w:ascii="Cambria Math" w:hAnsi="Cambria Math"/>
                  <w:i/>
                  <w:lang w:val="ru-RU"/>
                </w:rPr>
              </m:ctrlPr>
            </m:fPr>
            <m:num>
              <m:nary>
                <m:naryPr>
                  <m:chr m:val="∑"/>
                  <m:ctrlPr>
                    <w:rPr>
                      <w:rStyle w:val="katex-mathml"/>
                      <w:rFonts w:ascii="Cambria Math" w:hAnsi="Cambria Math"/>
                      <w:i/>
                      <w:lang w:val="ru-RU"/>
                    </w:rPr>
                  </m:ctrlPr>
                </m:naryPr>
                <m:sub>
                  <m:r>
                    <w:rPr>
                      <w:rStyle w:val="katex-mathml"/>
                      <w:rFonts w:ascii="Cambria Math" w:hAnsi="Cambria Math"/>
                      <w:lang w:val="ru-RU"/>
                    </w:rPr>
                    <m:t>i=1</m:t>
                  </m:r>
                </m:sub>
                <m:sup>
                  <m:r>
                    <w:rPr>
                      <w:rStyle w:val="katex-mathml"/>
                      <w:rFonts w:ascii="Cambria Math" w:hAnsi="Cambria Math"/>
                    </w:rPr>
                    <m:t>n</m:t>
                  </m:r>
                  <m:ctrlPr>
                    <w:rPr>
                      <w:rStyle w:val="katex-mathml"/>
                      <w:rFonts w:ascii="Cambria Math" w:hAnsi="Cambria Math"/>
                      <w:i/>
                    </w:rPr>
                  </m:ctrlPr>
                </m:sup>
                <m:e>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X</m:t>
                      </m:r>
                    </m:e>
                    <m:sub>
                      <m:r>
                        <w:rPr>
                          <w:rStyle w:val="katex-mathml"/>
                          <w:rFonts w:ascii="Cambria Math" w:hAnsi="Cambria Math"/>
                        </w:rPr>
                        <m:t>i</m:t>
                      </m:r>
                    </m:sub>
                  </m:sSub>
                  <m:r>
                    <w:rPr>
                      <w:rStyle w:val="katex-mathml"/>
                      <w:rFonts w:ascii="Cambria Math" w:hAnsi="Cambria Math"/>
                    </w:rPr>
                    <m:t>-</m:t>
                  </m:r>
                  <m:acc>
                    <m:accPr>
                      <m:chr m:val="̅"/>
                      <m:ctrlPr>
                        <w:rPr>
                          <w:rFonts w:ascii="Cambria Math" w:hAnsi="Cambria Math"/>
                          <w:i/>
                          <w:lang w:val="ru-RU"/>
                        </w:rPr>
                      </m:ctrlPr>
                    </m:accPr>
                    <m:e>
                      <m:r>
                        <w:rPr>
                          <w:rFonts w:ascii="Cambria Math" w:hAnsi="Cambria Math"/>
                        </w:rPr>
                        <m:t>X</m:t>
                      </m:r>
                    </m:e>
                  </m:acc>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Y</m:t>
                      </m:r>
                    </m:e>
                    <m:sub>
                      <m:r>
                        <w:rPr>
                          <w:rStyle w:val="katex-mathml"/>
                          <w:rFonts w:ascii="Cambria Math" w:hAnsi="Cambria Math"/>
                        </w:rPr>
                        <m:t>i</m:t>
                      </m:r>
                    </m:sub>
                  </m:sSub>
                  <m:r>
                    <w:rPr>
                      <w:rStyle w:val="katex-mathml"/>
                      <w:rFonts w:ascii="Cambria Math" w:hAnsi="Cambria Math"/>
                    </w:rPr>
                    <m:t>-</m:t>
                  </m:r>
                  <m:acc>
                    <m:accPr>
                      <m:chr m:val="̅"/>
                      <m:ctrlPr>
                        <w:rPr>
                          <w:rFonts w:ascii="Cambria Math" w:hAnsi="Cambria Math"/>
                          <w:i/>
                          <w:lang w:val="ru-RU"/>
                        </w:rPr>
                      </m:ctrlPr>
                    </m:accPr>
                    <m:e>
                      <m:r>
                        <w:rPr>
                          <w:rFonts w:ascii="Cambria Math" w:hAnsi="Cambria Math"/>
                        </w:rPr>
                        <m:t>Y</m:t>
                      </m:r>
                    </m:e>
                  </m:acc>
                  <m:r>
                    <w:rPr>
                      <w:rStyle w:val="katex-mathml"/>
                      <w:rFonts w:ascii="Cambria Math" w:hAnsi="Cambria Math"/>
                    </w:rPr>
                    <m:t>)</m:t>
                  </m:r>
                  <m:ctrlPr>
                    <w:rPr>
                      <w:rStyle w:val="katex-mathml"/>
                      <w:rFonts w:ascii="Cambria Math" w:hAnsi="Cambria Math"/>
                      <w:i/>
                    </w:rPr>
                  </m:ctrlPr>
                </m:e>
              </m:nary>
            </m:num>
            <m:den>
              <m:rad>
                <m:radPr>
                  <m:degHide m:val="1"/>
                  <m:ctrlPr>
                    <w:rPr>
                      <w:rStyle w:val="katex-mathml"/>
                      <w:rFonts w:ascii="Cambria Math" w:hAnsi="Cambria Math"/>
                      <w:i/>
                      <w:lang w:val="ru-RU"/>
                    </w:rPr>
                  </m:ctrlPr>
                </m:radPr>
                <m:deg/>
                <m:e>
                  <m:nary>
                    <m:naryPr>
                      <m:chr m:val="∑"/>
                      <m:ctrlPr>
                        <w:rPr>
                          <w:rStyle w:val="katex-mathml"/>
                          <w:rFonts w:ascii="Cambria Math" w:hAnsi="Cambria Math"/>
                          <w:i/>
                          <w:lang w:val="ru-RU"/>
                        </w:rPr>
                      </m:ctrlPr>
                    </m:naryPr>
                    <m:sub>
                      <m:r>
                        <w:rPr>
                          <w:rStyle w:val="katex-mathml"/>
                          <w:rFonts w:ascii="Cambria Math" w:hAnsi="Cambria Math"/>
                          <w:lang w:val="ru-RU"/>
                        </w:rPr>
                        <m:t>i=1</m:t>
                      </m:r>
                    </m:sub>
                    <m:sup>
                      <m:r>
                        <w:rPr>
                          <w:rStyle w:val="katex-mathml"/>
                          <w:rFonts w:ascii="Cambria Math" w:hAnsi="Cambria Math"/>
                        </w:rPr>
                        <m:t>n</m:t>
                      </m:r>
                      <m:ctrlPr>
                        <w:rPr>
                          <w:rStyle w:val="katex-mathml"/>
                          <w:rFonts w:ascii="Cambria Math" w:hAnsi="Cambria Math"/>
                          <w:i/>
                        </w:rPr>
                      </m:ctrlPr>
                    </m:sup>
                    <m:e>
                      <m:sSup>
                        <m:sSupPr>
                          <m:ctrlPr>
                            <w:rPr>
                              <w:rStyle w:val="katex-mathml"/>
                              <w:rFonts w:ascii="Cambria Math" w:hAnsi="Cambria Math"/>
                              <w:i/>
                            </w:rPr>
                          </m:ctrlPr>
                        </m:sSupPr>
                        <m:e>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X</m:t>
                                  </m:r>
                                </m:e>
                                <m:sub>
                                  <m:r>
                                    <w:rPr>
                                      <w:rStyle w:val="katex-mathml"/>
                                      <w:rFonts w:ascii="Cambria Math" w:hAnsi="Cambria Math"/>
                                    </w:rPr>
                                    <m:t>i</m:t>
                                  </m:r>
                                </m:sub>
                              </m:sSub>
                              <m:r>
                                <w:rPr>
                                  <w:rStyle w:val="katex-mathml"/>
                                  <w:rFonts w:ascii="Cambria Math" w:hAnsi="Cambria Math"/>
                                </w:rPr>
                                <m:t>-</m:t>
                              </m:r>
                              <m:acc>
                                <m:accPr>
                                  <m:chr m:val="̅"/>
                                  <m:ctrlPr>
                                    <w:rPr>
                                      <w:rFonts w:ascii="Cambria Math" w:hAnsi="Cambria Math"/>
                                      <w:i/>
                                      <w:lang w:val="ru-RU"/>
                                    </w:rPr>
                                  </m:ctrlPr>
                                </m:accPr>
                                <m:e>
                                  <m:r>
                                    <w:rPr>
                                      <w:rFonts w:ascii="Cambria Math" w:hAnsi="Cambria Math"/>
                                    </w:rPr>
                                    <m:t>X</m:t>
                                  </m:r>
                                </m:e>
                              </m:acc>
                            </m:e>
                          </m:d>
                        </m:e>
                        <m:sup>
                          <m:r>
                            <w:rPr>
                              <w:rStyle w:val="katex-mathml"/>
                              <w:rFonts w:ascii="Cambria Math" w:hAnsi="Cambria Math"/>
                            </w:rPr>
                            <m:t>2</m:t>
                          </m:r>
                        </m:sup>
                      </m:sSup>
                      <m:nary>
                        <m:naryPr>
                          <m:chr m:val="∑"/>
                          <m:ctrlPr>
                            <w:rPr>
                              <w:rStyle w:val="katex-mathml"/>
                              <w:rFonts w:ascii="Cambria Math" w:hAnsi="Cambria Math"/>
                              <w:i/>
                            </w:rPr>
                          </m:ctrlPr>
                        </m:naryPr>
                        <m:sub>
                          <m:r>
                            <w:rPr>
                              <w:rStyle w:val="katex-mathml"/>
                              <w:rFonts w:ascii="Cambria Math" w:hAnsi="Cambria Math"/>
                            </w:rPr>
                            <m:t>i=1</m:t>
                          </m:r>
                        </m:sub>
                        <m:sup>
                          <m:r>
                            <w:rPr>
                              <w:rStyle w:val="katex-mathml"/>
                              <w:rFonts w:ascii="Cambria Math" w:hAnsi="Cambria Math"/>
                            </w:rPr>
                            <m:t>n</m:t>
                          </m:r>
                        </m:sup>
                        <m:e>
                          <m:sSup>
                            <m:sSupPr>
                              <m:ctrlPr>
                                <w:rPr>
                                  <w:rStyle w:val="katex-mathml"/>
                                  <w:rFonts w:ascii="Cambria Math" w:hAnsi="Cambria Math"/>
                                  <w:i/>
                                </w:rPr>
                              </m:ctrlPr>
                            </m:sSupPr>
                            <m:e>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Y</m:t>
                                      </m:r>
                                    </m:e>
                                    <m:sub>
                                      <m:r>
                                        <w:rPr>
                                          <w:rStyle w:val="katex-mathml"/>
                                          <w:rFonts w:ascii="Cambria Math" w:hAnsi="Cambria Math"/>
                                        </w:rPr>
                                        <m:t>i</m:t>
                                      </m:r>
                                    </m:sub>
                                  </m:sSub>
                                  <m:r>
                                    <w:rPr>
                                      <w:rStyle w:val="katex-mathml"/>
                                      <w:rFonts w:ascii="Cambria Math" w:hAnsi="Cambria Math"/>
                                    </w:rPr>
                                    <m:t>-</m:t>
                                  </m:r>
                                  <m:acc>
                                    <m:accPr>
                                      <m:chr m:val="̅"/>
                                      <m:ctrlPr>
                                        <w:rPr>
                                          <w:rFonts w:ascii="Cambria Math" w:hAnsi="Cambria Math"/>
                                          <w:i/>
                                          <w:lang w:val="ru-RU"/>
                                        </w:rPr>
                                      </m:ctrlPr>
                                    </m:accPr>
                                    <m:e>
                                      <m:r>
                                        <w:rPr>
                                          <w:rFonts w:ascii="Cambria Math" w:hAnsi="Cambria Math"/>
                                        </w:rPr>
                                        <m:t>Y</m:t>
                                      </m:r>
                                    </m:e>
                                  </m:acc>
                                </m:e>
                              </m:d>
                            </m:e>
                            <m:sup>
                              <m:r>
                                <w:rPr>
                                  <w:rStyle w:val="katex-mathml"/>
                                  <w:rFonts w:ascii="Cambria Math" w:hAnsi="Cambria Math"/>
                                </w:rPr>
                                <m:t>2</m:t>
                              </m:r>
                            </m:sup>
                          </m:sSup>
                        </m:e>
                      </m:nary>
                      <m:ctrlPr>
                        <w:rPr>
                          <w:rStyle w:val="katex-mathml"/>
                          <w:rFonts w:ascii="Cambria Math" w:hAnsi="Cambria Math"/>
                          <w:i/>
                        </w:rPr>
                      </m:ctrlPr>
                    </m:e>
                  </m:nary>
                </m:e>
              </m:rad>
            </m:den>
          </m:f>
          <m:r>
            <w:rPr>
              <w:rStyle w:val="katex-mathml"/>
              <w:rFonts w:ascii="Cambria Math" w:hAnsi="Cambria Math"/>
              <w:lang w:val="ru-RU"/>
            </w:rPr>
            <m:t>,</m:t>
          </m:r>
        </m:oMath>
      </m:oMathPara>
    </w:p>
    <w:p w:rsidR="00865CC2" w:rsidRPr="00770DF5" w:rsidRDefault="00865CC2" w:rsidP="00770DF5">
      <w:pPr>
        <w:spacing w:line="360" w:lineRule="auto"/>
        <w:rPr>
          <w:lang w:val="ru-RU"/>
        </w:rPr>
      </w:pPr>
      <w:proofErr w:type="spellStart"/>
      <w:r w:rsidRPr="00770DF5">
        <w:t>где</w:t>
      </w:r>
      <w:proofErr w:type="spellEnd"/>
      <w:r w:rsidRPr="00770DF5">
        <w:t>:</w:t>
      </w:r>
    </w:p>
    <w:p w:rsidR="00865CC2" w:rsidRPr="00770DF5" w:rsidRDefault="00000000" w:rsidP="00770DF5">
      <w:pPr>
        <w:pStyle w:val="NormalWeb"/>
        <w:numPr>
          <w:ilvl w:val="0"/>
          <w:numId w:val="20"/>
        </w:numPr>
        <w:tabs>
          <w:tab w:val="left" w:pos="1170"/>
        </w:tabs>
        <w:spacing w:before="0" w:beforeAutospacing="0" w:after="0" w:afterAutospacing="0" w:line="360" w:lineRule="auto"/>
        <w:ind w:left="0" w:firstLine="720"/>
        <w:jc w:val="both"/>
        <w:rPr>
          <w:lang w:val="ru-RU"/>
        </w:rPr>
      </w:pP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oMath>
      <w:r w:rsidR="00865CC2" w:rsidRPr="00770DF5">
        <w:rPr>
          <w:lang w:val="ru-RU"/>
        </w:rPr>
        <w:t xml:space="preserve">​ и </w:t>
      </w:r>
      <m:oMath>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i</m:t>
            </m:r>
          </m:sub>
        </m:sSub>
      </m:oMath>
      <w:r w:rsidR="0053264D" w:rsidRPr="00770DF5">
        <w:rPr>
          <w:lang w:val="ru-RU"/>
        </w:rPr>
        <w:t xml:space="preserve"> </w:t>
      </w:r>
      <w:r w:rsidR="00865CC2" w:rsidRPr="00770DF5">
        <w:rPr>
          <w:lang w:val="ru-RU"/>
        </w:rPr>
        <w:t xml:space="preserve">​ </w:t>
      </w:r>
      <w:r w:rsidR="0087591F">
        <w:rPr>
          <w:lang w:val="ru-RU"/>
        </w:rPr>
        <w:t>–</w:t>
      </w:r>
      <w:r w:rsidR="00865CC2" w:rsidRPr="00770DF5">
        <w:rPr>
          <w:lang w:val="ru-RU"/>
        </w:rPr>
        <w:t xml:space="preserve"> значения переменных,</w:t>
      </w:r>
    </w:p>
    <w:p w:rsidR="00865CC2" w:rsidRPr="00770DF5" w:rsidRDefault="00000000" w:rsidP="00770DF5">
      <w:pPr>
        <w:pStyle w:val="NormalWeb"/>
        <w:numPr>
          <w:ilvl w:val="0"/>
          <w:numId w:val="20"/>
        </w:numPr>
        <w:tabs>
          <w:tab w:val="left" w:pos="1170"/>
        </w:tabs>
        <w:spacing w:before="0" w:beforeAutospacing="0" w:after="0" w:afterAutospacing="0" w:line="360" w:lineRule="auto"/>
        <w:ind w:left="0" w:firstLine="720"/>
        <w:jc w:val="both"/>
        <w:rPr>
          <w:lang w:val="ru-RU"/>
        </w:rPr>
      </w:pPr>
      <m:oMath>
        <m:acc>
          <m:accPr>
            <m:chr m:val="̅"/>
            <m:ctrlPr>
              <w:rPr>
                <w:rFonts w:ascii="Cambria Math" w:hAnsi="Cambria Math"/>
                <w:i/>
                <w:lang w:val="ru-RU"/>
              </w:rPr>
            </m:ctrlPr>
          </m:accPr>
          <m:e>
            <m:r>
              <w:rPr>
                <w:rFonts w:ascii="Cambria Math" w:hAnsi="Cambria Math"/>
              </w:rPr>
              <m:t>X</m:t>
            </m:r>
          </m:e>
        </m:acc>
      </m:oMath>
      <w:r w:rsidR="00865CC2" w:rsidRPr="00770DF5">
        <w:rPr>
          <w:lang w:val="ru-RU"/>
        </w:rPr>
        <w:t xml:space="preserve"> и </w:t>
      </w:r>
      <m:oMath>
        <m:acc>
          <m:accPr>
            <m:chr m:val="̅"/>
            <m:ctrlPr>
              <w:rPr>
                <w:rFonts w:ascii="Cambria Math" w:hAnsi="Cambria Math"/>
                <w:i/>
                <w:lang w:val="ru-RU"/>
              </w:rPr>
            </m:ctrlPr>
          </m:accPr>
          <m:e>
            <m:r>
              <w:rPr>
                <w:rFonts w:ascii="Cambria Math" w:hAnsi="Cambria Math"/>
              </w:rPr>
              <m:t>Y</m:t>
            </m:r>
          </m:e>
        </m:acc>
      </m:oMath>
      <w:r w:rsidR="0087591F">
        <w:rPr>
          <w:lang w:val="ru-RU"/>
        </w:rPr>
        <w:t>–</w:t>
      </w:r>
      <w:r w:rsidR="00865CC2" w:rsidRPr="00770DF5">
        <w:rPr>
          <w:lang w:val="ru-RU"/>
        </w:rPr>
        <w:t xml:space="preserve"> средние значения для </w:t>
      </w:r>
      <m:oMath>
        <m:r>
          <w:rPr>
            <w:rFonts w:ascii="Cambria Math" w:hAnsi="Cambria Math"/>
            <w:lang w:val="ru-RU"/>
          </w:rPr>
          <m:t>X</m:t>
        </m:r>
      </m:oMath>
      <w:r w:rsidR="00865CC2" w:rsidRPr="00770DF5">
        <w:rPr>
          <w:lang w:val="ru-RU"/>
        </w:rPr>
        <w:t xml:space="preserve"> и </w:t>
      </w:r>
      <m:oMath>
        <m:r>
          <w:rPr>
            <w:rFonts w:ascii="Cambria Math" w:hAnsi="Cambria Math"/>
            <w:lang w:val="ru-RU"/>
          </w:rPr>
          <m:t>Y</m:t>
        </m:r>
      </m:oMath>
      <w:r w:rsidR="00865CC2" w:rsidRPr="00770DF5">
        <w:rPr>
          <w:lang w:val="ru-RU"/>
        </w:rPr>
        <w:t>.</w:t>
      </w:r>
    </w:p>
    <w:p w:rsidR="00865CC2" w:rsidRPr="00770DF5" w:rsidRDefault="00865CC2" w:rsidP="00770DF5">
      <w:pPr>
        <w:pStyle w:val="NormalWeb"/>
        <w:numPr>
          <w:ilvl w:val="0"/>
          <w:numId w:val="20"/>
        </w:numPr>
        <w:tabs>
          <w:tab w:val="left" w:pos="1170"/>
        </w:tabs>
        <w:spacing w:before="0" w:beforeAutospacing="0" w:after="0" w:afterAutospacing="0" w:line="360" w:lineRule="auto"/>
        <w:ind w:left="0" w:firstLine="720"/>
        <w:jc w:val="both"/>
        <w:rPr>
          <w:lang w:val="ru-RU"/>
        </w:rPr>
      </w:pPr>
      <w:r w:rsidRPr="00770DF5">
        <w:rPr>
          <w:lang w:val="ru-RU"/>
        </w:rPr>
        <w:t>Коэффициент Пирсона принимает значения от -1 до 1:</w:t>
      </w:r>
    </w:p>
    <w:p w:rsidR="00865CC2" w:rsidRPr="00770DF5" w:rsidRDefault="00865CC2" w:rsidP="00770DF5">
      <w:pPr>
        <w:pStyle w:val="NormalWeb"/>
        <w:numPr>
          <w:ilvl w:val="0"/>
          <w:numId w:val="20"/>
        </w:numPr>
        <w:tabs>
          <w:tab w:val="left" w:pos="1170"/>
        </w:tabs>
        <w:spacing w:before="0" w:beforeAutospacing="0" w:after="0" w:afterAutospacing="0" w:line="360" w:lineRule="auto"/>
        <w:ind w:left="0" w:firstLine="720"/>
        <w:jc w:val="both"/>
        <w:rPr>
          <w:lang w:val="ru-RU"/>
        </w:rPr>
      </w:pPr>
      <w:r w:rsidRPr="00770DF5">
        <w:rPr>
          <w:lang w:val="ru-RU"/>
        </w:rPr>
        <w:t xml:space="preserve">Значение </w:t>
      </w:r>
      <m:oMath>
        <m:r>
          <w:rPr>
            <w:rFonts w:ascii="Cambria Math" w:hAnsi="Cambria Math"/>
            <w:lang w:val="ru-RU"/>
          </w:rPr>
          <m:t>r = 1</m:t>
        </m:r>
      </m:oMath>
      <w:r w:rsidR="00462639" w:rsidRPr="00770DF5">
        <w:rPr>
          <w:lang w:val="ru-RU"/>
        </w:rPr>
        <w:t xml:space="preserve"> </w:t>
      </w:r>
      <w:r w:rsidRPr="00770DF5">
        <w:rPr>
          <w:lang w:val="ru-RU"/>
        </w:rPr>
        <w:t>указывает на идеальную положительную линейную зависимость,</w:t>
      </w:r>
    </w:p>
    <w:p w:rsidR="00865CC2" w:rsidRPr="00770DF5" w:rsidRDefault="00865CC2" w:rsidP="00770DF5">
      <w:pPr>
        <w:pStyle w:val="NormalWeb"/>
        <w:numPr>
          <w:ilvl w:val="0"/>
          <w:numId w:val="20"/>
        </w:numPr>
        <w:tabs>
          <w:tab w:val="left" w:pos="1170"/>
        </w:tabs>
        <w:spacing w:before="0" w:beforeAutospacing="0" w:after="0" w:afterAutospacing="0" w:line="360" w:lineRule="auto"/>
        <w:ind w:left="0" w:firstLine="720"/>
        <w:jc w:val="both"/>
        <w:rPr>
          <w:lang w:val="ru-RU"/>
        </w:rPr>
      </w:pPr>
      <w:r w:rsidRPr="00770DF5">
        <w:rPr>
          <w:lang w:val="ru-RU"/>
        </w:rPr>
        <w:t>Значение</w:t>
      </w:r>
      <w:r w:rsidR="00682DE1" w:rsidRPr="00770DF5">
        <w:rPr>
          <w:lang w:val="ru-RU"/>
        </w:rPr>
        <w:t xml:space="preserve"> </w:t>
      </w:r>
      <m:oMath>
        <m:r>
          <w:rPr>
            <w:rFonts w:ascii="Cambria Math" w:hAnsi="Cambria Math"/>
            <w:lang w:val="ru-RU"/>
          </w:rPr>
          <m:t>r = -1</m:t>
        </m:r>
      </m:oMath>
      <w:r w:rsidRPr="00770DF5">
        <w:rPr>
          <w:lang w:val="ru-RU"/>
        </w:rPr>
        <w:t xml:space="preserve"> указывает на идеальную отрицательную линейную зависимость,</w:t>
      </w:r>
    </w:p>
    <w:p w:rsidR="00865CC2" w:rsidRPr="00770DF5" w:rsidRDefault="00865CC2" w:rsidP="00770DF5">
      <w:pPr>
        <w:pStyle w:val="NormalWeb"/>
        <w:numPr>
          <w:ilvl w:val="0"/>
          <w:numId w:val="20"/>
        </w:numPr>
        <w:tabs>
          <w:tab w:val="left" w:pos="1170"/>
        </w:tabs>
        <w:spacing w:before="0" w:beforeAutospacing="0" w:after="0" w:afterAutospacing="0" w:line="360" w:lineRule="auto"/>
        <w:ind w:left="0" w:firstLine="720"/>
        <w:jc w:val="both"/>
        <w:rPr>
          <w:lang w:val="ru-RU"/>
        </w:rPr>
      </w:pPr>
      <w:r w:rsidRPr="00770DF5">
        <w:rPr>
          <w:lang w:val="ru-RU"/>
        </w:rPr>
        <w:t xml:space="preserve">Значение </w:t>
      </w:r>
      <m:oMath>
        <m:r>
          <w:rPr>
            <w:rFonts w:ascii="Cambria Math" w:hAnsi="Cambria Math"/>
            <w:lang w:val="ru-RU"/>
          </w:rPr>
          <m:t>r = 0</m:t>
        </m:r>
      </m:oMath>
      <w:r w:rsidRPr="00770DF5">
        <w:rPr>
          <w:lang w:val="ru-RU"/>
        </w:rPr>
        <w:t xml:space="preserve"> свидетельствует об отсутствии линейной зависимости.</w:t>
      </w:r>
    </w:p>
    <w:p w:rsidR="00865CC2" w:rsidRPr="00770DF5" w:rsidRDefault="00865CC2" w:rsidP="00770DF5">
      <w:pPr>
        <w:pStyle w:val="NormalWeb"/>
        <w:spacing w:before="0" w:beforeAutospacing="0" w:after="0" w:afterAutospacing="0" w:line="360" w:lineRule="auto"/>
        <w:ind w:firstLine="720"/>
        <w:jc w:val="both"/>
        <w:rPr>
          <w:lang w:val="ru-RU"/>
        </w:rPr>
      </w:pPr>
      <w:r w:rsidRPr="00770DF5">
        <w:rPr>
          <w:b/>
          <w:bCs/>
          <w:lang w:val="ru-RU"/>
        </w:rPr>
        <w:lastRenderedPageBreak/>
        <w:t>Применимость</w:t>
      </w:r>
      <w:r w:rsidRPr="00770DF5">
        <w:rPr>
          <w:lang w:val="ru-RU"/>
        </w:rPr>
        <w:t xml:space="preserve">: Коэффициент Пирсона подходит для анализа силы и направления линейной зависимости между двумя количественными переменными, </w:t>
      </w:r>
      <w:proofErr w:type="gramStart"/>
      <w:r w:rsidRPr="00770DF5">
        <w:rPr>
          <w:lang w:val="ru-RU"/>
        </w:rPr>
        <w:t>при условии что</w:t>
      </w:r>
      <w:proofErr w:type="gramEnd"/>
      <w:r w:rsidRPr="00770DF5">
        <w:rPr>
          <w:lang w:val="ru-RU"/>
        </w:rPr>
        <w:t xml:space="preserve"> связь между ними действительно линейная.</w:t>
      </w:r>
    </w:p>
    <w:p w:rsidR="006974FE" w:rsidRPr="00770DF5" w:rsidRDefault="006974FE" w:rsidP="00770DF5">
      <w:pPr>
        <w:pStyle w:val="NormalWeb"/>
        <w:spacing w:before="0" w:beforeAutospacing="0" w:after="0" w:afterAutospacing="0" w:line="360" w:lineRule="auto"/>
        <w:ind w:firstLine="720"/>
        <w:jc w:val="both"/>
        <w:rPr>
          <w:lang w:val="ru-RU"/>
        </w:rPr>
      </w:pPr>
      <w:r w:rsidRPr="00770DF5">
        <w:rPr>
          <w:lang w:val="ru-RU"/>
        </w:rPr>
        <w:t xml:space="preserve">Коэффициент </w:t>
      </w:r>
      <w:proofErr w:type="spellStart"/>
      <w:r w:rsidRPr="00770DF5">
        <w:rPr>
          <w:lang w:val="ru-RU"/>
        </w:rPr>
        <w:t>Спирмена</w:t>
      </w:r>
      <w:proofErr w:type="spellEnd"/>
      <w:r w:rsidRPr="00770DF5">
        <w:rPr>
          <w:lang w:val="ru-RU"/>
        </w:rPr>
        <w:t xml:space="preserve"> используется для оценки монотонной зависимости между переменными. В отличие от коэффициента Пирсона, этот коэффициент учитывает ранговую (порядковую) связь, что делает его полезным для нелинейных зависимостей, где переменные изменяются монотонно, но не обязательно линейно.</w:t>
      </w:r>
    </w:p>
    <w:p w:rsidR="006974FE" w:rsidRPr="00770DF5" w:rsidRDefault="006974FE" w:rsidP="00770DF5">
      <w:pPr>
        <w:pStyle w:val="NormalWeb"/>
        <w:spacing w:before="0" w:beforeAutospacing="0" w:after="0" w:afterAutospacing="0" w:line="360" w:lineRule="auto"/>
        <w:ind w:firstLine="720"/>
        <w:jc w:val="both"/>
        <w:rPr>
          <w:lang w:val="ru-RU"/>
        </w:rPr>
      </w:pPr>
      <w:r w:rsidRPr="00770DF5">
        <w:rPr>
          <w:lang w:val="ru-RU"/>
        </w:rPr>
        <w:t xml:space="preserve">Формула для расчёта коэффициента </w:t>
      </w:r>
      <w:proofErr w:type="spellStart"/>
      <w:r w:rsidRPr="00770DF5">
        <w:rPr>
          <w:lang w:val="ru-RU"/>
        </w:rPr>
        <w:t>Спирмена</w:t>
      </w:r>
      <w:proofErr w:type="spellEnd"/>
      <w:r w:rsidRPr="00770DF5">
        <w:rPr>
          <w:lang w:val="ru-RU"/>
        </w:rPr>
        <w:t>:</w:t>
      </w:r>
    </w:p>
    <w:p w:rsidR="006974FE" w:rsidRPr="00770DF5" w:rsidRDefault="00634748" w:rsidP="00770DF5">
      <w:pPr>
        <w:spacing w:line="360" w:lineRule="auto"/>
      </w:pPr>
      <m:oMathPara>
        <m:oMath>
          <m:r>
            <w:rPr>
              <w:rStyle w:val="katex-mathml"/>
              <w:rFonts w:ascii="Cambria Math" w:hAnsi="Cambria Math"/>
            </w:rPr>
            <m:t>ρ = 1 -</m:t>
          </m:r>
          <m:f>
            <m:fPr>
              <m:ctrlPr>
                <w:rPr>
                  <w:rStyle w:val="katex-mathml"/>
                  <w:rFonts w:ascii="Cambria Math" w:hAnsi="Cambria Math"/>
                  <w:i/>
                </w:rPr>
              </m:ctrlPr>
            </m:fPr>
            <m:num>
              <m:r>
                <w:rPr>
                  <w:rStyle w:val="katex-mathml"/>
                  <w:rFonts w:ascii="Cambria Math" w:hAnsi="Cambria Math"/>
                </w:rPr>
                <m:t>6</m:t>
              </m:r>
              <m:nary>
                <m:naryPr>
                  <m:chr m:val="∑"/>
                  <m:ctrlPr>
                    <w:rPr>
                      <w:rStyle w:val="katex-mathml"/>
                      <w:rFonts w:ascii="Cambria Math" w:hAnsi="Cambria Math"/>
                      <w:i/>
                    </w:rPr>
                  </m:ctrlPr>
                </m:naryPr>
                <m:sub>
                  <m:r>
                    <w:rPr>
                      <w:rStyle w:val="katex-mathml"/>
                      <w:rFonts w:ascii="Cambria Math" w:hAnsi="Cambria Math"/>
                    </w:rPr>
                    <m:t>i=1</m:t>
                  </m:r>
                </m:sub>
                <m:sup>
                  <m:r>
                    <w:rPr>
                      <w:rStyle w:val="katex-mathml"/>
                      <w:rFonts w:ascii="Cambria Math" w:hAnsi="Cambria Math"/>
                    </w:rPr>
                    <m:t>n</m:t>
                  </m:r>
                </m:sup>
                <m:e>
                  <m:sSubSup>
                    <m:sSubSupPr>
                      <m:ctrlPr>
                        <w:rPr>
                          <w:rStyle w:val="katex-mathml"/>
                          <w:rFonts w:ascii="Cambria Math" w:hAnsi="Cambria Math"/>
                          <w:i/>
                        </w:rPr>
                      </m:ctrlPr>
                    </m:sSubSupPr>
                    <m:e>
                      <m:r>
                        <w:rPr>
                          <w:rStyle w:val="katex-mathml"/>
                          <w:rFonts w:ascii="Cambria Math" w:hAnsi="Cambria Math"/>
                        </w:rPr>
                        <m:t>d</m:t>
                      </m:r>
                    </m:e>
                    <m:sub>
                      <m:r>
                        <w:rPr>
                          <w:rStyle w:val="katex-mathml"/>
                          <w:rFonts w:ascii="Cambria Math" w:hAnsi="Cambria Math"/>
                        </w:rPr>
                        <m:t>i</m:t>
                      </m:r>
                    </m:sub>
                    <m:sup>
                      <m:r>
                        <w:rPr>
                          <w:rStyle w:val="katex-mathml"/>
                          <w:rFonts w:ascii="Cambria Math" w:hAnsi="Cambria Math"/>
                        </w:rPr>
                        <m:t>2</m:t>
                      </m:r>
                    </m:sup>
                  </m:sSubSup>
                </m:e>
              </m:nary>
            </m:num>
            <m:den>
              <m:r>
                <w:rPr>
                  <w:rStyle w:val="katex-mathml"/>
                  <w:rFonts w:ascii="Cambria Math" w:hAnsi="Cambria Math"/>
                </w:rPr>
                <m:t>n</m:t>
              </m:r>
              <m:d>
                <m:dPr>
                  <m:ctrlPr>
                    <w:rPr>
                      <w:rStyle w:val="katex-mathml"/>
                      <w:rFonts w:ascii="Cambria Math" w:hAnsi="Cambria Math"/>
                      <w:i/>
                    </w:rPr>
                  </m:ctrlPr>
                </m:dPr>
                <m:e>
                  <m:sSup>
                    <m:sSupPr>
                      <m:ctrlPr>
                        <w:rPr>
                          <w:rStyle w:val="katex-mathml"/>
                          <w:rFonts w:ascii="Cambria Math" w:hAnsi="Cambria Math"/>
                          <w:i/>
                        </w:rPr>
                      </m:ctrlPr>
                    </m:sSupPr>
                    <m:e>
                      <m:r>
                        <w:rPr>
                          <w:rStyle w:val="katex-mathml"/>
                          <w:rFonts w:ascii="Cambria Math" w:hAnsi="Cambria Math"/>
                        </w:rPr>
                        <m:t>n</m:t>
                      </m:r>
                    </m:e>
                    <m:sup>
                      <m:r>
                        <w:rPr>
                          <w:rStyle w:val="katex-mathml"/>
                          <w:rFonts w:ascii="Cambria Math" w:hAnsi="Cambria Math"/>
                        </w:rPr>
                        <m:t>2</m:t>
                      </m:r>
                    </m:sup>
                  </m:sSup>
                  <m:r>
                    <w:rPr>
                      <w:rStyle w:val="katex-mathml"/>
                      <w:rFonts w:ascii="Cambria Math" w:hAnsi="Cambria Math"/>
                    </w:rPr>
                    <m:t xml:space="preserve"> - 1</m:t>
                  </m:r>
                </m:e>
              </m:d>
            </m:den>
          </m:f>
          <m:r>
            <w:rPr>
              <w:rStyle w:val="katex-mathml"/>
              <w:rFonts w:ascii="Cambria Math" w:hAnsi="Cambria Math"/>
            </w:rPr>
            <m:t>,</m:t>
          </m:r>
        </m:oMath>
      </m:oMathPara>
    </w:p>
    <w:p w:rsidR="006974FE" w:rsidRPr="00770DF5" w:rsidRDefault="006974FE" w:rsidP="00770DF5">
      <w:pPr>
        <w:pStyle w:val="NormalWeb"/>
        <w:spacing w:before="0" w:beforeAutospacing="0" w:after="0" w:afterAutospacing="0" w:line="360" w:lineRule="auto"/>
      </w:pPr>
      <w:proofErr w:type="spellStart"/>
      <w:r w:rsidRPr="00770DF5">
        <w:t>где</w:t>
      </w:r>
      <w:proofErr w:type="spellEnd"/>
      <w:r w:rsidRPr="00770DF5">
        <w:t>:</w:t>
      </w:r>
    </w:p>
    <w:p w:rsidR="006974FE" w:rsidRPr="00770DF5" w:rsidRDefault="00000000"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m:oMath>
        <m:sSub>
          <m:sSubPr>
            <m:ctrlPr>
              <w:rPr>
                <w:rFonts w:ascii="Cambria Math" w:hAnsi="Cambria Math"/>
                <w:iCs/>
                <w:lang w:val="ru-RU"/>
              </w:rPr>
            </m:ctrlPr>
          </m:sSubPr>
          <m:e>
            <m:r>
              <m:rPr>
                <m:sty m:val="p"/>
              </m:rPr>
              <w:rPr>
                <w:rFonts w:ascii="Cambria Math" w:hAnsi="Cambria Math"/>
                <w:lang w:val="ru-RU"/>
              </w:rPr>
              <m:t>d</m:t>
            </m:r>
          </m:e>
          <m:sub>
            <m:r>
              <m:rPr>
                <m:sty m:val="p"/>
              </m:rPr>
              <w:rPr>
                <w:rFonts w:ascii="Cambria Math" w:hAnsi="Cambria Math"/>
                <w:lang w:val="ru-RU"/>
              </w:rPr>
              <m:t>i</m:t>
            </m:r>
          </m:sub>
        </m:sSub>
      </m:oMath>
      <w:r w:rsidR="00E47105" w:rsidRPr="00770DF5">
        <w:rPr>
          <w:iCs/>
          <w:lang w:val="ru-RU"/>
        </w:rPr>
        <w:t xml:space="preserve"> </w:t>
      </w:r>
      <w:r w:rsidR="006974FE" w:rsidRPr="00770DF5">
        <w:rPr>
          <w:iCs/>
          <w:lang w:val="ru-RU"/>
        </w:rPr>
        <w:t xml:space="preserve">​ </w:t>
      </w:r>
      <w:r w:rsidR="0087591F">
        <w:rPr>
          <w:iCs/>
          <w:lang w:val="ru-RU"/>
        </w:rPr>
        <w:t>–</w:t>
      </w:r>
      <w:r w:rsidR="006974FE" w:rsidRPr="00770DF5">
        <w:rPr>
          <w:iCs/>
          <w:lang w:val="ru-RU"/>
        </w:rPr>
        <w:t xml:space="preserve"> разность между рангами значений переменных,</w:t>
      </w:r>
    </w:p>
    <w:p w:rsidR="006974FE" w:rsidRPr="00770DF5" w:rsidRDefault="003206CD"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m:oMath>
        <m:r>
          <m:rPr>
            <m:sty m:val="p"/>
          </m:rPr>
          <w:rPr>
            <w:rFonts w:ascii="Cambria Math" w:hAnsi="Cambria Math"/>
            <w:lang w:val="ru-RU"/>
          </w:rPr>
          <m:t>n</m:t>
        </m:r>
      </m:oMath>
      <w:r w:rsidR="006974FE" w:rsidRPr="00770DF5">
        <w:rPr>
          <w:iCs/>
          <w:lang w:val="ru-RU"/>
        </w:rPr>
        <w:t xml:space="preserve"> </w:t>
      </w:r>
      <w:r w:rsidR="0087591F">
        <w:rPr>
          <w:iCs/>
          <w:lang w:val="ru-RU"/>
        </w:rPr>
        <w:t>–</w:t>
      </w:r>
      <w:r w:rsidR="006974FE" w:rsidRPr="00770DF5">
        <w:rPr>
          <w:iCs/>
          <w:lang w:val="ru-RU"/>
        </w:rPr>
        <w:t xml:space="preserve"> общее число наблюдений.</w:t>
      </w:r>
    </w:p>
    <w:p w:rsidR="006974FE" w:rsidRPr="00770DF5" w:rsidRDefault="006974FE"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w:r w:rsidRPr="00770DF5">
        <w:rPr>
          <w:iCs/>
          <w:lang w:val="ru-RU"/>
        </w:rPr>
        <w:t xml:space="preserve">Коэффициент </w:t>
      </w:r>
      <w:proofErr w:type="spellStart"/>
      <w:r w:rsidRPr="00770DF5">
        <w:rPr>
          <w:iCs/>
          <w:lang w:val="ru-RU"/>
        </w:rPr>
        <w:t>Спирмена</w:t>
      </w:r>
      <w:proofErr w:type="spellEnd"/>
      <w:r w:rsidRPr="00770DF5">
        <w:rPr>
          <w:iCs/>
          <w:lang w:val="ru-RU"/>
        </w:rPr>
        <w:t xml:space="preserve"> также принимает значения от -1 до 1:</w:t>
      </w:r>
    </w:p>
    <w:p w:rsidR="006974FE" w:rsidRPr="00770DF5" w:rsidRDefault="006974FE"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w:r w:rsidRPr="00770DF5">
        <w:rPr>
          <w:iCs/>
          <w:lang w:val="ru-RU"/>
        </w:rPr>
        <w:t>Значение</w:t>
      </w:r>
      <w:r w:rsidR="00E47105" w:rsidRPr="00770DF5">
        <w:rPr>
          <w:iCs/>
          <w:lang w:val="ru-RU"/>
        </w:rPr>
        <w:t xml:space="preserve"> </w:t>
      </w:r>
      <m:oMath>
        <m:r>
          <m:rPr>
            <m:sty m:val="p"/>
          </m:rPr>
          <w:rPr>
            <w:rFonts w:ascii="Cambria Math" w:hAnsi="Cambria Math"/>
            <w:lang w:val="ru-RU"/>
          </w:rPr>
          <m:t>ρ = 1</m:t>
        </m:r>
      </m:oMath>
      <w:r w:rsidR="00E47105" w:rsidRPr="00770DF5">
        <w:rPr>
          <w:iCs/>
          <w:lang w:val="ru-RU"/>
        </w:rPr>
        <w:t xml:space="preserve"> </w:t>
      </w:r>
      <w:r w:rsidRPr="00770DF5">
        <w:rPr>
          <w:iCs/>
          <w:lang w:val="ru-RU"/>
        </w:rPr>
        <w:t>указывает на идеальную положительную монотонную связь,</w:t>
      </w:r>
    </w:p>
    <w:p w:rsidR="006974FE" w:rsidRPr="00770DF5" w:rsidRDefault="006974FE"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w:r w:rsidRPr="00770DF5">
        <w:rPr>
          <w:iCs/>
          <w:lang w:val="ru-RU"/>
        </w:rPr>
        <w:t xml:space="preserve">Значение </w:t>
      </w:r>
      <m:oMath>
        <m:r>
          <m:rPr>
            <m:sty m:val="p"/>
          </m:rPr>
          <w:rPr>
            <w:rFonts w:ascii="Cambria Math" w:hAnsi="Cambria Math"/>
            <w:lang w:val="ru-RU"/>
          </w:rPr>
          <m:t>ρ = -1</m:t>
        </m:r>
      </m:oMath>
      <w:r w:rsidRPr="00770DF5">
        <w:rPr>
          <w:iCs/>
          <w:lang w:val="ru-RU"/>
        </w:rPr>
        <w:t xml:space="preserve"> указывает на идеальную отрицательную монотонную связь,</w:t>
      </w:r>
    </w:p>
    <w:p w:rsidR="006974FE" w:rsidRPr="00770DF5" w:rsidRDefault="006974FE"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w:r w:rsidRPr="00770DF5">
        <w:rPr>
          <w:iCs/>
          <w:lang w:val="ru-RU"/>
        </w:rPr>
        <w:t xml:space="preserve">Значение </w:t>
      </w:r>
      <m:oMath>
        <m:r>
          <m:rPr>
            <m:sty m:val="p"/>
          </m:rPr>
          <w:rPr>
            <w:rFonts w:ascii="Cambria Math" w:hAnsi="Cambria Math"/>
            <w:lang w:val="ru-RU"/>
          </w:rPr>
          <m:t>ρ = 0</m:t>
        </m:r>
      </m:oMath>
      <w:r w:rsidRPr="00770DF5">
        <w:rPr>
          <w:iCs/>
          <w:lang w:val="ru-RU"/>
        </w:rPr>
        <w:t xml:space="preserve"> указывает на отсутствие монотонной связи.</w:t>
      </w:r>
    </w:p>
    <w:p w:rsidR="006974FE" w:rsidRPr="00770DF5" w:rsidRDefault="006974FE" w:rsidP="00770DF5">
      <w:pPr>
        <w:pStyle w:val="NormalWeb"/>
        <w:spacing w:before="0" w:beforeAutospacing="0" w:after="0" w:afterAutospacing="0" w:line="360" w:lineRule="auto"/>
        <w:ind w:firstLine="720"/>
        <w:jc w:val="both"/>
        <w:rPr>
          <w:lang w:val="ru-RU"/>
        </w:rPr>
      </w:pPr>
      <w:r w:rsidRPr="00770DF5">
        <w:rPr>
          <w:b/>
          <w:bCs/>
          <w:lang w:val="ru-RU"/>
        </w:rPr>
        <w:t>Применимость</w:t>
      </w:r>
      <w:r w:rsidRPr="00770DF5">
        <w:rPr>
          <w:lang w:val="ru-RU"/>
        </w:rPr>
        <w:t xml:space="preserve">: Коэффициент </w:t>
      </w:r>
      <w:proofErr w:type="spellStart"/>
      <w:r w:rsidRPr="00770DF5">
        <w:rPr>
          <w:lang w:val="ru-RU"/>
        </w:rPr>
        <w:t>Спирмена</w:t>
      </w:r>
      <w:proofErr w:type="spellEnd"/>
      <w:r w:rsidRPr="00770DF5">
        <w:rPr>
          <w:lang w:val="ru-RU"/>
        </w:rPr>
        <w:t xml:space="preserve"> удобен для случаев, когда данные могут быть представлены в ранговой или интервальной шкале, и когда предполагается наличие нелинейных зависимостей между переменными.</w:t>
      </w:r>
    </w:p>
    <w:p w:rsidR="0012431F" w:rsidRPr="00770DF5" w:rsidRDefault="0012431F" w:rsidP="00770DF5">
      <w:pPr>
        <w:pStyle w:val="NormalWeb"/>
        <w:spacing w:before="0" w:beforeAutospacing="0" w:after="0" w:afterAutospacing="0" w:line="360" w:lineRule="auto"/>
        <w:ind w:firstLine="720"/>
        <w:jc w:val="both"/>
        <w:rPr>
          <w:lang w:val="ru-RU"/>
        </w:rPr>
      </w:pPr>
      <w:r w:rsidRPr="00770DF5">
        <w:rPr>
          <w:lang w:val="ru-RU"/>
        </w:rPr>
        <w:t xml:space="preserve">Коэффициент </w:t>
      </w:r>
      <w:proofErr w:type="spellStart"/>
      <w:r w:rsidRPr="00770DF5">
        <w:rPr>
          <w:lang w:val="ru-RU"/>
        </w:rPr>
        <w:t>Кенделла</w:t>
      </w:r>
      <w:proofErr w:type="spellEnd"/>
      <w:r w:rsidRPr="00770DF5">
        <w:rPr>
          <w:lang w:val="ru-RU"/>
        </w:rPr>
        <w:t xml:space="preserve"> предназначен для анализа монотонной связи между переменными, используя их ранги. Этот коэффициент учитывает количество согласованных и несогласованных пар рангов, что позволяет оценить порядок значений без учета их фактических величин.</w:t>
      </w:r>
    </w:p>
    <w:p w:rsidR="0012431F" w:rsidRPr="00770DF5" w:rsidRDefault="0012431F" w:rsidP="00770DF5">
      <w:pPr>
        <w:pStyle w:val="NormalWeb"/>
        <w:spacing w:before="0" w:beforeAutospacing="0" w:after="0" w:afterAutospacing="0" w:line="360" w:lineRule="auto"/>
        <w:ind w:firstLine="720"/>
        <w:jc w:val="both"/>
        <w:rPr>
          <w:lang w:val="ru-RU"/>
        </w:rPr>
      </w:pPr>
      <w:r w:rsidRPr="00770DF5">
        <w:rPr>
          <w:lang w:val="ru-RU"/>
        </w:rPr>
        <w:t xml:space="preserve">Формула для расчёта коэффициента </w:t>
      </w:r>
      <w:proofErr w:type="spellStart"/>
      <w:r w:rsidRPr="00770DF5">
        <w:rPr>
          <w:lang w:val="ru-RU"/>
        </w:rPr>
        <w:t>Кенделла</w:t>
      </w:r>
      <w:proofErr w:type="spellEnd"/>
      <w:r w:rsidRPr="00770DF5">
        <w:rPr>
          <w:lang w:val="ru-RU"/>
        </w:rPr>
        <w:t>:</w:t>
      </w:r>
    </w:p>
    <w:p w:rsidR="0012431F" w:rsidRPr="00770DF5" w:rsidRDefault="00887832" w:rsidP="00770DF5">
      <w:pPr>
        <w:spacing w:line="360" w:lineRule="auto"/>
        <w:rPr>
          <w:lang w:val="ru-RU"/>
        </w:rPr>
      </w:pPr>
      <m:oMathPara>
        <m:oMath>
          <m:r>
            <w:rPr>
              <w:rStyle w:val="katex-mathml"/>
              <w:rFonts w:ascii="Cambria Math" w:hAnsi="Cambria Math"/>
              <w:lang w:val="ru-RU"/>
            </w:rPr>
            <m:t>τ =</m:t>
          </m:r>
          <m:f>
            <m:fPr>
              <m:ctrlPr>
                <w:rPr>
                  <w:rStyle w:val="katex-mathml"/>
                  <w:rFonts w:ascii="Cambria Math" w:hAnsi="Cambria Math"/>
                  <w:i/>
                  <w:lang w:val="ru-RU"/>
                </w:rPr>
              </m:ctrlPr>
            </m:fPr>
            <m:num>
              <m:sSub>
                <m:sSubPr>
                  <m:ctrlPr>
                    <w:rPr>
                      <w:rStyle w:val="katex-mathml"/>
                      <w:rFonts w:ascii="Cambria Math" w:hAnsi="Cambria Math"/>
                      <w:i/>
                      <w:lang w:val="ru-RU"/>
                    </w:rPr>
                  </m:ctrlPr>
                </m:sSubPr>
                <m:e>
                  <m:r>
                    <w:rPr>
                      <w:rStyle w:val="katex-mathml"/>
                      <w:rFonts w:ascii="Cambria Math" w:hAnsi="Cambria Math"/>
                    </w:rPr>
                    <m:t>n</m:t>
                  </m:r>
                </m:e>
                <m:sub>
                  <m:r>
                    <w:rPr>
                      <w:rStyle w:val="katex-mathml"/>
                      <w:rFonts w:ascii="Cambria Math" w:hAnsi="Cambria Math"/>
                    </w:rPr>
                    <m:t>c</m:t>
                  </m:r>
                </m:sub>
              </m:sSub>
              <m:r>
                <w:rPr>
                  <w:rStyle w:val="katex-mathml"/>
                  <w:rFonts w:ascii="Cambria Math" w:hAnsi="Cambria Math"/>
                  <w:lang w:val="ru-RU"/>
                </w:rPr>
                <m:t xml:space="preserve"> - </m:t>
              </m:r>
              <m:sSub>
                <m:sSubPr>
                  <m:ctrlPr>
                    <w:rPr>
                      <w:rStyle w:val="katex-mathml"/>
                      <w:rFonts w:ascii="Cambria Math" w:hAnsi="Cambria Math"/>
                      <w:i/>
                      <w:lang w:val="ru-RU"/>
                    </w:rPr>
                  </m:ctrlPr>
                </m:sSubPr>
                <m:e>
                  <m:r>
                    <w:rPr>
                      <w:rStyle w:val="katex-mathml"/>
                      <w:rFonts w:ascii="Cambria Math" w:hAnsi="Cambria Math"/>
                    </w:rPr>
                    <m:t>n</m:t>
                  </m:r>
                </m:e>
                <m:sub>
                  <m:r>
                    <w:rPr>
                      <w:rStyle w:val="katex-mathml"/>
                      <w:rFonts w:ascii="Cambria Math" w:hAnsi="Cambria Math"/>
                    </w:rPr>
                    <m:t>d</m:t>
                  </m:r>
                </m:sub>
              </m:sSub>
            </m:num>
            <m:den>
              <m:r>
                <w:rPr>
                  <w:rStyle w:val="katex-mathml"/>
                  <w:rFonts w:ascii="Cambria Math" w:hAnsi="Cambria Math"/>
                  <w:lang w:val="ru-RU"/>
                </w:rPr>
                <m:t xml:space="preserve">0.5⋅ </m:t>
              </m:r>
              <m:r>
                <w:rPr>
                  <w:rStyle w:val="katex-mathml"/>
                  <w:rFonts w:ascii="Cambria Math" w:hAnsi="Cambria Math"/>
                </w:rPr>
                <m:t>n</m:t>
              </m:r>
              <m:r>
                <w:rPr>
                  <w:rStyle w:val="katex-mathml"/>
                  <w:rFonts w:ascii="Cambria Math" w:hAnsi="Cambria Math"/>
                  <w:lang w:val="ru-RU"/>
                </w:rPr>
                <m:t xml:space="preserve">⋅ </m:t>
              </m:r>
              <m:d>
                <m:dPr>
                  <m:ctrlPr>
                    <w:rPr>
                      <w:rStyle w:val="katex-mathml"/>
                      <w:rFonts w:ascii="Cambria Math" w:hAnsi="Cambria Math"/>
                      <w:i/>
                      <w:lang w:val="ru-RU"/>
                    </w:rPr>
                  </m:ctrlPr>
                </m:dPr>
                <m:e>
                  <m:r>
                    <w:rPr>
                      <w:rStyle w:val="katex-mathml"/>
                      <w:rFonts w:ascii="Cambria Math" w:hAnsi="Cambria Math"/>
                    </w:rPr>
                    <m:t>n</m:t>
                  </m:r>
                  <m:r>
                    <w:rPr>
                      <w:rStyle w:val="katex-mathml"/>
                      <w:rFonts w:ascii="Cambria Math" w:hAnsi="Cambria Math"/>
                      <w:lang w:val="ru-RU"/>
                    </w:rPr>
                    <m:t xml:space="preserve"> - 1</m:t>
                  </m:r>
                </m:e>
              </m:d>
            </m:den>
          </m:f>
          <m:r>
            <w:rPr>
              <w:rStyle w:val="katex-mathml"/>
              <w:rFonts w:ascii="Cambria Math" w:hAnsi="Cambria Math"/>
              <w:lang w:val="ru-RU"/>
            </w:rPr>
            <m:t>,</m:t>
          </m:r>
        </m:oMath>
      </m:oMathPara>
    </w:p>
    <w:p w:rsidR="0012431F" w:rsidRPr="00770DF5" w:rsidRDefault="0012431F" w:rsidP="00770DF5">
      <w:pPr>
        <w:pStyle w:val="NormalWeb"/>
        <w:spacing w:before="0" w:beforeAutospacing="0" w:after="0" w:afterAutospacing="0" w:line="360" w:lineRule="auto"/>
      </w:pPr>
      <w:proofErr w:type="spellStart"/>
      <w:r w:rsidRPr="00770DF5">
        <w:t>где</w:t>
      </w:r>
      <w:proofErr w:type="spellEnd"/>
      <w:r w:rsidRPr="00770DF5">
        <w:t>:</w:t>
      </w:r>
    </w:p>
    <w:p w:rsidR="0012431F" w:rsidRPr="00770DF5" w:rsidRDefault="00000000"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m:oMath>
        <m:sSub>
          <m:sSubPr>
            <m:ctrlPr>
              <w:rPr>
                <w:rFonts w:ascii="Cambria Math" w:hAnsi="Cambria Math"/>
                <w:iCs/>
                <w:lang w:val="ru-RU"/>
              </w:rPr>
            </m:ctrlPr>
          </m:sSubPr>
          <m:e>
            <m:r>
              <m:rPr>
                <m:sty m:val="p"/>
              </m:rPr>
              <w:rPr>
                <w:rFonts w:ascii="Cambria Math" w:hAnsi="Cambria Math"/>
                <w:lang w:val="ru-RU"/>
              </w:rPr>
              <m:t>n</m:t>
            </m:r>
          </m:e>
          <m:sub>
            <m:r>
              <m:rPr>
                <m:sty m:val="p"/>
              </m:rPr>
              <w:rPr>
                <w:rFonts w:ascii="Cambria Math" w:hAnsi="Cambria Math"/>
                <w:lang w:val="ru-RU"/>
              </w:rPr>
              <m:t>c</m:t>
            </m:r>
          </m:sub>
        </m:sSub>
      </m:oMath>
      <w:r w:rsidR="00B0007E" w:rsidRPr="00770DF5">
        <w:rPr>
          <w:iCs/>
          <w:lang w:val="ru-RU"/>
        </w:rPr>
        <w:t xml:space="preserve"> </w:t>
      </w:r>
      <w:r w:rsidR="0012431F" w:rsidRPr="00770DF5">
        <w:rPr>
          <w:iCs/>
          <w:lang w:val="ru-RU"/>
        </w:rPr>
        <w:t xml:space="preserve">​ </w:t>
      </w:r>
      <w:r w:rsidR="0087591F">
        <w:rPr>
          <w:iCs/>
          <w:lang w:val="ru-RU"/>
        </w:rPr>
        <w:t>–</w:t>
      </w:r>
      <w:r w:rsidR="0012431F" w:rsidRPr="00770DF5">
        <w:rPr>
          <w:iCs/>
          <w:lang w:val="ru-RU"/>
        </w:rPr>
        <w:t xml:space="preserve"> количество согласованных пар,</w:t>
      </w:r>
    </w:p>
    <w:p w:rsidR="0012431F" w:rsidRPr="00770DF5" w:rsidRDefault="00000000"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m:oMath>
        <m:sSub>
          <m:sSubPr>
            <m:ctrlPr>
              <w:rPr>
                <w:rFonts w:ascii="Cambria Math" w:hAnsi="Cambria Math"/>
                <w:iCs/>
                <w:lang w:val="ru-RU"/>
              </w:rPr>
            </m:ctrlPr>
          </m:sSubPr>
          <m:e>
            <m:r>
              <m:rPr>
                <m:sty m:val="p"/>
              </m:rPr>
              <w:rPr>
                <w:rFonts w:ascii="Cambria Math" w:hAnsi="Cambria Math"/>
                <w:lang w:val="ru-RU"/>
              </w:rPr>
              <m:t>n</m:t>
            </m:r>
          </m:e>
          <m:sub>
            <m:r>
              <m:rPr>
                <m:sty m:val="p"/>
              </m:rPr>
              <w:rPr>
                <w:rFonts w:ascii="Cambria Math" w:hAnsi="Cambria Math"/>
                <w:lang w:val="ru-RU"/>
              </w:rPr>
              <m:t>d</m:t>
            </m:r>
          </m:sub>
        </m:sSub>
      </m:oMath>
      <w:r w:rsidR="00B0007E" w:rsidRPr="00770DF5">
        <w:rPr>
          <w:iCs/>
          <w:lang w:val="ru-RU"/>
        </w:rPr>
        <w:t xml:space="preserve"> </w:t>
      </w:r>
      <w:r w:rsidR="0012431F" w:rsidRPr="00770DF5">
        <w:rPr>
          <w:iCs/>
          <w:lang w:val="ru-RU"/>
        </w:rPr>
        <w:t xml:space="preserve">​ </w:t>
      </w:r>
      <w:r w:rsidR="0087591F">
        <w:rPr>
          <w:iCs/>
          <w:lang w:val="ru-RU"/>
        </w:rPr>
        <w:t>–</w:t>
      </w:r>
      <w:r w:rsidR="0012431F" w:rsidRPr="00770DF5">
        <w:rPr>
          <w:iCs/>
          <w:lang w:val="ru-RU"/>
        </w:rPr>
        <w:t xml:space="preserve"> количество несогласованных пар,</w:t>
      </w:r>
    </w:p>
    <w:p w:rsidR="0012431F" w:rsidRPr="00770DF5" w:rsidRDefault="003206CD"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m:oMath>
        <m:r>
          <m:rPr>
            <m:sty m:val="p"/>
          </m:rPr>
          <w:rPr>
            <w:rFonts w:ascii="Cambria Math" w:hAnsi="Cambria Math"/>
            <w:lang w:val="ru-RU"/>
          </w:rPr>
          <m:t>n</m:t>
        </m:r>
      </m:oMath>
      <w:r w:rsidR="0012431F" w:rsidRPr="00770DF5">
        <w:rPr>
          <w:iCs/>
          <w:lang w:val="ru-RU"/>
        </w:rPr>
        <w:t xml:space="preserve"> </w:t>
      </w:r>
      <w:r w:rsidR="0087591F">
        <w:rPr>
          <w:iCs/>
          <w:lang w:val="ru-RU"/>
        </w:rPr>
        <w:t>–</w:t>
      </w:r>
      <w:r w:rsidR="0012431F" w:rsidRPr="00770DF5">
        <w:rPr>
          <w:iCs/>
          <w:lang w:val="ru-RU"/>
        </w:rPr>
        <w:t xml:space="preserve"> общее количество наблюдений.</w:t>
      </w:r>
    </w:p>
    <w:p w:rsidR="0012431F" w:rsidRPr="00770DF5" w:rsidRDefault="0012431F"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w:r w:rsidRPr="00770DF5">
        <w:rPr>
          <w:iCs/>
          <w:lang w:val="ru-RU"/>
        </w:rPr>
        <w:lastRenderedPageBreak/>
        <w:t xml:space="preserve">Значения коэффициента </w:t>
      </w:r>
      <w:proofErr w:type="spellStart"/>
      <w:r w:rsidRPr="00770DF5">
        <w:rPr>
          <w:iCs/>
          <w:lang w:val="ru-RU"/>
        </w:rPr>
        <w:t>Кенделла</w:t>
      </w:r>
      <w:proofErr w:type="spellEnd"/>
      <w:r w:rsidRPr="00770DF5">
        <w:rPr>
          <w:iCs/>
          <w:lang w:val="ru-RU"/>
        </w:rPr>
        <w:t xml:space="preserve"> также лежат в диапазоне от -1 до 1:</w:t>
      </w:r>
    </w:p>
    <w:p w:rsidR="0012431F" w:rsidRPr="00770DF5" w:rsidRDefault="003206CD"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m:oMath>
        <m:r>
          <m:rPr>
            <m:sty m:val="p"/>
          </m:rPr>
          <w:rPr>
            <w:rFonts w:ascii="Cambria Math" w:hAnsi="Cambria Math"/>
            <w:lang w:val="ru-RU"/>
          </w:rPr>
          <m:t>τ = 1</m:t>
        </m:r>
      </m:oMath>
      <w:r w:rsidR="00C81995" w:rsidRPr="00770DF5">
        <w:rPr>
          <w:iCs/>
          <w:lang w:val="ru-RU"/>
        </w:rPr>
        <w:t xml:space="preserve"> </w:t>
      </w:r>
      <w:r w:rsidR="0012431F" w:rsidRPr="00770DF5">
        <w:rPr>
          <w:iCs/>
          <w:lang w:val="ru-RU"/>
        </w:rPr>
        <w:t>свидетельствует о идеальной положительной монотонной связи,</w:t>
      </w:r>
    </w:p>
    <w:p w:rsidR="0012431F" w:rsidRPr="00770DF5" w:rsidRDefault="003206CD"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m:oMath>
        <m:r>
          <m:rPr>
            <m:sty m:val="p"/>
          </m:rPr>
          <w:rPr>
            <w:rFonts w:ascii="Cambria Math" w:hAnsi="Cambria Math"/>
            <w:lang w:val="ru-RU"/>
          </w:rPr>
          <m:t>τ = -1</m:t>
        </m:r>
      </m:oMath>
      <w:r w:rsidR="0012431F" w:rsidRPr="00770DF5">
        <w:rPr>
          <w:iCs/>
          <w:lang w:val="ru-RU"/>
        </w:rPr>
        <w:t xml:space="preserve"> свидетельствует о идеальной отрицательной монотонной связи,</w:t>
      </w:r>
    </w:p>
    <w:p w:rsidR="0012431F" w:rsidRPr="00770DF5" w:rsidRDefault="003206CD"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m:oMath>
        <m:r>
          <m:rPr>
            <m:sty m:val="p"/>
          </m:rPr>
          <w:rPr>
            <w:rFonts w:ascii="Cambria Math" w:hAnsi="Cambria Math"/>
            <w:lang w:val="ru-RU"/>
          </w:rPr>
          <m:t>τ = 0</m:t>
        </m:r>
      </m:oMath>
      <w:r w:rsidR="00E46E1C" w:rsidRPr="00770DF5">
        <w:rPr>
          <w:iCs/>
          <w:lang w:val="ru-RU"/>
        </w:rPr>
        <w:t xml:space="preserve"> </w:t>
      </w:r>
      <w:r w:rsidR="0012431F" w:rsidRPr="00770DF5">
        <w:rPr>
          <w:iCs/>
          <w:lang w:val="ru-RU"/>
        </w:rPr>
        <w:t>указывает на отсутствие монотонной зависимости.</w:t>
      </w:r>
    </w:p>
    <w:p w:rsidR="0012431F" w:rsidRPr="00770DF5" w:rsidRDefault="0012431F" w:rsidP="006B2804">
      <w:pPr>
        <w:pStyle w:val="NormalWeb"/>
        <w:spacing w:before="0" w:beforeAutospacing="0" w:after="0" w:afterAutospacing="0" w:line="360" w:lineRule="auto"/>
        <w:ind w:firstLine="720"/>
        <w:jc w:val="both"/>
        <w:rPr>
          <w:lang w:val="ru-RU"/>
        </w:rPr>
      </w:pPr>
      <w:r w:rsidRPr="00770DF5">
        <w:rPr>
          <w:b/>
          <w:bCs/>
          <w:lang w:val="ru-RU"/>
        </w:rPr>
        <w:t>Применимость</w:t>
      </w:r>
      <w:r w:rsidRPr="00770DF5">
        <w:rPr>
          <w:lang w:val="ru-RU"/>
        </w:rPr>
        <w:t xml:space="preserve">: Коэффициент </w:t>
      </w:r>
      <w:proofErr w:type="spellStart"/>
      <w:r w:rsidRPr="00770DF5">
        <w:rPr>
          <w:lang w:val="ru-RU"/>
        </w:rPr>
        <w:t>Кенделла</w:t>
      </w:r>
      <w:proofErr w:type="spellEnd"/>
      <w:r w:rsidRPr="00770DF5">
        <w:rPr>
          <w:lang w:val="ru-RU"/>
        </w:rPr>
        <w:t xml:space="preserve"> рекомендуется использовать для анализа связи между ранговыми переменными, особенно когда есть значительное количество повторяющихся значений (связанных рангов), и при наличии нелинейных связей.</w:t>
      </w:r>
    </w:p>
    <w:p w:rsidR="00F46786" w:rsidRPr="00770DF5" w:rsidRDefault="00F46786" w:rsidP="006B2804">
      <w:pPr>
        <w:pStyle w:val="NormalWeb"/>
        <w:spacing w:before="0" w:beforeAutospacing="0" w:after="0" w:afterAutospacing="0" w:line="360" w:lineRule="auto"/>
        <w:ind w:firstLine="720"/>
        <w:jc w:val="both"/>
        <w:rPr>
          <w:lang w:val="ru-RU"/>
        </w:rPr>
      </w:pPr>
      <w:r w:rsidRPr="00770DF5">
        <w:rPr>
          <w:lang w:val="ru-RU"/>
        </w:rPr>
        <w:t>Для наглядности в таблице 2.1 представлено соотношение между типами шкал и применимостью коэффициентов корреляции.</w:t>
      </w:r>
    </w:p>
    <w:p w:rsidR="00D56CEA" w:rsidRPr="00770DF5" w:rsidRDefault="00D56CEA" w:rsidP="006B2804">
      <w:pPr>
        <w:pStyle w:val="NormalWeb"/>
        <w:spacing w:before="0" w:beforeAutospacing="0" w:after="0" w:afterAutospacing="0" w:line="360" w:lineRule="auto"/>
        <w:ind w:firstLine="720"/>
        <w:jc w:val="both"/>
        <w:rPr>
          <w:lang w:val="ru-RU"/>
        </w:rPr>
      </w:pPr>
    </w:p>
    <w:p w:rsidR="00D56CEA" w:rsidRDefault="00AB2631" w:rsidP="006B2804">
      <w:pPr>
        <w:pStyle w:val="NormalWeb"/>
        <w:spacing w:before="0" w:beforeAutospacing="0" w:after="0" w:afterAutospacing="0" w:line="360" w:lineRule="auto"/>
        <w:rPr>
          <w:shd w:val="clear" w:color="auto" w:fill="FFFFFF"/>
          <w:lang w:val="ru-RU"/>
        </w:rPr>
      </w:pPr>
      <w:r w:rsidRPr="00AB2631">
        <w:rPr>
          <w:shd w:val="clear" w:color="auto" w:fill="FFFFFF"/>
          <w:lang w:val="ru-RU"/>
        </w:rPr>
        <w:t>Таблица 1.1</w:t>
      </w:r>
      <w:r w:rsidR="00CF5757">
        <w:rPr>
          <w:shd w:val="clear" w:color="auto" w:fill="FFFFFF"/>
          <w:lang w:val="ru-RU"/>
        </w:rPr>
        <w:t>.</w:t>
      </w:r>
      <w:r w:rsidRPr="00AB2631">
        <w:rPr>
          <w:shd w:val="clear" w:color="auto" w:fill="FFFFFF"/>
          <w:lang w:val="ru-RU"/>
        </w:rPr>
        <w:t xml:space="preserve"> Соотношение между типами шкал и мерами связи</w:t>
      </w:r>
    </w:p>
    <w:tbl>
      <w:tblPr>
        <w:tblStyle w:val="TableGrid"/>
        <w:tblW w:w="0" w:type="auto"/>
        <w:tblLook w:val="04A0" w:firstRow="1" w:lastRow="0" w:firstColumn="1" w:lastColumn="0" w:noHBand="0" w:noVBand="1"/>
      </w:tblPr>
      <w:tblGrid>
        <w:gridCol w:w="3116"/>
        <w:gridCol w:w="3117"/>
        <w:gridCol w:w="3117"/>
      </w:tblGrid>
      <w:tr w:rsidR="002951D9" w:rsidTr="002951D9">
        <w:tc>
          <w:tcPr>
            <w:tcW w:w="6233" w:type="dxa"/>
            <w:gridSpan w:val="2"/>
            <w:vAlign w:val="center"/>
          </w:tcPr>
          <w:p w:rsidR="002951D9" w:rsidRDefault="002951D9" w:rsidP="006B2804">
            <w:pPr>
              <w:pStyle w:val="NormalWeb"/>
              <w:spacing w:before="0" w:beforeAutospacing="0" w:after="0" w:afterAutospacing="0" w:line="360" w:lineRule="auto"/>
              <w:jc w:val="center"/>
              <w:rPr>
                <w:lang w:val="ru-RU"/>
              </w:rPr>
            </w:pPr>
            <w:r>
              <w:rPr>
                <w:lang w:val="ru-RU"/>
              </w:rPr>
              <w:t>Тип шкалы</w:t>
            </w:r>
          </w:p>
        </w:tc>
        <w:tc>
          <w:tcPr>
            <w:tcW w:w="3117" w:type="dxa"/>
            <w:vMerge w:val="restart"/>
            <w:vAlign w:val="center"/>
          </w:tcPr>
          <w:p w:rsidR="002951D9" w:rsidRDefault="002951D9" w:rsidP="006B2804">
            <w:pPr>
              <w:pStyle w:val="NormalWeb"/>
              <w:spacing w:before="0" w:beforeAutospacing="0" w:after="0" w:afterAutospacing="0" w:line="360" w:lineRule="auto"/>
              <w:ind w:firstLine="720"/>
              <w:jc w:val="center"/>
              <w:rPr>
                <w:lang w:val="ru-RU"/>
              </w:rPr>
            </w:pPr>
            <w:r>
              <w:rPr>
                <w:lang w:val="ru-RU"/>
              </w:rPr>
              <w:t>Мера связи</w:t>
            </w:r>
          </w:p>
        </w:tc>
      </w:tr>
      <w:tr w:rsidR="002951D9" w:rsidTr="002951D9">
        <w:tc>
          <w:tcPr>
            <w:tcW w:w="3116" w:type="dxa"/>
            <w:vAlign w:val="center"/>
          </w:tcPr>
          <w:p w:rsidR="002951D9" w:rsidRPr="002951D9" w:rsidRDefault="002951D9" w:rsidP="006B2804">
            <w:pPr>
              <w:pStyle w:val="NormalWeb"/>
              <w:spacing w:before="0" w:beforeAutospacing="0" w:after="0" w:afterAutospacing="0" w:line="360" w:lineRule="auto"/>
              <w:jc w:val="center"/>
            </w:pPr>
            <w:r>
              <w:rPr>
                <w:lang w:val="ru-RU"/>
              </w:rPr>
              <w:t xml:space="preserve">Переменная   </w:t>
            </w:r>
            <w:r>
              <w:t>X</w:t>
            </w:r>
          </w:p>
        </w:tc>
        <w:tc>
          <w:tcPr>
            <w:tcW w:w="3117" w:type="dxa"/>
            <w:vAlign w:val="center"/>
          </w:tcPr>
          <w:p w:rsidR="002951D9" w:rsidRPr="002951D9" w:rsidRDefault="002951D9" w:rsidP="006B2804">
            <w:pPr>
              <w:pStyle w:val="NormalWeb"/>
              <w:spacing w:before="0" w:beforeAutospacing="0" w:after="0" w:afterAutospacing="0" w:line="360" w:lineRule="auto"/>
              <w:jc w:val="center"/>
            </w:pPr>
            <w:r>
              <w:rPr>
                <w:lang w:val="ru-RU"/>
              </w:rPr>
              <w:t xml:space="preserve">Переменная </w:t>
            </w:r>
            <w:r>
              <w:t>Y</w:t>
            </w:r>
          </w:p>
        </w:tc>
        <w:tc>
          <w:tcPr>
            <w:tcW w:w="3117" w:type="dxa"/>
            <w:vMerge/>
            <w:vAlign w:val="center"/>
          </w:tcPr>
          <w:p w:rsidR="002951D9" w:rsidRDefault="002951D9" w:rsidP="006B2804">
            <w:pPr>
              <w:pStyle w:val="NormalWeb"/>
              <w:spacing w:before="0" w:beforeAutospacing="0" w:after="0" w:afterAutospacing="0" w:line="360" w:lineRule="auto"/>
              <w:jc w:val="center"/>
              <w:rPr>
                <w:lang w:val="ru-RU"/>
              </w:rPr>
            </w:pPr>
          </w:p>
        </w:tc>
      </w:tr>
      <w:tr w:rsidR="002951D9" w:rsidTr="002951D9">
        <w:tc>
          <w:tcPr>
            <w:tcW w:w="3116" w:type="dxa"/>
            <w:vAlign w:val="center"/>
          </w:tcPr>
          <w:p w:rsidR="002951D9" w:rsidRDefault="002951D9" w:rsidP="006B2804">
            <w:pPr>
              <w:pStyle w:val="NormalWeb"/>
              <w:spacing w:before="0" w:beforeAutospacing="0" w:after="0" w:afterAutospacing="0" w:line="360" w:lineRule="auto"/>
              <w:jc w:val="center"/>
              <w:rPr>
                <w:lang w:val="ru-RU"/>
              </w:rPr>
            </w:pPr>
            <w:r>
              <w:rPr>
                <w:lang w:val="ru-RU"/>
              </w:rPr>
              <w:t>Интервальная или отношений</w:t>
            </w:r>
          </w:p>
        </w:tc>
        <w:tc>
          <w:tcPr>
            <w:tcW w:w="3117" w:type="dxa"/>
            <w:vAlign w:val="center"/>
          </w:tcPr>
          <w:p w:rsidR="002951D9" w:rsidRDefault="002951D9" w:rsidP="006B2804">
            <w:pPr>
              <w:pStyle w:val="NormalWeb"/>
              <w:spacing w:before="0" w:beforeAutospacing="0" w:after="0" w:afterAutospacing="0" w:line="360" w:lineRule="auto"/>
              <w:jc w:val="center"/>
              <w:rPr>
                <w:lang w:val="ru-RU"/>
              </w:rPr>
            </w:pPr>
            <w:r>
              <w:rPr>
                <w:lang w:val="ru-RU"/>
              </w:rPr>
              <w:t>Интервальная или отношений</w:t>
            </w:r>
          </w:p>
        </w:tc>
        <w:tc>
          <w:tcPr>
            <w:tcW w:w="3117" w:type="dxa"/>
            <w:vAlign w:val="center"/>
          </w:tcPr>
          <w:p w:rsidR="002951D9" w:rsidRDefault="002951D9" w:rsidP="006B2804">
            <w:pPr>
              <w:pStyle w:val="NormalWeb"/>
              <w:spacing w:before="0" w:beforeAutospacing="0" w:after="0" w:afterAutospacing="0" w:line="360" w:lineRule="auto"/>
              <w:jc w:val="center"/>
              <w:rPr>
                <w:lang w:val="ru-RU"/>
              </w:rPr>
            </w:pPr>
            <w:r>
              <w:rPr>
                <w:lang w:val="ru-RU"/>
              </w:rPr>
              <w:t>Коэффициент Пирсона</w:t>
            </w:r>
          </w:p>
        </w:tc>
      </w:tr>
      <w:tr w:rsidR="002951D9" w:rsidTr="002951D9">
        <w:tc>
          <w:tcPr>
            <w:tcW w:w="3116" w:type="dxa"/>
            <w:vAlign w:val="center"/>
          </w:tcPr>
          <w:p w:rsidR="002951D9" w:rsidRDefault="002951D9" w:rsidP="006B2804">
            <w:pPr>
              <w:pStyle w:val="NormalWeb"/>
              <w:spacing w:before="0" w:beforeAutospacing="0" w:after="0" w:afterAutospacing="0" w:line="360" w:lineRule="auto"/>
              <w:jc w:val="center"/>
              <w:rPr>
                <w:lang w:val="ru-RU"/>
              </w:rPr>
            </w:pPr>
            <w:r>
              <w:rPr>
                <w:lang w:val="ru-RU"/>
              </w:rPr>
              <w:t>Ранговая, интервальная или отношений</w:t>
            </w:r>
          </w:p>
        </w:tc>
        <w:tc>
          <w:tcPr>
            <w:tcW w:w="3117" w:type="dxa"/>
            <w:vAlign w:val="center"/>
          </w:tcPr>
          <w:p w:rsidR="002951D9" w:rsidRDefault="002951D9" w:rsidP="006B2804">
            <w:pPr>
              <w:pStyle w:val="NormalWeb"/>
              <w:spacing w:before="0" w:beforeAutospacing="0" w:after="0" w:afterAutospacing="0" w:line="360" w:lineRule="auto"/>
              <w:jc w:val="center"/>
              <w:rPr>
                <w:lang w:val="ru-RU"/>
              </w:rPr>
            </w:pPr>
            <w:r>
              <w:rPr>
                <w:lang w:val="ru-RU"/>
              </w:rPr>
              <w:t>Ранговая, интервальная или отношений</w:t>
            </w:r>
          </w:p>
        </w:tc>
        <w:tc>
          <w:tcPr>
            <w:tcW w:w="3117" w:type="dxa"/>
            <w:vAlign w:val="center"/>
          </w:tcPr>
          <w:p w:rsidR="002951D9" w:rsidRDefault="002951D9" w:rsidP="006B2804">
            <w:pPr>
              <w:pStyle w:val="NormalWeb"/>
              <w:spacing w:before="0" w:beforeAutospacing="0" w:after="0" w:afterAutospacing="0" w:line="360" w:lineRule="auto"/>
              <w:jc w:val="center"/>
              <w:rPr>
                <w:lang w:val="ru-RU"/>
              </w:rPr>
            </w:pPr>
            <w:r>
              <w:rPr>
                <w:lang w:val="ru-RU"/>
              </w:rPr>
              <w:t xml:space="preserve">Коэффициент </w:t>
            </w:r>
            <w:proofErr w:type="spellStart"/>
            <w:r>
              <w:rPr>
                <w:lang w:val="ru-RU"/>
              </w:rPr>
              <w:t>Спирмена</w:t>
            </w:r>
            <w:proofErr w:type="spellEnd"/>
          </w:p>
        </w:tc>
      </w:tr>
      <w:tr w:rsidR="002951D9" w:rsidTr="002951D9">
        <w:tc>
          <w:tcPr>
            <w:tcW w:w="3116" w:type="dxa"/>
            <w:vAlign w:val="center"/>
          </w:tcPr>
          <w:p w:rsidR="002951D9" w:rsidRDefault="002951D9" w:rsidP="006B2804">
            <w:pPr>
              <w:pStyle w:val="NormalWeb"/>
              <w:spacing w:before="0" w:beforeAutospacing="0" w:after="0" w:afterAutospacing="0" w:line="360" w:lineRule="auto"/>
              <w:jc w:val="center"/>
              <w:rPr>
                <w:lang w:val="ru-RU"/>
              </w:rPr>
            </w:pPr>
            <w:r>
              <w:rPr>
                <w:lang w:val="ru-RU"/>
              </w:rPr>
              <w:t>Ранговая</w:t>
            </w:r>
          </w:p>
        </w:tc>
        <w:tc>
          <w:tcPr>
            <w:tcW w:w="3117" w:type="dxa"/>
            <w:vAlign w:val="center"/>
          </w:tcPr>
          <w:p w:rsidR="002951D9" w:rsidRDefault="002951D9" w:rsidP="006B2804">
            <w:pPr>
              <w:pStyle w:val="NormalWeb"/>
              <w:spacing w:before="0" w:beforeAutospacing="0" w:after="0" w:afterAutospacing="0" w:line="360" w:lineRule="auto"/>
              <w:jc w:val="center"/>
              <w:rPr>
                <w:lang w:val="ru-RU"/>
              </w:rPr>
            </w:pPr>
            <w:r>
              <w:rPr>
                <w:lang w:val="ru-RU"/>
              </w:rPr>
              <w:t>Ранговая</w:t>
            </w:r>
          </w:p>
        </w:tc>
        <w:tc>
          <w:tcPr>
            <w:tcW w:w="3117" w:type="dxa"/>
            <w:vAlign w:val="center"/>
          </w:tcPr>
          <w:p w:rsidR="002951D9" w:rsidRDefault="002951D9" w:rsidP="006B2804">
            <w:pPr>
              <w:pStyle w:val="NormalWeb"/>
              <w:spacing w:before="0" w:beforeAutospacing="0" w:after="0" w:afterAutospacing="0" w:line="360" w:lineRule="auto"/>
              <w:jc w:val="center"/>
              <w:rPr>
                <w:lang w:val="ru-RU"/>
              </w:rPr>
            </w:pPr>
            <w:r>
              <w:rPr>
                <w:lang w:val="ru-RU"/>
              </w:rPr>
              <w:t xml:space="preserve">Коэффициент </w:t>
            </w:r>
            <w:proofErr w:type="spellStart"/>
            <w:r>
              <w:rPr>
                <w:lang w:val="ru-RU"/>
              </w:rPr>
              <w:t>Кенделла</w:t>
            </w:r>
            <w:proofErr w:type="spellEnd"/>
          </w:p>
        </w:tc>
      </w:tr>
    </w:tbl>
    <w:p w:rsidR="00D56CEA" w:rsidRPr="00770DF5" w:rsidRDefault="00D56CEA" w:rsidP="00E27246">
      <w:pPr>
        <w:pStyle w:val="NormalWeb"/>
        <w:spacing w:before="0" w:beforeAutospacing="0" w:after="0" w:afterAutospacing="0" w:line="360" w:lineRule="auto"/>
        <w:rPr>
          <w:lang w:val="ru-RU"/>
        </w:rPr>
      </w:pPr>
    </w:p>
    <w:p w:rsidR="00D56CEA" w:rsidRPr="00770DF5" w:rsidRDefault="00D56CEA" w:rsidP="00770DF5">
      <w:pPr>
        <w:pStyle w:val="NormalWeb"/>
        <w:spacing w:before="0" w:beforeAutospacing="0" w:after="0" w:afterAutospacing="0" w:line="360" w:lineRule="auto"/>
        <w:ind w:firstLine="720"/>
        <w:jc w:val="both"/>
        <w:rPr>
          <w:lang w:val="ru-RU"/>
        </w:rPr>
      </w:pPr>
      <w:r w:rsidRPr="00770DF5">
        <w:rPr>
          <w:lang w:val="ru-RU"/>
        </w:rPr>
        <w:t>Таким образом, каждый из коэффициентов корреляции имеет свои особенности и применимость, что позволяет выбирать наилучший метод анализа для каждого конкретного типа данных и вида зависимости.</w:t>
      </w:r>
    </w:p>
    <w:p w:rsidR="00865CC2" w:rsidRPr="00770DF5" w:rsidRDefault="00865CC2" w:rsidP="00770DF5">
      <w:pPr>
        <w:pStyle w:val="NormalWeb"/>
        <w:spacing w:before="0" w:beforeAutospacing="0" w:after="0" w:afterAutospacing="0" w:line="360" w:lineRule="auto"/>
        <w:jc w:val="both"/>
        <w:rPr>
          <w:lang w:val="ru-RU"/>
        </w:rPr>
      </w:pPr>
    </w:p>
    <w:p w:rsidR="00A07286" w:rsidRPr="00770DF5" w:rsidRDefault="00A07286" w:rsidP="00770DF5">
      <w:pPr>
        <w:pStyle w:val="Heading2"/>
        <w:numPr>
          <w:ilvl w:val="1"/>
          <w:numId w:val="10"/>
        </w:numPr>
        <w:tabs>
          <w:tab w:val="left" w:pos="450"/>
        </w:tabs>
        <w:spacing w:before="0" w:line="360" w:lineRule="auto"/>
        <w:ind w:left="0" w:firstLine="0"/>
        <w:jc w:val="both"/>
        <w:rPr>
          <w:rFonts w:ascii="Times New Roman" w:hAnsi="Times New Roman" w:cs="Times New Roman"/>
          <w:b/>
          <w:bCs/>
          <w:color w:val="000000" w:themeColor="text1"/>
          <w:lang w:val="ru-RU"/>
        </w:rPr>
      </w:pPr>
      <w:bookmarkStart w:id="15" w:name="_Toc181554202"/>
      <w:r w:rsidRPr="00770DF5">
        <w:rPr>
          <w:rFonts w:ascii="Times New Roman" w:hAnsi="Times New Roman" w:cs="Times New Roman"/>
          <w:b/>
          <w:bCs/>
          <w:color w:val="000000" w:themeColor="text1"/>
          <w:lang w:val="ru-RU"/>
        </w:rPr>
        <w:t>Статистический тесты проверки значимости различий признаков</w:t>
      </w:r>
      <w:bookmarkEnd w:id="15"/>
    </w:p>
    <w:p w:rsidR="000C2BB2" w:rsidRPr="00770DF5" w:rsidRDefault="00AE73BB" w:rsidP="00770DF5">
      <w:pPr>
        <w:pStyle w:val="NormalWeb"/>
        <w:spacing w:before="0" w:beforeAutospacing="0" w:after="0" w:afterAutospacing="0" w:line="360" w:lineRule="auto"/>
        <w:ind w:firstLine="720"/>
        <w:jc w:val="both"/>
        <w:rPr>
          <w:lang w:val="ru-RU"/>
        </w:rPr>
      </w:pPr>
      <w:r w:rsidRPr="00770DF5">
        <w:rPr>
          <w:lang w:val="ru-RU"/>
        </w:rPr>
        <w:t>Для анализа различий между выборками в статистике применяются различные тесты, которые позволяют оценить значимость отклонений наблюдаемых данных от ожидаемых значений. Рассмотрим основные тесты, используемые для проверки гипотез в этом исследовании.</w:t>
      </w:r>
    </w:p>
    <w:p w:rsidR="00D1685F" w:rsidRPr="00770DF5" w:rsidRDefault="00D1685F" w:rsidP="00770DF5">
      <w:pPr>
        <w:pStyle w:val="NormalWeb"/>
        <w:spacing w:before="0" w:beforeAutospacing="0" w:after="0" w:afterAutospacing="0" w:line="360" w:lineRule="auto"/>
        <w:ind w:firstLine="720"/>
        <w:jc w:val="both"/>
        <w:rPr>
          <w:lang w:val="ru-RU"/>
        </w:rPr>
      </w:pPr>
    </w:p>
    <w:p w:rsidR="000C2BB2" w:rsidRPr="00283381" w:rsidRDefault="00693D14" w:rsidP="00770DF5">
      <w:pPr>
        <w:pStyle w:val="Heading3"/>
        <w:numPr>
          <w:ilvl w:val="2"/>
          <w:numId w:val="10"/>
        </w:numPr>
        <w:tabs>
          <w:tab w:val="left" w:pos="630"/>
        </w:tabs>
        <w:spacing w:before="0" w:line="360" w:lineRule="auto"/>
        <w:ind w:left="0" w:firstLine="0"/>
        <w:jc w:val="both"/>
        <w:rPr>
          <w:rFonts w:ascii="Times New Roman" w:hAnsi="Times New Roman" w:cs="Times New Roman"/>
          <w:b/>
          <w:bCs/>
          <w:color w:val="000000" w:themeColor="text1"/>
          <w:lang w:val="ru-RU"/>
        </w:rPr>
      </w:pPr>
      <w:bookmarkStart w:id="16" w:name="_Toc181554203"/>
      <w:proofErr w:type="spellStart"/>
      <w:r w:rsidRPr="00283381">
        <w:rPr>
          <w:rFonts w:ascii="Times New Roman" w:hAnsi="Times New Roman" w:cs="Times New Roman"/>
          <w:b/>
          <w:bCs/>
          <w:color w:val="000000" w:themeColor="text1"/>
          <w:lang w:val="ru-RU"/>
        </w:rPr>
        <w:lastRenderedPageBreak/>
        <w:t>Одновыборочный</w:t>
      </w:r>
      <w:proofErr w:type="spellEnd"/>
      <w:r w:rsidRPr="00283381">
        <w:rPr>
          <w:rFonts w:ascii="Times New Roman" w:hAnsi="Times New Roman" w:cs="Times New Roman"/>
          <w:b/>
          <w:bCs/>
          <w:color w:val="000000" w:themeColor="text1"/>
          <w:lang w:val="ru-RU"/>
        </w:rPr>
        <w:t xml:space="preserve"> критерий Стьюдента (</w:t>
      </w:r>
      <w:r w:rsidRPr="00770DF5">
        <w:rPr>
          <w:rFonts w:ascii="Times New Roman" w:hAnsi="Times New Roman" w:cs="Times New Roman"/>
          <w:b/>
          <w:bCs/>
          <w:color w:val="000000" w:themeColor="text1"/>
        </w:rPr>
        <w:t>t</w:t>
      </w:r>
      <w:r w:rsidRPr="00283381">
        <w:rPr>
          <w:rFonts w:ascii="Times New Roman" w:hAnsi="Times New Roman" w:cs="Times New Roman"/>
          <w:b/>
          <w:bCs/>
          <w:color w:val="000000" w:themeColor="text1"/>
          <w:lang w:val="ru-RU"/>
        </w:rPr>
        <w:t>-критерий)</w:t>
      </w:r>
      <w:bookmarkEnd w:id="16"/>
    </w:p>
    <w:p w:rsidR="00140713" w:rsidRPr="00770DF5" w:rsidRDefault="00140713" w:rsidP="00770DF5">
      <w:pPr>
        <w:pStyle w:val="NormalWeb"/>
        <w:spacing w:before="0" w:beforeAutospacing="0" w:after="0" w:afterAutospacing="0" w:line="360" w:lineRule="auto"/>
        <w:ind w:firstLine="720"/>
        <w:jc w:val="both"/>
        <w:rPr>
          <w:lang w:val="ru-RU"/>
        </w:rPr>
      </w:pPr>
      <w:proofErr w:type="spellStart"/>
      <w:r w:rsidRPr="00770DF5">
        <w:rPr>
          <w:lang w:val="ru-RU"/>
        </w:rPr>
        <w:t>Одновыборочный</w:t>
      </w:r>
      <w:proofErr w:type="spellEnd"/>
      <w:r w:rsidRPr="00770DF5">
        <w:rPr>
          <w:lang w:val="ru-RU"/>
        </w:rPr>
        <w:t xml:space="preserve"> критерий Стьюдента [10], или t-критерий, применяется для проверки гипотезы о том, что среднее значение нормальной выборки совпадает с заданным значением </w:t>
      </w:r>
      <w:proofErr w:type="spellStart"/>
      <w:r w:rsidRPr="00770DF5">
        <w:rPr>
          <w:lang w:val="ru-RU"/>
        </w:rPr>
        <w:t>mmm</w:t>
      </w:r>
      <w:proofErr w:type="spellEnd"/>
      <w:r w:rsidRPr="00770DF5">
        <w:rPr>
          <w:lang w:val="ru-RU"/>
        </w:rPr>
        <w:t xml:space="preserve">. Этот тест актуален для выборок с нормальным распределением </w:t>
      </w:r>
      <m:oMath>
        <m:r>
          <w:rPr>
            <w:rFonts w:ascii="Cambria Math" w:hAnsi="Cambria Math"/>
            <w:lang w:val="ru-RU"/>
          </w:rPr>
          <m:t xml:space="preserve">N(a, </m:t>
        </m:r>
        <m:sSup>
          <m:sSupPr>
            <m:ctrlPr>
              <w:rPr>
                <w:rFonts w:ascii="Cambria Math" w:hAnsi="Cambria Math"/>
                <w:i/>
                <w:lang w:val="ru-RU"/>
              </w:rPr>
            </m:ctrlPr>
          </m:sSupPr>
          <m:e>
            <m:r>
              <w:rPr>
                <w:rFonts w:ascii="Cambria Math" w:hAnsi="Cambria Math"/>
                <w:lang w:val="ru-RU"/>
              </w:rPr>
              <m:t>σ</m:t>
            </m:r>
          </m:e>
          <m:sup>
            <m:r>
              <w:rPr>
                <w:rFonts w:ascii="Cambria Math" w:hAnsi="Cambria Math"/>
                <w:lang w:val="ru-RU"/>
              </w:rPr>
              <m:t>2</m:t>
            </m:r>
          </m:sup>
        </m:sSup>
        <m:r>
          <w:rPr>
            <w:rFonts w:ascii="Cambria Math" w:hAnsi="Cambria Math"/>
            <w:lang w:val="ru-RU"/>
          </w:rPr>
          <m:t>)</m:t>
        </m:r>
      </m:oMath>
      <w:r w:rsidRPr="00770DF5">
        <w:rPr>
          <w:lang w:val="ru-RU"/>
        </w:rPr>
        <w:t>.</w:t>
      </w:r>
    </w:p>
    <w:p w:rsidR="00140713" w:rsidRPr="00770DF5" w:rsidRDefault="00140713" w:rsidP="00770DF5">
      <w:pPr>
        <w:pStyle w:val="NormalWeb"/>
        <w:spacing w:before="0" w:beforeAutospacing="0" w:after="0" w:afterAutospacing="0" w:line="360" w:lineRule="auto"/>
        <w:ind w:firstLine="720"/>
        <w:jc w:val="both"/>
        <w:rPr>
          <w:lang w:val="ru-RU"/>
        </w:rPr>
      </w:pPr>
      <w:r w:rsidRPr="00770DF5">
        <w:rPr>
          <w:lang w:val="ru-RU"/>
        </w:rPr>
        <w:t xml:space="preserve">Для выборки </w:t>
      </w:r>
      <m:oMath>
        <m:r>
          <w:rPr>
            <w:rFonts w:ascii="Cambria Math" w:hAnsi="Cambria Math"/>
            <w:lang w:val="ru-RU"/>
          </w:rPr>
          <m:t>X</m:t>
        </m:r>
      </m:oMath>
      <w:r w:rsidRPr="00770DF5">
        <w:rPr>
          <w:lang w:val="ru-RU"/>
        </w:rPr>
        <w:t xml:space="preserve"> размером </w:t>
      </w:r>
      <m:oMath>
        <m:r>
          <w:rPr>
            <w:rFonts w:ascii="Cambria Math" w:hAnsi="Cambria Math"/>
            <w:lang w:val="ru-RU"/>
          </w:rPr>
          <m:t>n</m:t>
        </m:r>
      </m:oMath>
      <w:r w:rsidRPr="00770DF5">
        <w:rPr>
          <w:lang w:val="ru-RU"/>
        </w:rPr>
        <w:t xml:space="preserve"> и заданного значения </w:t>
      </w:r>
      <m:oMath>
        <m:r>
          <w:rPr>
            <w:rFonts w:ascii="Cambria Math" w:hAnsi="Cambria Math"/>
            <w:lang w:val="ru-RU"/>
          </w:rPr>
          <m:t>m</m:t>
        </m:r>
      </m:oMath>
      <w:r w:rsidRPr="00770DF5">
        <w:rPr>
          <w:lang w:val="ru-RU"/>
        </w:rPr>
        <w:t xml:space="preserve"> t-статистика рассчитывается следующим образом:</w:t>
      </w:r>
    </w:p>
    <w:p w:rsidR="00140713" w:rsidRPr="00770DF5" w:rsidRDefault="00000000" w:rsidP="00770DF5">
      <w:pPr>
        <w:spacing w:line="360" w:lineRule="auto"/>
        <w:jc w:val="both"/>
        <w:rPr>
          <w:lang w:val="ru-RU"/>
        </w:rPr>
      </w:pPr>
      <m:oMathPara>
        <m:oMath>
          <m:sSub>
            <m:sSubPr>
              <m:ctrlPr>
                <w:rPr>
                  <w:rStyle w:val="katex-mathml"/>
                  <w:rFonts w:ascii="Cambria Math" w:hAnsi="Cambria Math"/>
                  <w:i/>
                  <w:lang w:val="ru-RU"/>
                </w:rPr>
              </m:ctrlPr>
            </m:sSubPr>
            <m:e>
              <m:r>
                <w:rPr>
                  <w:rStyle w:val="katex-mathml"/>
                  <w:rFonts w:ascii="Cambria Math" w:hAnsi="Cambria Math"/>
                </w:rPr>
                <m:t>t</m:t>
              </m:r>
              <m:ctrlPr>
                <w:rPr>
                  <w:rStyle w:val="katex-mathml"/>
                  <w:rFonts w:ascii="Cambria Math" w:hAnsi="Cambria Math"/>
                  <w:i/>
                </w:rPr>
              </m:ctrlPr>
            </m:e>
            <m:sub>
              <m:r>
                <w:rPr>
                  <w:rStyle w:val="katex-mathml"/>
                  <w:rFonts w:ascii="Cambria Math" w:hAnsi="Cambria Math"/>
                  <w:lang w:val="ru-RU"/>
                </w:rPr>
                <m:t>кр</m:t>
              </m:r>
            </m:sub>
          </m:sSub>
          <m:r>
            <w:rPr>
              <w:rStyle w:val="katex-mathml"/>
              <w:rFonts w:ascii="Cambria Math" w:hAnsi="Cambria Math"/>
              <w:lang w:val="ru-RU"/>
            </w:rPr>
            <m:t xml:space="preserve"> =</m:t>
          </m:r>
          <m:f>
            <m:fPr>
              <m:ctrlPr>
                <w:rPr>
                  <w:rStyle w:val="katex-mathml"/>
                  <w:rFonts w:ascii="Cambria Math" w:hAnsi="Cambria Math"/>
                  <w:i/>
                  <w:lang w:val="ru-RU"/>
                </w:rPr>
              </m:ctrlPr>
            </m:fPr>
            <m:num>
              <m:acc>
                <m:accPr>
                  <m:chr m:val="̅"/>
                  <m:ctrlPr>
                    <w:rPr>
                      <w:rFonts w:ascii="Cambria Math" w:hAnsi="Cambria Math"/>
                      <w:i/>
                      <w:lang w:val="ru-RU"/>
                    </w:rPr>
                  </m:ctrlPr>
                </m:accPr>
                <m:e>
                  <m:r>
                    <w:rPr>
                      <w:rFonts w:ascii="Cambria Math" w:hAnsi="Cambria Math"/>
                    </w:rPr>
                    <m:t>X</m:t>
                  </m:r>
                </m:e>
              </m:acc>
              <m:r>
                <w:rPr>
                  <w:rStyle w:val="katex-mathml"/>
                  <w:rFonts w:ascii="Cambria Math" w:hAnsi="Cambria Math"/>
                  <w:lang w:val="ru-RU"/>
                </w:rPr>
                <m:t xml:space="preserve">- </m:t>
              </m:r>
              <m:r>
                <w:rPr>
                  <w:rStyle w:val="katex-mathml"/>
                  <w:rFonts w:ascii="Cambria Math" w:hAnsi="Cambria Math"/>
                </w:rPr>
                <m:t>m</m:t>
              </m:r>
              <m:ctrlPr>
                <w:rPr>
                  <w:rStyle w:val="katex-mathml"/>
                  <w:rFonts w:ascii="Cambria Math" w:hAnsi="Cambria Math"/>
                  <w:i/>
                </w:rPr>
              </m:ctrlPr>
            </m:num>
            <m:den>
              <m:f>
                <m:fPr>
                  <m:ctrlPr>
                    <w:rPr>
                      <w:rStyle w:val="katex-mathml"/>
                      <w:rFonts w:ascii="Cambria Math" w:hAnsi="Cambria Math"/>
                      <w:i/>
                      <w:lang w:val="ru-RU"/>
                    </w:rPr>
                  </m:ctrlPr>
                </m:fPr>
                <m:num>
                  <m:sSub>
                    <m:sSubPr>
                      <m:ctrlPr>
                        <w:rPr>
                          <w:rStyle w:val="katex-mathml"/>
                          <w:rFonts w:ascii="Cambria Math" w:hAnsi="Cambria Math"/>
                          <w:i/>
                          <w:lang w:val="ru-RU"/>
                        </w:rPr>
                      </m:ctrlPr>
                    </m:sSubPr>
                    <m:e>
                      <m:r>
                        <w:rPr>
                          <w:rStyle w:val="katex-mathml"/>
                          <w:rFonts w:ascii="Cambria Math" w:hAnsi="Cambria Math"/>
                        </w:rPr>
                        <m:t>s</m:t>
                      </m:r>
                    </m:e>
                    <m:sub>
                      <m:r>
                        <w:rPr>
                          <w:rStyle w:val="katex-mathml"/>
                          <w:rFonts w:ascii="Cambria Math" w:hAnsi="Cambria Math"/>
                        </w:rPr>
                        <m:t>X</m:t>
                      </m:r>
                    </m:sub>
                  </m:sSub>
                </m:num>
                <m:den>
                  <m:rad>
                    <m:radPr>
                      <m:degHide m:val="1"/>
                      <m:ctrlPr>
                        <w:rPr>
                          <w:rStyle w:val="katex-mathml"/>
                          <w:rFonts w:ascii="Cambria Math" w:hAnsi="Cambria Math"/>
                          <w:i/>
                          <w:lang w:val="ru-RU"/>
                        </w:rPr>
                      </m:ctrlPr>
                    </m:radPr>
                    <m:deg>
                      <m:ctrlPr>
                        <w:rPr>
                          <w:rStyle w:val="katex-mathml"/>
                          <w:rFonts w:ascii="Cambria Math" w:hAnsi="Cambria Math"/>
                          <w:i/>
                        </w:rPr>
                      </m:ctrlPr>
                    </m:deg>
                    <m:e>
                      <m:r>
                        <w:rPr>
                          <w:rStyle w:val="katex-mathml"/>
                          <w:rFonts w:ascii="Cambria Math" w:hAnsi="Cambria Math"/>
                        </w:rPr>
                        <m:t>n</m:t>
                      </m:r>
                    </m:e>
                  </m:rad>
                </m:den>
              </m:f>
            </m:den>
          </m:f>
        </m:oMath>
      </m:oMathPara>
    </w:p>
    <w:p w:rsidR="00140713" w:rsidRPr="00770DF5" w:rsidRDefault="00140713" w:rsidP="00770DF5">
      <w:pPr>
        <w:pStyle w:val="NormalWeb"/>
        <w:spacing w:before="0" w:beforeAutospacing="0" w:after="0" w:afterAutospacing="0" w:line="360" w:lineRule="auto"/>
        <w:jc w:val="both"/>
      </w:pPr>
      <w:proofErr w:type="spellStart"/>
      <w:r w:rsidRPr="00770DF5">
        <w:t>где</w:t>
      </w:r>
      <w:proofErr w:type="spellEnd"/>
      <w:r w:rsidRPr="00770DF5">
        <w:t>:</w:t>
      </w:r>
    </w:p>
    <w:p w:rsidR="00140713" w:rsidRPr="00770DF5" w:rsidRDefault="00000000" w:rsidP="00770DF5">
      <w:pPr>
        <w:numPr>
          <w:ilvl w:val="0"/>
          <w:numId w:val="27"/>
        </w:numPr>
        <w:tabs>
          <w:tab w:val="clear" w:pos="720"/>
          <w:tab w:val="num" w:pos="1080"/>
        </w:tabs>
        <w:spacing w:line="360" w:lineRule="auto"/>
        <w:ind w:left="0" w:firstLine="720"/>
        <w:jc w:val="both"/>
        <w:rPr>
          <w:lang w:val="ru-RU"/>
        </w:rPr>
      </w:pPr>
      <m:oMath>
        <m:acc>
          <m:accPr>
            <m:chr m:val="̅"/>
            <m:ctrlPr>
              <w:rPr>
                <w:rFonts w:ascii="Cambria Math" w:hAnsi="Cambria Math"/>
                <w:i/>
                <w:lang w:val="ru-RU"/>
              </w:rPr>
            </m:ctrlPr>
          </m:accPr>
          <m:e>
            <m:r>
              <w:rPr>
                <w:rFonts w:ascii="Cambria Math" w:hAnsi="Cambria Math"/>
              </w:rPr>
              <m:t>X</m:t>
            </m:r>
          </m:e>
        </m:acc>
      </m:oMath>
      <w:r w:rsidR="00656365" w:rsidRPr="00770DF5">
        <w:rPr>
          <w:lang w:val="ru-RU"/>
        </w:rPr>
        <w:t xml:space="preserve"> </w:t>
      </w:r>
      <w:r w:rsidR="00140713" w:rsidRPr="00770DF5">
        <w:rPr>
          <w:lang w:val="ru-RU"/>
        </w:rPr>
        <w:t xml:space="preserve"> </w:t>
      </w:r>
      <w:r w:rsidR="0087591F">
        <w:rPr>
          <w:lang w:val="ru-RU"/>
        </w:rPr>
        <w:t>–</w:t>
      </w:r>
      <w:r w:rsidR="00140713" w:rsidRPr="00770DF5">
        <w:rPr>
          <w:lang w:val="ru-RU"/>
        </w:rPr>
        <w:t xml:space="preserve"> среднее значение выборки </w:t>
      </w:r>
      <m:oMath>
        <m:r>
          <w:rPr>
            <w:rStyle w:val="mord"/>
            <w:rFonts w:ascii="Cambria Math" w:hAnsi="Cambria Math"/>
          </w:rPr>
          <m:t>X</m:t>
        </m:r>
      </m:oMath>
      <w:r w:rsidR="00140713" w:rsidRPr="00770DF5">
        <w:rPr>
          <w:lang w:val="ru-RU"/>
        </w:rPr>
        <w:t>,</w:t>
      </w:r>
    </w:p>
    <w:p w:rsidR="00140713" w:rsidRPr="00770DF5" w:rsidRDefault="00000000" w:rsidP="00770DF5">
      <w:pPr>
        <w:numPr>
          <w:ilvl w:val="0"/>
          <w:numId w:val="27"/>
        </w:numPr>
        <w:tabs>
          <w:tab w:val="clear" w:pos="720"/>
          <w:tab w:val="num" w:pos="1080"/>
        </w:tabs>
        <w:spacing w:line="360" w:lineRule="auto"/>
        <w:ind w:left="0" w:firstLine="720"/>
        <w:jc w:val="both"/>
        <w:rPr>
          <w:lang w:val="ru-RU"/>
        </w:rPr>
      </w:pPr>
      <m:oMath>
        <m:sSub>
          <m:sSubPr>
            <m:ctrlPr>
              <w:rPr>
                <w:rStyle w:val="katex-mathml"/>
                <w:rFonts w:ascii="Cambria Math" w:hAnsi="Cambria Math"/>
                <w:i/>
                <w:lang w:val="ru-RU"/>
              </w:rPr>
            </m:ctrlPr>
          </m:sSubPr>
          <m:e>
            <m:r>
              <w:rPr>
                <w:rStyle w:val="katex-mathml"/>
                <w:rFonts w:ascii="Cambria Math" w:hAnsi="Cambria Math"/>
              </w:rPr>
              <m:t>s</m:t>
            </m:r>
            <m:ctrlPr>
              <w:rPr>
                <w:rStyle w:val="katex-mathml"/>
                <w:rFonts w:ascii="Cambria Math" w:hAnsi="Cambria Math"/>
                <w:i/>
              </w:rPr>
            </m:ctrlPr>
          </m:e>
          <m:sub>
            <m:r>
              <w:rPr>
                <w:rStyle w:val="katex-mathml"/>
                <w:rFonts w:ascii="Cambria Math" w:hAnsi="Cambria Math"/>
              </w:rPr>
              <m:t>X</m:t>
            </m:r>
          </m:sub>
        </m:sSub>
      </m:oMath>
      <w:r w:rsidR="00140713" w:rsidRPr="00770DF5">
        <w:rPr>
          <w:rStyle w:val="vlist-s"/>
          <w:lang w:val="ru-RU"/>
        </w:rPr>
        <w:t>​</w:t>
      </w:r>
      <w:r w:rsidR="00140713" w:rsidRPr="00770DF5">
        <w:rPr>
          <w:lang w:val="ru-RU"/>
        </w:rPr>
        <w:t xml:space="preserve"> </w:t>
      </w:r>
      <w:r w:rsidR="0087591F">
        <w:rPr>
          <w:lang w:val="ru-RU"/>
        </w:rPr>
        <w:t>–</w:t>
      </w:r>
      <w:r w:rsidR="00140713" w:rsidRPr="00770DF5">
        <w:rPr>
          <w:lang w:val="ru-RU"/>
        </w:rPr>
        <w:t xml:space="preserve"> несмещённая оценка стандартного отклонения,</w:t>
      </w:r>
    </w:p>
    <w:p w:rsidR="00140713" w:rsidRPr="00770DF5" w:rsidRDefault="00656365" w:rsidP="00770DF5">
      <w:pPr>
        <w:numPr>
          <w:ilvl w:val="0"/>
          <w:numId w:val="27"/>
        </w:numPr>
        <w:tabs>
          <w:tab w:val="clear" w:pos="720"/>
          <w:tab w:val="num" w:pos="1080"/>
        </w:tabs>
        <w:spacing w:line="360" w:lineRule="auto"/>
        <w:ind w:left="0" w:firstLine="720"/>
        <w:jc w:val="both"/>
      </w:pPr>
      <m:oMath>
        <m:r>
          <w:rPr>
            <w:rStyle w:val="mord"/>
            <w:rFonts w:ascii="Cambria Math" w:hAnsi="Cambria Math"/>
          </w:rPr>
          <m:t>n</m:t>
        </m:r>
      </m:oMath>
      <w:r w:rsidR="00140713" w:rsidRPr="00770DF5">
        <w:t xml:space="preserve"> </w:t>
      </w:r>
      <w:r w:rsidR="0087591F">
        <w:t>–</w:t>
      </w:r>
      <w:r w:rsidR="00140713" w:rsidRPr="00770DF5">
        <w:t xml:space="preserve"> </w:t>
      </w:r>
      <w:proofErr w:type="spellStart"/>
      <w:r w:rsidR="00140713" w:rsidRPr="00770DF5">
        <w:t>размер</w:t>
      </w:r>
      <w:proofErr w:type="spellEnd"/>
      <w:r w:rsidR="00140713" w:rsidRPr="00770DF5">
        <w:t xml:space="preserve"> </w:t>
      </w:r>
      <w:proofErr w:type="spellStart"/>
      <w:r w:rsidR="00140713" w:rsidRPr="00770DF5">
        <w:t>выборки</w:t>
      </w:r>
      <w:proofErr w:type="spellEnd"/>
      <w:r w:rsidR="00140713" w:rsidRPr="00770DF5">
        <w:t>,</w:t>
      </w:r>
    </w:p>
    <w:p w:rsidR="00140713" w:rsidRPr="00770DF5" w:rsidRDefault="00656365" w:rsidP="00770DF5">
      <w:pPr>
        <w:numPr>
          <w:ilvl w:val="0"/>
          <w:numId w:val="27"/>
        </w:numPr>
        <w:tabs>
          <w:tab w:val="clear" w:pos="720"/>
          <w:tab w:val="num" w:pos="1080"/>
        </w:tabs>
        <w:spacing w:line="360" w:lineRule="auto"/>
        <w:ind w:left="0" w:firstLine="720"/>
        <w:jc w:val="both"/>
        <w:rPr>
          <w:lang w:val="ru-RU"/>
        </w:rPr>
      </w:pPr>
      <m:oMath>
        <m:r>
          <w:rPr>
            <w:rStyle w:val="mord"/>
            <w:rFonts w:ascii="Cambria Math" w:hAnsi="Cambria Math"/>
          </w:rPr>
          <m:t>m</m:t>
        </m:r>
      </m:oMath>
      <w:r w:rsidR="00140713" w:rsidRPr="00770DF5">
        <w:rPr>
          <w:lang w:val="ru-RU"/>
        </w:rPr>
        <w:t xml:space="preserve"> </w:t>
      </w:r>
      <w:r w:rsidR="0087591F">
        <w:rPr>
          <w:lang w:val="ru-RU"/>
        </w:rPr>
        <w:t>–</w:t>
      </w:r>
      <w:r w:rsidR="00140713" w:rsidRPr="00770DF5">
        <w:rPr>
          <w:lang w:val="ru-RU"/>
        </w:rPr>
        <w:t xml:space="preserve"> предполагаемое среднее значение для проверки гипотезы.</w:t>
      </w:r>
    </w:p>
    <w:p w:rsidR="00140713" w:rsidRPr="00770DF5" w:rsidRDefault="00140713" w:rsidP="00770DF5">
      <w:pPr>
        <w:pStyle w:val="NormalWeb"/>
        <w:spacing w:before="0" w:beforeAutospacing="0" w:after="0" w:afterAutospacing="0" w:line="360" w:lineRule="auto"/>
        <w:jc w:val="both"/>
        <w:rPr>
          <w:lang w:val="ru-RU"/>
        </w:rPr>
      </w:pPr>
      <w:r w:rsidRPr="00770DF5">
        <w:rPr>
          <w:lang w:val="ru-RU"/>
        </w:rPr>
        <w:t xml:space="preserve">Гипотеза </w:t>
      </w:r>
      <m:oMath>
        <m:sSub>
          <m:sSubPr>
            <m:ctrlPr>
              <w:rPr>
                <w:rStyle w:val="katex-mathml"/>
                <w:rFonts w:ascii="Cambria Math" w:hAnsi="Cambria Math"/>
                <w:i/>
                <w:lang w:val="ru-RU"/>
              </w:rPr>
            </m:ctrlPr>
          </m:sSubPr>
          <m:e>
            <m:r>
              <w:rPr>
                <w:rStyle w:val="katex-mathml"/>
                <w:rFonts w:ascii="Cambria Math" w:hAnsi="Cambria Math"/>
              </w:rPr>
              <m:t>H</m:t>
            </m:r>
            <m:ctrlPr>
              <w:rPr>
                <w:rStyle w:val="katex-mathml"/>
                <w:rFonts w:ascii="Cambria Math" w:hAnsi="Cambria Math"/>
                <w:i/>
              </w:rPr>
            </m:ctrlPr>
          </m:e>
          <m:sub>
            <m:r>
              <w:rPr>
                <w:rStyle w:val="katex-mathml"/>
                <w:rFonts w:ascii="Cambria Math" w:hAnsi="Cambria Math"/>
                <w:lang w:val="ru-RU"/>
              </w:rPr>
              <m:t>0</m:t>
            </m:r>
          </m:sub>
        </m:sSub>
      </m:oMath>
      <w:r w:rsidRPr="00770DF5">
        <w:rPr>
          <w:rStyle w:val="vlist-s"/>
          <w:lang w:val="ru-RU"/>
        </w:rPr>
        <w:t>​</w:t>
      </w:r>
      <w:r w:rsidRPr="00770DF5">
        <w:rPr>
          <w:lang w:val="ru-RU"/>
        </w:rPr>
        <w:t xml:space="preserve">: </w:t>
      </w:r>
      <m:oMath>
        <m:r>
          <w:rPr>
            <w:rStyle w:val="katex-mathml"/>
            <w:rFonts w:ascii="Cambria Math" w:hAnsi="Cambria Math"/>
          </w:rPr>
          <m:t>a</m:t>
        </m:r>
        <m:r>
          <w:rPr>
            <w:rStyle w:val="katex-mathml"/>
            <w:rFonts w:ascii="Cambria Math" w:hAnsi="Cambria Math"/>
            <w:lang w:val="ru-RU"/>
          </w:rPr>
          <m:t xml:space="preserve"> = </m:t>
        </m:r>
        <m:r>
          <w:rPr>
            <w:rStyle w:val="katex-mathml"/>
            <w:rFonts w:ascii="Cambria Math" w:hAnsi="Cambria Math"/>
          </w:rPr>
          <m:t>m</m:t>
        </m:r>
      </m:oMath>
      <w:r w:rsidRPr="00770DF5">
        <w:rPr>
          <w:lang w:val="ru-RU"/>
        </w:rPr>
        <w:t xml:space="preserve"> с альтернативными гипотезами:</w:t>
      </w:r>
    </w:p>
    <w:p w:rsidR="00014158" w:rsidRPr="00770DF5" w:rsidRDefault="00140713" w:rsidP="00770DF5">
      <w:pPr>
        <w:pStyle w:val="ListParagraph"/>
        <w:numPr>
          <w:ilvl w:val="0"/>
          <w:numId w:val="29"/>
        </w:numPr>
        <w:tabs>
          <w:tab w:val="left" w:pos="1080"/>
        </w:tabs>
        <w:spacing w:line="360" w:lineRule="auto"/>
        <w:ind w:left="0" w:firstLine="720"/>
        <w:jc w:val="both"/>
        <w:rPr>
          <w:lang w:val="ru-RU"/>
        </w:rPr>
      </w:pPr>
      <w:r w:rsidRPr="00770DF5">
        <w:rPr>
          <w:lang w:val="ru-RU"/>
        </w:rPr>
        <w:t>Двусторонняя проверка</w:t>
      </w:r>
      <w:proofErr w:type="gramStart"/>
      <w:r w:rsidRPr="00770DF5">
        <w:rPr>
          <w:lang w:val="ru-RU"/>
        </w:rPr>
        <w:t>: Если</w:t>
      </w:r>
      <w:proofErr w:type="gramEnd"/>
      <w:r w:rsidRPr="00770DF5">
        <w:rPr>
          <w:lang w:val="ru-RU"/>
        </w:rPr>
        <w:t xml:space="preserve"> альтернативная гипотеза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oMath>
      <w:r w:rsidR="00284A12" w:rsidRPr="00770DF5">
        <w:rPr>
          <w:lang w:val="ru-RU"/>
        </w:rPr>
        <w:t xml:space="preserve"> </w:t>
      </w:r>
      <w:r w:rsidRPr="00770DF5">
        <w:rPr>
          <w:lang w:val="ru-RU"/>
        </w:rPr>
        <w:t>​ предполагает, что</w:t>
      </w:r>
      <w:r w:rsidR="00014158" w:rsidRPr="00770DF5">
        <w:rPr>
          <w:lang w:val="ru-RU"/>
        </w:rPr>
        <w:t xml:space="preserve"> </w:t>
      </w:r>
      <m:oMath>
        <m:r>
          <w:rPr>
            <w:rFonts w:ascii="Cambria Math" w:hAnsi="Cambria Math"/>
            <w:lang w:val="ru-RU"/>
          </w:rPr>
          <m:t>a≠ m</m:t>
        </m:r>
      </m:oMath>
      <w:r w:rsidRPr="00770DF5">
        <w:rPr>
          <w:lang w:val="ru-RU"/>
        </w:rPr>
        <w:t>, то критическая область для проверки гипотезы выглядит следующим образом:</w:t>
      </w:r>
    </w:p>
    <w:p w:rsidR="00014158" w:rsidRPr="00770DF5" w:rsidRDefault="00000000" w:rsidP="00770DF5">
      <w:pPr>
        <w:tabs>
          <w:tab w:val="left" w:pos="1080"/>
        </w:tabs>
        <w:spacing w:line="360" w:lineRule="auto"/>
        <w:jc w:val="both"/>
        <w:rPr>
          <w:lang w:val="ru-RU"/>
        </w:rPr>
      </w:pPr>
      <m:oMathPara>
        <m:oMath>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i/>
                          <w:lang w:val="ru-RU"/>
                        </w:rPr>
                      </m:ctrlPr>
                    </m:sSubPr>
                    <m:e>
                      <m:r>
                        <w:rPr>
                          <w:rFonts w:ascii="Cambria Math" w:hAnsi="Cambria Math"/>
                        </w:rPr>
                        <m:t>H</m:t>
                      </m:r>
                      <m:ctrlPr>
                        <w:rPr>
                          <w:rFonts w:ascii="Cambria Math" w:hAnsi="Cambria Math"/>
                          <w:i/>
                        </w:rPr>
                      </m:ctrlPr>
                    </m:e>
                    <m:sub>
                      <m:r>
                        <w:rPr>
                          <w:rFonts w:ascii="Cambria Math" w:hAnsi="Cambria Math"/>
                          <w:lang w:val="ru-RU"/>
                        </w:rPr>
                        <m:t>0</m:t>
                      </m:r>
                    </m:sub>
                  </m:sSub>
                  <m:r>
                    <w:rPr>
                      <w:rFonts w:ascii="Cambria Math" w:hAnsi="Cambria Math"/>
                      <w:lang w:val="ru-RU"/>
                    </w:rPr>
                    <m:t xml:space="preserve">,  </m:t>
                  </m:r>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e>
                  </m:d>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e>
                <m:e>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e>
                  </m:d>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e>
              </m:eqArr>
            </m:e>
          </m:d>
        </m:oMath>
      </m:oMathPara>
    </w:p>
    <w:p w:rsidR="00140713" w:rsidRPr="00770DF5" w:rsidRDefault="00140713" w:rsidP="00770DF5">
      <w:pPr>
        <w:tabs>
          <w:tab w:val="left" w:pos="1080"/>
        </w:tabs>
        <w:spacing w:line="360" w:lineRule="auto"/>
        <w:jc w:val="both"/>
        <w:rPr>
          <w:lang w:val="ru-RU"/>
        </w:rPr>
      </w:pPr>
      <w:r w:rsidRPr="00770DF5">
        <w:rPr>
          <w:lang w:val="ru-RU"/>
        </w:rPr>
        <w:t xml:space="preserve">где </w:t>
      </w:r>
      <m:oMath>
        <m:sSub>
          <m:sSubPr>
            <m:ctrlPr>
              <w:rPr>
                <w:rFonts w:ascii="Cambria Math" w:hAnsi="Cambria Math"/>
                <w:i/>
                <w:lang w:val="ru-RU"/>
              </w:rPr>
            </m:ctrlPr>
          </m:sSubPr>
          <m:e>
            <m:r>
              <w:rPr>
                <w:rFonts w:ascii="Cambria Math" w:hAnsi="Cambria Math"/>
                <w:lang w:val="ru-RU"/>
              </w:rPr>
              <m:t>τ</m:t>
            </m:r>
          </m:e>
          <m:sub>
            <m:r>
              <w:rPr>
                <w:rFonts w:ascii="Cambria Math" w:hAnsi="Cambria Math"/>
                <w:lang w:val="ru-RU"/>
              </w:rPr>
              <m:t>1 -</m:t>
            </m:r>
            <m:f>
              <m:fPr>
                <m:ctrlPr>
                  <w:rPr>
                    <w:rFonts w:ascii="Cambria Math" w:hAnsi="Cambria Math"/>
                    <w:i/>
                    <w:lang w:val="ru-RU"/>
                  </w:rPr>
                </m:ctrlPr>
              </m:fPr>
              <m:num>
                <m:r>
                  <w:rPr>
                    <w:rFonts w:ascii="Cambria Math" w:hAnsi="Cambria Math"/>
                    <w:lang w:val="ru-RU"/>
                  </w:rPr>
                  <m:t>α</m:t>
                </m:r>
              </m:num>
              <m:den>
                <m:r>
                  <w:rPr>
                    <w:rFonts w:ascii="Cambria Math" w:hAnsi="Cambria Math"/>
                    <w:lang w:val="ru-RU"/>
                  </w:rPr>
                  <m:t>2</m:t>
                </m:r>
              </m:den>
            </m:f>
          </m:sub>
        </m:sSub>
        <m:r>
          <w:rPr>
            <w:rFonts w:ascii="Cambria Math" w:hAnsi="Cambria Math"/>
            <w:lang w:val="ru-RU"/>
          </w:rPr>
          <m:t xml:space="preserve"> </m:t>
        </m:r>
      </m:oMath>
      <w:r w:rsidR="00014158" w:rsidRPr="00770DF5">
        <w:rPr>
          <w:lang w:val="ru-RU"/>
        </w:rPr>
        <w:t xml:space="preserve"> </w:t>
      </w:r>
      <w:r w:rsidR="0087591F">
        <w:rPr>
          <w:lang w:val="ru-RU"/>
        </w:rPr>
        <w:t>–</w:t>
      </w:r>
      <w:r w:rsidRPr="00770DF5">
        <w:rPr>
          <w:lang w:val="ru-RU"/>
        </w:rPr>
        <w:t xml:space="preserve"> квантиль нормального распределения на уровне значимости </w:t>
      </w:r>
      <m:oMath>
        <m:r>
          <w:rPr>
            <w:rFonts w:ascii="Cambria Math" w:hAnsi="Cambria Math"/>
            <w:lang w:val="ru-RU"/>
          </w:rPr>
          <m:t>1 -</m:t>
        </m:r>
        <m:f>
          <m:fPr>
            <m:ctrlPr>
              <w:rPr>
                <w:rFonts w:ascii="Cambria Math" w:hAnsi="Cambria Math"/>
                <w:i/>
                <w:lang w:val="ru-RU"/>
              </w:rPr>
            </m:ctrlPr>
          </m:fPr>
          <m:num>
            <m:r>
              <w:rPr>
                <w:rFonts w:ascii="Cambria Math" w:hAnsi="Cambria Math"/>
                <w:lang w:val="ru-RU"/>
              </w:rPr>
              <m:t>α</m:t>
            </m:r>
          </m:num>
          <m:den>
            <m:r>
              <w:rPr>
                <w:rFonts w:ascii="Cambria Math" w:hAnsi="Cambria Math"/>
                <w:lang w:val="ru-RU"/>
              </w:rPr>
              <m:t>2</m:t>
            </m:r>
          </m:den>
        </m:f>
      </m:oMath>
      <w:r w:rsidRPr="00770DF5">
        <w:rPr>
          <w:lang w:val="ru-RU"/>
        </w:rPr>
        <w:t>.</w:t>
      </w:r>
    </w:p>
    <w:p w:rsidR="00140713" w:rsidRPr="00770DF5" w:rsidRDefault="00140713" w:rsidP="00770DF5">
      <w:pPr>
        <w:pStyle w:val="ListParagraph"/>
        <w:numPr>
          <w:ilvl w:val="0"/>
          <w:numId w:val="29"/>
        </w:numPr>
        <w:tabs>
          <w:tab w:val="left" w:pos="1080"/>
        </w:tabs>
        <w:spacing w:line="360" w:lineRule="auto"/>
        <w:ind w:left="0" w:firstLine="720"/>
        <w:jc w:val="both"/>
        <w:rPr>
          <w:lang w:val="ru-RU"/>
        </w:rPr>
      </w:pPr>
      <w:r w:rsidRPr="00770DF5">
        <w:rPr>
          <w:lang w:val="ru-RU"/>
        </w:rPr>
        <w:t>Односторонняя проверка (для</w:t>
      </w:r>
      <w:r w:rsidR="003105BC" w:rsidRPr="00770DF5">
        <w:rPr>
          <w:lang w:val="ru-RU"/>
        </w:rPr>
        <w:t xml:space="preserve"> </w:t>
      </w:r>
      <m:oMath>
        <m:r>
          <w:rPr>
            <w:rFonts w:ascii="Cambria Math" w:hAnsi="Cambria Math"/>
            <w:lang w:val="ru-RU"/>
          </w:rPr>
          <m:t>a &gt; m</m:t>
        </m:r>
      </m:oMath>
      <w:r w:rsidRPr="00770DF5">
        <w:rPr>
          <w:lang w:val="ru-RU"/>
        </w:rPr>
        <w:t>)</w:t>
      </w:r>
      <w:proofErr w:type="gramStart"/>
      <w:r w:rsidRPr="00770DF5">
        <w:rPr>
          <w:lang w:val="ru-RU"/>
        </w:rPr>
        <w:t>: Если</w:t>
      </w:r>
      <w:proofErr w:type="gramEnd"/>
      <w:r w:rsidRPr="00770DF5">
        <w:rPr>
          <w:lang w:val="ru-RU"/>
        </w:rPr>
        <w:t xml:space="preserve"> альтернативная гипотеза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a &gt; m</m:t>
        </m:r>
      </m:oMath>
      <w:r w:rsidRPr="00770DF5">
        <w:rPr>
          <w:lang w:val="ru-RU"/>
        </w:rPr>
        <w:t>, критическая область:</w:t>
      </w:r>
    </w:p>
    <w:p w:rsidR="007049FF" w:rsidRPr="00770DF5" w:rsidRDefault="00000000" w:rsidP="00CD373A">
      <w:pPr>
        <w:pStyle w:val="ListParagraph"/>
        <w:tabs>
          <w:tab w:val="left" w:pos="1080"/>
        </w:tabs>
        <w:spacing w:line="360" w:lineRule="auto"/>
        <w:ind w:left="0"/>
        <w:jc w:val="both"/>
        <w:rPr>
          <w:lang w:val="ru-RU"/>
        </w:rPr>
      </w:pPr>
      <m:oMathPara>
        <m:oMath>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i/>
                          <w:lang w:val="ru-RU"/>
                        </w:rPr>
                      </m:ctrlPr>
                    </m:sSubPr>
                    <m:e>
                      <m:r>
                        <w:rPr>
                          <w:rFonts w:ascii="Cambria Math" w:hAnsi="Cambria Math"/>
                        </w:rPr>
                        <m:t>H</m:t>
                      </m:r>
                      <m:ctrlPr>
                        <w:rPr>
                          <w:rFonts w:ascii="Cambria Math" w:hAnsi="Cambria Math"/>
                          <w:i/>
                        </w:rPr>
                      </m:ctrlPr>
                    </m:e>
                    <m:sub>
                      <m:r>
                        <w:rPr>
                          <w:rFonts w:ascii="Cambria Math" w:hAnsi="Cambria Math"/>
                          <w:lang w:val="ru-RU"/>
                        </w:rPr>
                        <m:t>0</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r>
                    <w:rPr>
                      <w:rFonts w:ascii="Cambria Math" w:hAnsi="Cambria Math"/>
                      <w:lang w:val="ru-RU"/>
                    </w:rPr>
                    <m:t>&lt;</m:t>
                  </m:r>
                  <m:sSub>
                    <m:sSubPr>
                      <m:ctrlPr>
                        <w:rPr>
                          <w:rFonts w:ascii="Cambria Math" w:hAnsi="Cambria Math"/>
                          <w:i/>
                        </w:rPr>
                      </m:ctrlPr>
                    </m:sSubPr>
                    <m:e>
                      <m:r>
                        <w:rPr>
                          <w:rFonts w:ascii="Cambria Math" w:hAnsi="Cambria Math"/>
                        </w:rPr>
                        <m:t>τ</m:t>
                      </m:r>
                    </m:e>
                    <m:sub>
                      <m:r>
                        <w:rPr>
                          <w:rFonts w:ascii="Cambria Math" w:hAnsi="Cambria Math"/>
                        </w:rPr>
                        <m:t>1-α</m:t>
                      </m:r>
                    </m:sub>
                  </m:sSub>
                </m:e>
                <m:e>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1-α</m:t>
                      </m:r>
                    </m:sub>
                  </m:sSub>
                </m:e>
              </m:eqArr>
            </m:e>
          </m:d>
        </m:oMath>
      </m:oMathPara>
    </w:p>
    <w:p w:rsidR="00140713" w:rsidRPr="00770DF5" w:rsidRDefault="00140713" w:rsidP="00770DF5">
      <w:pPr>
        <w:pStyle w:val="ListParagraph"/>
        <w:numPr>
          <w:ilvl w:val="0"/>
          <w:numId w:val="29"/>
        </w:numPr>
        <w:tabs>
          <w:tab w:val="left" w:pos="1080"/>
        </w:tabs>
        <w:spacing w:line="360" w:lineRule="auto"/>
        <w:ind w:left="0" w:firstLine="720"/>
        <w:jc w:val="both"/>
        <w:rPr>
          <w:lang w:val="ru-RU"/>
        </w:rPr>
      </w:pPr>
      <w:r w:rsidRPr="00770DF5">
        <w:rPr>
          <w:lang w:val="ru-RU"/>
        </w:rPr>
        <w:t>Односторонняя проверка (для</w:t>
      </w:r>
      <w:r w:rsidR="008A1C9C" w:rsidRPr="00770DF5">
        <w:rPr>
          <w:lang w:val="ru-RU"/>
        </w:rPr>
        <w:t xml:space="preserve"> </w:t>
      </w:r>
      <m:oMath>
        <m:r>
          <w:rPr>
            <w:rFonts w:ascii="Cambria Math" w:hAnsi="Cambria Math"/>
            <w:lang w:val="ru-RU"/>
          </w:rPr>
          <m:t>a &lt; m</m:t>
        </m:r>
      </m:oMath>
      <w:r w:rsidRPr="00770DF5">
        <w:rPr>
          <w:lang w:val="ru-RU"/>
        </w:rPr>
        <w:t>)</w:t>
      </w:r>
      <w:proofErr w:type="gramStart"/>
      <w:r w:rsidRPr="00770DF5">
        <w:rPr>
          <w:lang w:val="ru-RU"/>
        </w:rPr>
        <w:t>: Если</w:t>
      </w:r>
      <w:proofErr w:type="gramEnd"/>
      <w:r w:rsidRPr="00770DF5">
        <w:rPr>
          <w:lang w:val="ru-RU"/>
        </w:rPr>
        <w:t xml:space="preserve">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a &lt; m</m:t>
        </m:r>
      </m:oMath>
      <w:r w:rsidRPr="00770DF5">
        <w:rPr>
          <w:lang w:val="ru-RU"/>
        </w:rPr>
        <w:t>, критическая область:</w:t>
      </w:r>
    </w:p>
    <w:p w:rsidR="00CB6DF5" w:rsidRPr="00770DF5" w:rsidRDefault="00000000" w:rsidP="00770DF5">
      <w:pPr>
        <w:pStyle w:val="ListParagraph"/>
        <w:tabs>
          <w:tab w:val="left" w:pos="1080"/>
        </w:tabs>
        <w:spacing w:line="360" w:lineRule="auto"/>
        <w:ind w:left="0"/>
        <w:jc w:val="both"/>
        <w:rPr>
          <w:lang w:val="ru-RU"/>
        </w:rPr>
      </w:pPr>
      <m:oMathPara>
        <m:oMath>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i/>
                          <w:lang w:val="ru-RU"/>
                        </w:rPr>
                      </m:ctrlPr>
                    </m:sSubPr>
                    <m:e>
                      <m:r>
                        <w:rPr>
                          <w:rFonts w:ascii="Cambria Math" w:hAnsi="Cambria Math"/>
                        </w:rPr>
                        <m:t>H</m:t>
                      </m:r>
                      <m:ctrlPr>
                        <w:rPr>
                          <w:rFonts w:ascii="Cambria Math" w:hAnsi="Cambria Math"/>
                          <w:i/>
                        </w:rPr>
                      </m:ctrlPr>
                    </m:e>
                    <m:sub>
                      <m:r>
                        <w:rPr>
                          <w:rFonts w:ascii="Cambria Math" w:hAnsi="Cambria Math"/>
                          <w:lang w:val="ru-RU"/>
                        </w:rPr>
                        <m:t>0</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r>
                    <w:rPr>
                      <w:rFonts w:ascii="Cambria Math" w:hAnsi="Cambria Math"/>
                      <w:lang w:val="ru-RU"/>
                    </w:rPr>
                    <m:t>&gt;</m:t>
                  </m:r>
                  <m:sSub>
                    <m:sSubPr>
                      <m:ctrlPr>
                        <w:rPr>
                          <w:rFonts w:ascii="Cambria Math" w:hAnsi="Cambria Math"/>
                          <w:i/>
                        </w:rPr>
                      </m:ctrlPr>
                    </m:sSubPr>
                    <m:e>
                      <m:r>
                        <w:rPr>
                          <w:rFonts w:ascii="Cambria Math" w:hAnsi="Cambria Math"/>
                        </w:rPr>
                        <m:t>τ</m:t>
                      </m:r>
                    </m:e>
                    <m:sub>
                      <m:r>
                        <w:rPr>
                          <w:rFonts w:ascii="Cambria Math" w:hAnsi="Cambria Math"/>
                        </w:rPr>
                        <m:t>α</m:t>
                      </m:r>
                    </m:sub>
                  </m:sSub>
                </m:e>
                <m:e>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α</m:t>
                      </m:r>
                    </m:sub>
                  </m:sSub>
                </m:e>
              </m:eqArr>
            </m:e>
          </m:d>
          <m:r>
            <w:rPr>
              <w:rFonts w:ascii="Cambria Math" w:hAnsi="Cambria Math"/>
              <w:lang w:val="ru-RU"/>
            </w:rPr>
            <m:t>,</m:t>
          </m:r>
        </m:oMath>
      </m:oMathPara>
    </w:p>
    <w:p w:rsidR="00140713" w:rsidRPr="00770DF5" w:rsidRDefault="00140713" w:rsidP="00770DF5">
      <w:pPr>
        <w:tabs>
          <w:tab w:val="left" w:pos="1080"/>
        </w:tabs>
        <w:spacing w:line="360" w:lineRule="auto"/>
        <w:jc w:val="both"/>
        <w:rPr>
          <w:lang w:val="ru-RU"/>
        </w:rPr>
      </w:pPr>
      <w:r w:rsidRPr="00770DF5">
        <w:rPr>
          <w:lang w:val="ru-RU"/>
        </w:rPr>
        <w:t xml:space="preserve">где </w:t>
      </w:r>
      <m:oMath>
        <m:sSub>
          <m:sSubPr>
            <m:ctrlPr>
              <w:rPr>
                <w:rFonts w:ascii="Cambria Math" w:hAnsi="Cambria Math"/>
                <w:i/>
                <w:lang w:val="ru-RU"/>
              </w:rPr>
            </m:ctrlPr>
          </m:sSubPr>
          <m:e>
            <m:r>
              <w:rPr>
                <w:rFonts w:ascii="Cambria Math" w:hAnsi="Cambria Math"/>
                <w:lang w:val="ru-RU"/>
              </w:rPr>
              <m:t>τ</m:t>
            </m:r>
          </m:e>
          <m:sub>
            <m:r>
              <w:rPr>
                <w:rFonts w:ascii="Cambria Math" w:hAnsi="Cambria Math"/>
                <w:lang w:val="ru-RU"/>
              </w:rPr>
              <m:t>α</m:t>
            </m:r>
          </m:sub>
        </m:sSub>
      </m:oMath>
      <w:r w:rsidRPr="00770DF5">
        <w:rPr>
          <w:lang w:val="ru-RU"/>
        </w:rPr>
        <w:t xml:space="preserve">​ </w:t>
      </w:r>
      <w:r w:rsidR="0087591F">
        <w:rPr>
          <w:lang w:val="ru-RU"/>
        </w:rPr>
        <w:t>–</w:t>
      </w:r>
      <w:r w:rsidRPr="00770DF5">
        <w:rPr>
          <w:lang w:val="ru-RU"/>
        </w:rPr>
        <w:t xml:space="preserve"> квантиль нормального распределения на уровне </w:t>
      </w:r>
      <m:oMath>
        <m:r>
          <w:rPr>
            <w:rFonts w:ascii="Cambria Math" w:hAnsi="Cambria Math"/>
            <w:lang w:val="ru-RU"/>
          </w:rPr>
          <m:t>α</m:t>
        </m:r>
      </m:oMath>
      <w:r w:rsidRPr="00770DF5">
        <w:rPr>
          <w:lang w:val="ru-RU"/>
        </w:rPr>
        <w:t>.</w:t>
      </w:r>
    </w:p>
    <w:p w:rsidR="0094294E" w:rsidRPr="00770DF5" w:rsidRDefault="0094294E" w:rsidP="00770DF5">
      <w:pPr>
        <w:pStyle w:val="NormalWeb"/>
        <w:spacing w:before="0" w:beforeAutospacing="0" w:after="0" w:afterAutospacing="0" w:line="360" w:lineRule="auto"/>
        <w:jc w:val="both"/>
        <w:rPr>
          <w:lang w:val="ru-RU"/>
        </w:rPr>
      </w:pPr>
    </w:p>
    <w:p w:rsidR="00991343" w:rsidRPr="00770DF5" w:rsidRDefault="00426076" w:rsidP="00770DF5">
      <w:pPr>
        <w:pStyle w:val="Heading3"/>
        <w:numPr>
          <w:ilvl w:val="2"/>
          <w:numId w:val="10"/>
        </w:numPr>
        <w:tabs>
          <w:tab w:val="left" w:pos="630"/>
        </w:tabs>
        <w:spacing w:before="0" w:line="360" w:lineRule="auto"/>
        <w:ind w:left="0" w:firstLine="0"/>
        <w:jc w:val="both"/>
        <w:rPr>
          <w:rFonts w:ascii="Times New Roman" w:hAnsi="Times New Roman" w:cs="Times New Roman"/>
          <w:b/>
          <w:bCs/>
          <w:color w:val="000000" w:themeColor="text1"/>
          <w:lang w:val="ru-RU"/>
        </w:rPr>
      </w:pPr>
      <w:bookmarkStart w:id="17" w:name="_Toc181554204"/>
      <w:proofErr w:type="spellStart"/>
      <w:r w:rsidRPr="00770DF5">
        <w:rPr>
          <w:rFonts w:ascii="Times New Roman" w:hAnsi="Times New Roman" w:cs="Times New Roman"/>
          <w:b/>
          <w:bCs/>
          <w:color w:val="000000" w:themeColor="text1"/>
          <w:lang w:val="ru-RU"/>
        </w:rPr>
        <w:lastRenderedPageBreak/>
        <w:t>Двухвыборочный</w:t>
      </w:r>
      <w:proofErr w:type="spellEnd"/>
      <w:r w:rsidRPr="00770DF5">
        <w:rPr>
          <w:rFonts w:ascii="Times New Roman" w:hAnsi="Times New Roman" w:cs="Times New Roman"/>
          <w:b/>
          <w:bCs/>
          <w:color w:val="000000" w:themeColor="text1"/>
          <w:lang w:val="ru-RU"/>
        </w:rPr>
        <w:t xml:space="preserve"> критерий Стьюдента (</w:t>
      </w:r>
      <w:r w:rsidRPr="00770DF5">
        <w:rPr>
          <w:rFonts w:ascii="Times New Roman" w:hAnsi="Times New Roman" w:cs="Times New Roman"/>
          <w:b/>
          <w:bCs/>
          <w:color w:val="000000" w:themeColor="text1"/>
        </w:rPr>
        <w:t>t</w:t>
      </w:r>
      <w:r w:rsidRPr="00770DF5">
        <w:rPr>
          <w:rFonts w:ascii="Times New Roman" w:hAnsi="Times New Roman" w:cs="Times New Roman"/>
          <w:b/>
          <w:bCs/>
          <w:color w:val="000000" w:themeColor="text1"/>
          <w:lang w:val="ru-RU"/>
        </w:rPr>
        <w:t>-критерий)</w:t>
      </w:r>
      <w:bookmarkEnd w:id="17"/>
    </w:p>
    <w:p w:rsidR="00991343" w:rsidRPr="00770DF5" w:rsidRDefault="00991343" w:rsidP="00770DF5">
      <w:pPr>
        <w:pStyle w:val="NormalWeb"/>
        <w:spacing w:before="0" w:beforeAutospacing="0" w:after="0" w:afterAutospacing="0" w:line="360" w:lineRule="auto"/>
        <w:ind w:firstLine="720"/>
        <w:jc w:val="both"/>
        <w:rPr>
          <w:lang w:val="ru-RU"/>
        </w:rPr>
      </w:pPr>
      <w:proofErr w:type="spellStart"/>
      <w:r w:rsidRPr="00770DF5">
        <w:rPr>
          <w:lang w:val="ru-RU"/>
        </w:rPr>
        <w:t>Двухвыборочный</w:t>
      </w:r>
      <w:proofErr w:type="spellEnd"/>
      <w:r w:rsidRPr="00770DF5">
        <w:rPr>
          <w:lang w:val="ru-RU"/>
        </w:rPr>
        <w:t xml:space="preserve"> t-критерий используется для проверки гипотезы о равенстве средних значений двух независимых выборок </w:t>
      </w:r>
      <m:oMath>
        <m:r>
          <w:rPr>
            <w:rFonts w:ascii="Cambria Math" w:hAnsi="Cambria Math"/>
            <w:lang w:val="ru-RU"/>
          </w:rPr>
          <m:t>X</m:t>
        </m:r>
      </m:oMath>
      <w:r w:rsidRPr="00770DF5">
        <w:rPr>
          <w:lang w:val="ru-RU"/>
        </w:rPr>
        <w:t xml:space="preserve"> и </w:t>
      </w:r>
      <m:oMath>
        <m:r>
          <w:rPr>
            <w:rFonts w:ascii="Cambria Math" w:hAnsi="Cambria Math"/>
            <w:lang w:val="ru-RU"/>
          </w:rPr>
          <m:t>Y</m:t>
        </m:r>
      </m:oMath>
      <w:r w:rsidRPr="00770DF5">
        <w:rPr>
          <w:lang w:val="ru-RU"/>
        </w:rPr>
        <w:t>, каждая из которых предполагает нормальное распределение. Данный тест позволяет проверить, являются ли средние значения двух выборок статистически равными.</w:t>
      </w:r>
    </w:p>
    <w:p w:rsidR="00991343" w:rsidRPr="00770DF5" w:rsidRDefault="00991343" w:rsidP="00770DF5">
      <w:pPr>
        <w:pStyle w:val="NormalWeb"/>
        <w:spacing w:before="0" w:beforeAutospacing="0" w:after="0" w:afterAutospacing="0" w:line="360" w:lineRule="auto"/>
        <w:ind w:firstLine="720"/>
        <w:jc w:val="both"/>
        <w:rPr>
          <w:lang w:val="ru-RU"/>
        </w:rPr>
      </w:pPr>
      <w:r w:rsidRPr="00770DF5">
        <w:rPr>
          <w:lang w:val="ru-RU"/>
        </w:rPr>
        <w:t xml:space="preserve">Для выборок </w:t>
      </w:r>
      <m:oMath>
        <m:r>
          <w:rPr>
            <w:rFonts w:ascii="Cambria Math" w:hAnsi="Cambria Math"/>
            <w:lang w:val="ru-RU"/>
          </w:rPr>
          <m:t>X</m:t>
        </m:r>
      </m:oMath>
      <w:r w:rsidRPr="00770DF5">
        <w:rPr>
          <w:lang w:val="ru-RU"/>
        </w:rPr>
        <w:t xml:space="preserve"> (</w:t>
      </w:r>
      <m:oMath>
        <m:r>
          <w:rPr>
            <w:rFonts w:ascii="Cambria Math" w:hAnsi="Cambria Math"/>
            <w:lang w:val="ru-RU"/>
          </w:rPr>
          <m:t>X∈ N(</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X</m:t>
            </m:r>
          </m:sub>
        </m:sSub>
        <m:r>
          <w:rPr>
            <w:rFonts w:ascii="Cambria Math" w:hAnsi="Cambria Math"/>
            <w:lang w:val="ru-RU"/>
          </w:rPr>
          <m:t xml:space="preserve">, </m:t>
        </m:r>
        <m:sSubSup>
          <m:sSubSupPr>
            <m:ctrlPr>
              <w:rPr>
                <w:rFonts w:ascii="Cambria Math" w:hAnsi="Cambria Math"/>
                <w:i/>
                <w:lang w:val="ru-RU"/>
              </w:rPr>
            </m:ctrlPr>
          </m:sSubSupPr>
          <m:e>
            <m:r>
              <w:rPr>
                <w:rFonts w:ascii="Cambria Math" w:hAnsi="Cambria Math"/>
                <w:lang w:val="ru-RU"/>
              </w:rPr>
              <m:t>σ</m:t>
            </m:r>
          </m:e>
          <m:sub>
            <m:r>
              <w:rPr>
                <w:rFonts w:ascii="Cambria Math" w:hAnsi="Cambria Math"/>
                <w:lang w:val="ru-RU"/>
              </w:rPr>
              <m:t>X</m:t>
            </m:r>
          </m:sub>
          <m:sup>
            <m:r>
              <w:rPr>
                <w:rFonts w:ascii="Cambria Math" w:hAnsi="Cambria Math"/>
                <w:lang w:val="ru-RU"/>
              </w:rPr>
              <m:t>2</m:t>
            </m:r>
          </m:sup>
        </m:sSubSup>
        <m:r>
          <w:rPr>
            <w:rFonts w:ascii="Cambria Math" w:hAnsi="Cambria Math"/>
            <w:lang w:val="ru-RU"/>
          </w:rPr>
          <m:t>)</m:t>
        </m:r>
      </m:oMath>
      <w:r w:rsidRPr="00770DF5">
        <w:rPr>
          <w:lang w:val="ru-RU"/>
        </w:rPr>
        <w:t xml:space="preserve">) и </w:t>
      </w:r>
      <m:oMath>
        <m:r>
          <w:rPr>
            <w:rFonts w:ascii="Cambria Math" w:hAnsi="Cambria Math"/>
            <w:lang w:val="ru-RU"/>
          </w:rPr>
          <m:t>Y</m:t>
        </m:r>
      </m:oMath>
      <w:r w:rsidRPr="00770DF5">
        <w:rPr>
          <w:lang w:val="ru-RU"/>
        </w:rPr>
        <w:t xml:space="preserve"> (</w:t>
      </w:r>
      <m:oMath>
        <m:r>
          <w:rPr>
            <w:rFonts w:ascii="Cambria Math" w:hAnsi="Cambria Math"/>
            <w:lang w:val="ru-RU"/>
          </w:rPr>
          <m:t>Y∈ N(</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Y</m:t>
            </m:r>
          </m:sub>
        </m:sSub>
        <m:r>
          <w:rPr>
            <w:rFonts w:ascii="Cambria Math" w:hAnsi="Cambria Math"/>
            <w:lang w:val="ru-RU"/>
          </w:rPr>
          <m:t xml:space="preserve">, </m:t>
        </m:r>
        <m:sSubSup>
          <m:sSubSupPr>
            <m:ctrlPr>
              <w:rPr>
                <w:rFonts w:ascii="Cambria Math" w:hAnsi="Cambria Math"/>
                <w:i/>
                <w:lang w:val="ru-RU"/>
              </w:rPr>
            </m:ctrlPr>
          </m:sSubSupPr>
          <m:e>
            <m:r>
              <w:rPr>
                <w:rFonts w:ascii="Cambria Math" w:hAnsi="Cambria Math"/>
                <w:lang w:val="ru-RU"/>
              </w:rPr>
              <m:t>σ</m:t>
            </m:r>
          </m:e>
          <m:sub>
            <m:r>
              <w:rPr>
                <w:rFonts w:ascii="Cambria Math" w:hAnsi="Cambria Math"/>
                <w:lang w:val="ru-RU"/>
              </w:rPr>
              <m:t>Y</m:t>
            </m:r>
          </m:sub>
          <m:sup>
            <m:r>
              <w:rPr>
                <w:rFonts w:ascii="Cambria Math" w:hAnsi="Cambria Math"/>
                <w:lang w:val="ru-RU"/>
              </w:rPr>
              <m:t>2</m:t>
            </m:r>
          </m:sup>
        </m:sSubSup>
        <m:r>
          <w:rPr>
            <w:rFonts w:ascii="Cambria Math" w:hAnsi="Cambria Math"/>
            <w:lang w:val="ru-RU"/>
          </w:rPr>
          <m:t>)</m:t>
        </m:r>
      </m:oMath>
      <w:r w:rsidRPr="00770DF5">
        <w:rPr>
          <w:lang w:val="ru-RU"/>
        </w:rPr>
        <w:t xml:space="preserve">) размером </w:t>
      </w:r>
      <m:oMath>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X</m:t>
            </m:r>
          </m:sub>
        </m:sSub>
      </m:oMath>
      <w:r w:rsidRPr="00770DF5">
        <w:rPr>
          <w:lang w:val="ru-RU"/>
        </w:rPr>
        <w:t xml:space="preserve">​ и </w:t>
      </w:r>
      <m:oMath>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Y</m:t>
            </m:r>
          </m:sub>
        </m:sSub>
      </m:oMath>
      <w:r w:rsidRPr="00770DF5">
        <w:rPr>
          <w:lang w:val="ru-RU"/>
        </w:rPr>
        <w:t xml:space="preserve"> соответственно t-статистика вычисляется по формуле:</w:t>
      </w:r>
    </w:p>
    <w:p w:rsidR="00C3085E" w:rsidRPr="00770DF5" w:rsidRDefault="00000000" w:rsidP="00770DF5">
      <w:pPr>
        <w:spacing w:line="360" w:lineRule="auto"/>
        <w:jc w:val="both"/>
        <w:rPr>
          <w:lang w:val="ru-RU"/>
        </w:rPr>
      </w:pPr>
      <m:oMathPara>
        <m:oMath>
          <m:sSub>
            <m:sSubPr>
              <m:ctrlPr>
                <w:rPr>
                  <w:rStyle w:val="katex-mathml"/>
                  <w:rFonts w:ascii="Cambria Math" w:hAnsi="Cambria Math"/>
                  <w:i/>
                  <w:lang w:val="ru-RU"/>
                </w:rPr>
              </m:ctrlPr>
            </m:sSubPr>
            <m:e>
              <m:r>
                <w:rPr>
                  <w:rStyle w:val="katex-mathml"/>
                  <w:rFonts w:ascii="Cambria Math" w:hAnsi="Cambria Math"/>
                </w:rPr>
                <m:t>t</m:t>
              </m:r>
              <m:ctrlPr>
                <w:rPr>
                  <w:rStyle w:val="katex-mathml"/>
                  <w:rFonts w:ascii="Cambria Math" w:hAnsi="Cambria Math"/>
                  <w:i/>
                </w:rPr>
              </m:ctrlPr>
            </m:e>
            <m:sub>
              <m:r>
                <w:rPr>
                  <w:rStyle w:val="katex-mathml"/>
                  <w:rFonts w:ascii="Cambria Math" w:hAnsi="Cambria Math"/>
                  <w:lang w:val="ru-RU"/>
                </w:rPr>
                <m:t>кр</m:t>
              </m:r>
            </m:sub>
          </m:sSub>
          <m:r>
            <w:rPr>
              <w:rStyle w:val="katex-mathml"/>
              <w:rFonts w:ascii="Cambria Math" w:hAnsi="Cambria Math"/>
              <w:lang w:val="ru-RU"/>
            </w:rPr>
            <m:t xml:space="preserve"> =</m:t>
          </m:r>
          <m:f>
            <m:fPr>
              <m:ctrlPr>
                <w:rPr>
                  <w:rStyle w:val="katex-mathml"/>
                  <w:rFonts w:ascii="Cambria Math" w:hAnsi="Cambria Math"/>
                  <w:i/>
                  <w:lang w:val="ru-RU"/>
                </w:rPr>
              </m:ctrlPr>
            </m:fPr>
            <m:num>
              <m:r>
                <w:rPr>
                  <w:rStyle w:val="katex-mathml"/>
                  <w:rFonts w:ascii="Cambria Math" w:hAnsi="Cambria Math"/>
                  <w:lang w:val="ru-RU"/>
                </w:rPr>
                <m:t>|</m:t>
              </m:r>
              <m:acc>
                <m:accPr>
                  <m:chr m:val="̅"/>
                  <m:ctrlPr>
                    <w:rPr>
                      <w:rFonts w:ascii="Cambria Math" w:hAnsi="Cambria Math"/>
                      <w:i/>
                      <w:lang w:val="ru-RU"/>
                    </w:rPr>
                  </m:ctrlPr>
                </m:accPr>
                <m:e>
                  <m:r>
                    <w:rPr>
                      <w:rFonts w:ascii="Cambria Math" w:hAnsi="Cambria Math"/>
                    </w:rPr>
                    <m:t>X</m:t>
                  </m:r>
                </m:e>
              </m:acc>
              <m:r>
                <w:rPr>
                  <w:rStyle w:val="katex-mathml"/>
                  <w:rFonts w:ascii="Cambria Math" w:hAnsi="Cambria Math"/>
                  <w:lang w:val="ru-RU"/>
                </w:rPr>
                <m:t xml:space="preserve">- </m:t>
              </m:r>
              <m:acc>
                <m:accPr>
                  <m:chr m:val="̅"/>
                  <m:ctrlPr>
                    <w:rPr>
                      <w:rFonts w:ascii="Cambria Math" w:hAnsi="Cambria Math"/>
                      <w:i/>
                      <w:lang w:val="ru-RU"/>
                    </w:rPr>
                  </m:ctrlPr>
                </m:accPr>
                <m:e>
                  <m:r>
                    <w:rPr>
                      <w:rFonts w:ascii="Cambria Math" w:hAnsi="Cambria Math"/>
                    </w:rPr>
                    <m:t>Y</m:t>
                  </m:r>
                </m:e>
              </m:acc>
              <m:r>
                <w:rPr>
                  <w:rFonts w:ascii="Cambria Math" w:hAnsi="Cambria Math"/>
                  <w:lang w:val="ru-RU"/>
                </w:rPr>
                <m:t>|</m:t>
              </m:r>
              <m:ctrlPr>
                <w:rPr>
                  <w:rStyle w:val="katex-mathml"/>
                  <w:rFonts w:ascii="Cambria Math" w:hAnsi="Cambria Math"/>
                  <w:i/>
                </w:rPr>
              </m:ctrlPr>
            </m:num>
            <m:den>
              <m:rad>
                <m:radPr>
                  <m:degHide m:val="1"/>
                  <m:ctrlPr>
                    <w:rPr>
                      <w:rStyle w:val="katex-mathml"/>
                      <w:rFonts w:ascii="Cambria Math" w:hAnsi="Cambria Math"/>
                      <w:i/>
                      <w:lang w:val="ru-RU"/>
                    </w:rPr>
                  </m:ctrlPr>
                </m:radPr>
                <m:deg/>
                <m:e>
                  <m:f>
                    <m:fPr>
                      <m:ctrlPr>
                        <w:rPr>
                          <w:rStyle w:val="katex-mathml"/>
                          <w:rFonts w:ascii="Cambria Math" w:hAnsi="Cambria Math"/>
                          <w:i/>
                          <w:lang w:val="ru-RU"/>
                        </w:rPr>
                      </m:ctrlPr>
                    </m:fPr>
                    <m:num>
                      <m:sSubSup>
                        <m:sSubSupPr>
                          <m:ctrlPr>
                            <w:rPr>
                              <w:rFonts w:ascii="Cambria Math" w:hAnsi="Cambria Math"/>
                              <w:i/>
                              <w:iCs/>
                              <w:lang w:val="ru-RU"/>
                            </w:rPr>
                          </m:ctrlPr>
                        </m:sSubSupPr>
                        <m:e>
                          <m:r>
                            <w:rPr>
                              <w:rFonts w:ascii="Cambria Math" w:hAnsi="Cambria Math"/>
                              <w:lang w:val="ru-RU"/>
                            </w:rPr>
                            <m:t>σ</m:t>
                          </m:r>
                        </m:e>
                        <m:sub>
                          <m:r>
                            <w:rPr>
                              <w:rFonts w:ascii="Cambria Math" w:hAnsi="Cambria Math"/>
                              <w:lang w:val="ru-RU"/>
                            </w:rPr>
                            <m:t>X</m:t>
                          </m:r>
                        </m:sub>
                        <m:sup>
                          <m:r>
                            <w:rPr>
                              <w:rFonts w:ascii="Cambria Math" w:hAnsi="Cambria Math"/>
                              <w:lang w:val="ru-RU"/>
                            </w:rPr>
                            <m:t>2</m:t>
                          </m:r>
                        </m:sup>
                      </m:sSubSup>
                    </m:num>
                    <m:den>
                      <m:sSub>
                        <m:sSubPr>
                          <m:ctrlPr>
                            <w:rPr>
                              <w:rFonts w:ascii="Cambria Math" w:hAnsi="Cambria Math"/>
                              <w:i/>
                              <w:iCs/>
                              <w:lang w:val="ru-RU"/>
                            </w:rPr>
                          </m:ctrlPr>
                        </m:sSubPr>
                        <m:e>
                          <m:r>
                            <w:rPr>
                              <w:rFonts w:ascii="Cambria Math" w:hAnsi="Cambria Math"/>
                              <w:lang w:val="ru-RU"/>
                            </w:rPr>
                            <m:t>n</m:t>
                          </m:r>
                        </m:e>
                        <m:sub>
                          <m:r>
                            <w:rPr>
                              <w:rFonts w:ascii="Cambria Math" w:hAnsi="Cambria Math"/>
                              <w:lang w:val="ru-RU"/>
                            </w:rPr>
                            <m:t>X​</m:t>
                          </m:r>
                        </m:sub>
                      </m:sSub>
                    </m:den>
                  </m:f>
                  <m:r>
                    <w:rPr>
                      <w:rStyle w:val="katex-mathml"/>
                      <w:rFonts w:ascii="Cambria Math" w:hAnsi="Cambria Math"/>
                      <w:lang w:val="ru-RU"/>
                    </w:rPr>
                    <m:t>+</m:t>
                  </m:r>
                  <m:f>
                    <m:fPr>
                      <m:ctrlPr>
                        <w:rPr>
                          <w:rStyle w:val="katex-mathml"/>
                          <w:rFonts w:ascii="Cambria Math" w:hAnsi="Cambria Math"/>
                          <w:i/>
                          <w:lang w:val="ru-RU"/>
                        </w:rPr>
                      </m:ctrlPr>
                    </m:fPr>
                    <m:num>
                      <m:sSubSup>
                        <m:sSubSupPr>
                          <m:ctrlPr>
                            <w:rPr>
                              <w:rFonts w:ascii="Cambria Math" w:hAnsi="Cambria Math"/>
                              <w:i/>
                              <w:iCs/>
                              <w:lang w:val="ru-RU"/>
                            </w:rPr>
                          </m:ctrlPr>
                        </m:sSubSupPr>
                        <m:e>
                          <m:r>
                            <w:rPr>
                              <w:rFonts w:ascii="Cambria Math" w:hAnsi="Cambria Math"/>
                              <w:lang w:val="ru-RU"/>
                            </w:rPr>
                            <m:t>σ</m:t>
                          </m:r>
                        </m:e>
                        <m:sub>
                          <m:r>
                            <w:rPr>
                              <w:rFonts w:ascii="Cambria Math" w:hAnsi="Cambria Math"/>
                              <w:lang w:val="ru-RU"/>
                            </w:rPr>
                            <m:t>Y</m:t>
                          </m:r>
                        </m:sub>
                        <m:sup>
                          <m:r>
                            <w:rPr>
                              <w:rFonts w:ascii="Cambria Math" w:hAnsi="Cambria Math"/>
                              <w:lang w:val="ru-RU"/>
                            </w:rPr>
                            <m:t>2</m:t>
                          </m:r>
                        </m:sup>
                      </m:sSubSup>
                    </m:num>
                    <m:den>
                      <m:sSub>
                        <m:sSubPr>
                          <m:ctrlPr>
                            <w:rPr>
                              <w:rFonts w:ascii="Cambria Math" w:hAnsi="Cambria Math"/>
                              <w:i/>
                              <w:iCs/>
                              <w:lang w:val="ru-RU"/>
                            </w:rPr>
                          </m:ctrlPr>
                        </m:sSubPr>
                        <m:e>
                          <m:r>
                            <w:rPr>
                              <w:rFonts w:ascii="Cambria Math" w:hAnsi="Cambria Math"/>
                              <w:lang w:val="ru-RU"/>
                            </w:rPr>
                            <m:t>n</m:t>
                          </m:r>
                        </m:e>
                        <m:sub>
                          <m:r>
                            <w:rPr>
                              <w:rFonts w:ascii="Cambria Math" w:hAnsi="Cambria Math"/>
                              <w:lang w:val="ru-RU"/>
                            </w:rPr>
                            <m:t>Y</m:t>
                          </m:r>
                        </m:sub>
                      </m:sSub>
                    </m:den>
                  </m:f>
                </m:e>
              </m:rad>
            </m:den>
          </m:f>
          <m:r>
            <w:rPr>
              <w:rStyle w:val="katex-mathml"/>
              <w:rFonts w:ascii="Cambria Math" w:hAnsi="Cambria Math"/>
              <w:lang w:val="ru-RU"/>
            </w:rPr>
            <m:t>,</m:t>
          </m:r>
        </m:oMath>
      </m:oMathPara>
    </w:p>
    <w:p w:rsidR="00991343" w:rsidRPr="00770DF5" w:rsidRDefault="00991343" w:rsidP="00770DF5">
      <w:pPr>
        <w:pStyle w:val="NormalWeb"/>
        <w:spacing w:before="0" w:beforeAutospacing="0" w:after="0" w:afterAutospacing="0" w:line="360" w:lineRule="auto"/>
      </w:pPr>
      <w:proofErr w:type="spellStart"/>
      <w:r w:rsidRPr="00770DF5">
        <w:t>где</w:t>
      </w:r>
      <w:proofErr w:type="spellEnd"/>
      <w:r w:rsidRPr="00770DF5">
        <w:t>:</w:t>
      </w:r>
    </w:p>
    <w:p w:rsidR="00991343" w:rsidRPr="00770DF5" w:rsidRDefault="00000000" w:rsidP="00770DF5">
      <w:pPr>
        <w:numPr>
          <w:ilvl w:val="0"/>
          <w:numId w:val="27"/>
        </w:numPr>
        <w:tabs>
          <w:tab w:val="clear" w:pos="720"/>
          <w:tab w:val="num" w:pos="1080"/>
        </w:tabs>
        <w:spacing w:line="360" w:lineRule="auto"/>
        <w:ind w:left="0" w:firstLine="720"/>
        <w:jc w:val="both"/>
        <w:rPr>
          <w:iCs/>
          <w:lang w:val="ru-RU"/>
        </w:rPr>
      </w:pPr>
      <m:oMath>
        <m:acc>
          <m:accPr>
            <m:chr m:val="̅"/>
            <m:ctrlPr>
              <w:rPr>
                <w:rFonts w:ascii="Cambria Math" w:hAnsi="Cambria Math"/>
                <w:i/>
                <w:lang w:val="ru-RU"/>
              </w:rPr>
            </m:ctrlPr>
          </m:accPr>
          <m:e>
            <m:r>
              <w:rPr>
                <w:rFonts w:ascii="Cambria Math" w:hAnsi="Cambria Math"/>
              </w:rPr>
              <m:t>X</m:t>
            </m:r>
          </m:e>
        </m:acc>
      </m:oMath>
      <w:r w:rsidR="00991343" w:rsidRPr="00770DF5">
        <w:rPr>
          <w:iCs/>
          <w:lang w:val="ru-RU"/>
        </w:rPr>
        <w:t xml:space="preserve"> и </w:t>
      </w:r>
      <m:oMath>
        <m:acc>
          <m:accPr>
            <m:chr m:val="̅"/>
            <m:ctrlPr>
              <w:rPr>
                <w:rFonts w:ascii="Cambria Math" w:hAnsi="Cambria Math"/>
                <w:i/>
                <w:lang w:val="ru-RU"/>
              </w:rPr>
            </m:ctrlPr>
          </m:accPr>
          <m:e>
            <m:r>
              <w:rPr>
                <w:rFonts w:ascii="Cambria Math" w:hAnsi="Cambria Math"/>
              </w:rPr>
              <m:t>Y</m:t>
            </m:r>
          </m:e>
        </m:acc>
      </m:oMath>
      <w:r w:rsidR="0087591F">
        <w:rPr>
          <w:iCs/>
          <w:lang w:val="ru-RU"/>
        </w:rPr>
        <w:t>–</w:t>
      </w:r>
      <w:r w:rsidR="00991343" w:rsidRPr="00770DF5">
        <w:rPr>
          <w:iCs/>
          <w:lang w:val="ru-RU"/>
        </w:rPr>
        <w:t xml:space="preserve"> средние значения выборок </w:t>
      </w:r>
      <m:oMath>
        <m:r>
          <w:rPr>
            <w:rFonts w:ascii="Cambria Math" w:hAnsi="Cambria Math"/>
            <w:lang w:val="ru-RU"/>
          </w:rPr>
          <m:t>X</m:t>
        </m:r>
      </m:oMath>
      <w:r w:rsidR="00991343" w:rsidRPr="00770DF5">
        <w:rPr>
          <w:iCs/>
          <w:lang w:val="ru-RU"/>
        </w:rPr>
        <w:t xml:space="preserve"> и </w:t>
      </w:r>
      <m:oMath>
        <m:r>
          <w:rPr>
            <w:rFonts w:ascii="Cambria Math" w:hAnsi="Cambria Math"/>
            <w:lang w:val="ru-RU"/>
          </w:rPr>
          <m:t>Y</m:t>
        </m:r>
      </m:oMath>
      <w:r w:rsidR="00991343" w:rsidRPr="00770DF5">
        <w:rPr>
          <w:iCs/>
          <w:lang w:val="ru-RU"/>
        </w:rPr>
        <w:t>,</w:t>
      </w:r>
    </w:p>
    <w:p w:rsidR="00991343" w:rsidRPr="00770DF5" w:rsidRDefault="00000000" w:rsidP="00770DF5">
      <w:pPr>
        <w:numPr>
          <w:ilvl w:val="0"/>
          <w:numId w:val="27"/>
        </w:numPr>
        <w:tabs>
          <w:tab w:val="clear" w:pos="720"/>
          <w:tab w:val="num" w:pos="1080"/>
        </w:tabs>
        <w:spacing w:line="360" w:lineRule="auto"/>
        <w:ind w:left="0" w:firstLine="720"/>
        <w:jc w:val="both"/>
        <w:rPr>
          <w:iCs/>
          <w:lang w:val="ru-RU"/>
        </w:rPr>
      </w:pPr>
      <m:oMath>
        <m:sSubSup>
          <m:sSubSupPr>
            <m:ctrlPr>
              <w:rPr>
                <w:rFonts w:ascii="Cambria Math" w:hAnsi="Cambria Math"/>
                <w:i/>
                <w:iCs/>
                <w:lang w:val="ru-RU"/>
              </w:rPr>
            </m:ctrlPr>
          </m:sSubSupPr>
          <m:e>
            <m:r>
              <w:rPr>
                <w:rFonts w:ascii="Cambria Math" w:hAnsi="Cambria Math"/>
                <w:lang w:val="ru-RU"/>
              </w:rPr>
              <m:t>σ</m:t>
            </m:r>
          </m:e>
          <m:sub>
            <m:r>
              <w:rPr>
                <w:rFonts w:ascii="Cambria Math" w:hAnsi="Cambria Math"/>
                <w:lang w:val="ru-RU"/>
              </w:rPr>
              <m:t>X</m:t>
            </m:r>
          </m:sub>
          <m:sup>
            <m:r>
              <w:rPr>
                <w:rFonts w:ascii="Cambria Math" w:hAnsi="Cambria Math"/>
                <w:lang w:val="ru-RU"/>
              </w:rPr>
              <m:t>2</m:t>
            </m:r>
          </m:sup>
        </m:sSubSup>
      </m:oMath>
      <w:r w:rsidR="00991343" w:rsidRPr="00770DF5">
        <w:rPr>
          <w:iCs/>
          <w:lang w:val="ru-RU"/>
        </w:rPr>
        <w:t xml:space="preserve">​ и </w:t>
      </w:r>
      <m:oMath>
        <m:sSubSup>
          <m:sSubSupPr>
            <m:ctrlPr>
              <w:rPr>
                <w:rFonts w:ascii="Cambria Math" w:hAnsi="Cambria Math"/>
                <w:i/>
                <w:iCs/>
                <w:lang w:val="ru-RU"/>
              </w:rPr>
            </m:ctrlPr>
          </m:sSubSupPr>
          <m:e>
            <m:r>
              <w:rPr>
                <w:rFonts w:ascii="Cambria Math" w:hAnsi="Cambria Math"/>
                <w:lang w:val="ru-RU"/>
              </w:rPr>
              <m:t>σ</m:t>
            </m:r>
          </m:e>
          <m:sub>
            <m:r>
              <w:rPr>
                <w:rFonts w:ascii="Cambria Math" w:hAnsi="Cambria Math"/>
                <w:lang w:val="ru-RU"/>
              </w:rPr>
              <m:t>Y</m:t>
            </m:r>
          </m:sub>
          <m:sup>
            <m:r>
              <w:rPr>
                <w:rFonts w:ascii="Cambria Math" w:hAnsi="Cambria Math"/>
                <w:lang w:val="ru-RU"/>
              </w:rPr>
              <m:t>2</m:t>
            </m:r>
          </m:sup>
        </m:sSubSup>
      </m:oMath>
      <w:r w:rsidR="00991343" w:rsidRPr="00770DF5">
        <w:rPr>
          <w:iCs/>
          <w:lang w:val="ru-RU"/>
        </w:rPr>
        <w:t xml:space="preserve">​ </w:t>
      </w:r>
      <w:r w:rsidR="0087591F">
        <w:rPr>
          <w:iCs/>
          <w:lang w:val="ru-RU"/>
        </w:rPr>
        <w:t>–</w:t>
      </w:r>
      <w:r w:rsidR="00991343" w:rsidRPr="00770DF5">
        <w:rPr>
          <w:iCs/>
          <w:lang w:val="ru-RU"/>
        </w:rPr>
        <w:t xml:space="preserve"> выборочные дисперсии для </w:t>
      </w:r>
      <m:oMath>
        <m:r>
          <w:rPr>
            <w:rFonts w:ascii="Cambria Math" w:hAnsi="Cambria Math"/>
            <w:lang w:val="ru-RU"/>
          </w:rPr>
          <m:t>X</m:t>
        </m:r>
      </m:oMath>
      <w:r w:rsidR="00991343" w:rsidRPr="00770DF5">
        <w:rPr>
          <w:iCs/>
          <w:lang w:val="ru-RU"/>
        </w:rPr>
        <w:t xml:space="preserve"> и </w:t>
      </w:r>
      <m:oMath>
        <m:r>
          <w:rPr>
            <w:rFonts w:ascii="Cambria Math" w:hAnsi="Cambria Math"/>
            <w:lang w:val="ru-RU"/>
          </w:rPr>
          <m:t>Y</m:t>
        </m:r>
      </m:oMath>
      <w:r w:rsidR="00991343" w:rsidRPr="00770DF5">
        <w:rPr>
          <w:iCs/>
          <w:lang w:val="ru-RU"/>
        </w:rPr>
        <w:t>,</w:t>
      </w:r>
    </w:p>
    <w:p w:rsidR="00991343" w:rsidRPr="00770DF5" w:rsidRDefault="00000000" w:rsidP="00770DF5">
      <w:pPr>
        <w:numPr>
          <w:ilvl w:val="0"/>
          <w:numId w:val="27"/>
        </w:numPr>
        <w:tabs>
          <w:tab w:val="clear" w:pos="720"/>
          <w:tab w:val="num" w:pos="1080"/>
        </w:tabs>
        <w:spacing w:line="360" w:lineRule="auto"/>
        <w:ind w:left="0" w:firstLine="720"/>
        <w:jc w:val="both"/>
        <w:rPr>
          <w:iCs/>
          <w:lang w:val="ru-RU"/>
        </w:rPr>
      </w:pPr>
      <m:oMath>
        <m:sSub>
          <m:sSubPr>
            <m:ctrlPr>
              <w:rPr>
                <w:rFonts w:ascii="Cambria Math" w:hAnsi="Cambria Math"/>
                <w:i/>
                <w:iCs/>
                <w:lang w:val="ru-RU"/>
              </w:rPr>
            </m:ctrlPr>
          </m:sSubPr>
          <m:e>
            <m:r>
              <w:rPr>
                <w:rFonts w:ascii="Cambria Math" w:hAnsi="Cambria Math"/>
                <w:lang w:val="ru-RU"/>
              </w:rPr>
              <m:t>n</m:t>
            </m:r>
          </m:e>
          <m:sub>
            <m:r>
              <w:rPr>
                <w:rFonts w:ascii="Cambria Math" w:hAnsi="Cambria Math"/>
                <w:lang w:val="ru-RU"/>
              </w:rPr>
              <m:t>X​</m:t>
            </m:r>
          </m:sub>
        </m:sSub>
      </m:oMath>
      <w:r w:rsidR="00287D32" w:rsidRPr="00770DF5">
        <w:rPr>
          <w:iCs/>
          <w:lang w:val="ru-RU"/>
        </w:rPr>
        <w:t xml:space="preserve"> </w:t>
      </w:r>
      <w:r w:rsidR="00991343" w:rsidRPr="00770DF5">
        <w:rPr>
          <w:iCs/>
          <w:lang w:val="ru-RU"/>
        </w:rPr>
        <w:t xml:space="preserve">и </w:t>
      </w:r>
      <m:oMath>
        <m:sSub>
          <m:sSubPr>
            <m:ctrlPr>
              <w:rPr>
                <w:rFonts w:ascii="Cambria Math" w:hAnsi="Cambria Math"/>
                <w:i/>
                <w:iCs/>
                <w:lang w:val="ru-RU"/>
              </w:rPr>
            </m:ctrlPr>
          </m:sSubPr>
          <m:e>
            <m:r>
              <w:rPr>
                <w:rFonts w:ascii="Cambria Math" w:hAnsi="Cambria Math"/>
                <w:lang w:val="ru-RU"/>
              </w:rPr>
              <m:t>n</m:t>
            </m:r>
          </m:e>
          <m:sub>
            <m:r>
              <w:rPr>
                <w:rFonts w:ascii="Cambria Math" w:hAnsi="Cambria Math"/>
                <w:lang w:val="ru-RU"/>
              </w:rPr>
              <m:t>Y</m:t>
            </m:r>
          </m:sub>
        </m:sSub>
      </m:oMath>
      <w:r w:rsidR="00991343" w:rsidRPr="00770DF5">
        <w:rPr>
          <w:iCs/>
          <w:lang w:val="ru-RU"/>
        </w:rPr>
        <w:t xml:space="preserve">​ </w:t>
      </w:r>
      <w:r w:rsidR="0087591F">
        <w:rPr>
          <w:iCs/>
          <w:lang w:val="ru-RU"/>
        </w:rPr>
        <w:t>–</w:t>
      </w:r>
      <w:r w:rsidR="00991343" w:rsidRPr="00770DF5">
        <w:rPr>
          <w:iCs/>
          <w:lang w:val="ru-RU"/>
        </w:rPr>
        <w:t xml:space="preserve"> размеры выборок.</w:t>
      </w:r>
    </w:p>
    <w:p w:rsidR="00991343" w:rsidRPr="00770DF5" w:rsidRDefault="00991343" w:rsidP="00770DF5">
      <w:pPr>
        <w:pStyle w:val="NormalWeb"/>
        <w:spacing w:before="0" w:beforeAutospacing="0" w:after="0" w:afterAutospacing="0" w:line="360" w:lineRule="auto"/>
        <w:rPr>
          <w:lang w:val="ru-RU"/>
        </w:rPr>
      </w:pPr>
      <w:r w:rsidRPr="00770DF5">
        <w:rPr>
          <w:lang w:val="ru-RU"/>
        </w:rPr>
        <w:t xml:space="preserve">Гипотеза </w:t>
      </w:r>
      <m:oMath>
        <m:sSub>
          <m:sSubPr>
            <m:ctrlPr>
              <w:rPr>
                <w:rStyle w:val="katex-mathml"/>
                <w:rFonts w:ascii="Cambria Math" w:hAnsi="Cambria Math"/>
                <w:i/>
                <w:lang w:val="ru-RU"/>
              </w:rPr>
            </m:ctrlPr>
          </m:sSubPr>
          <m:e>
            <m:r>
              <w:rPr>
                <w:rStyle w:val="katex-mathml"/>
                <w:rFonts w:ascii="Cambria Math" w:hAnsi="Cambria Math"/>
              </w:rPr>
              <m:t>H</m:t>
            </m:r>
            <m:ctrlPr>
              <w:rPr>
                <w:rStyle w:val="katex-mathml"/>
                <w:rFonts w:ascii="Cambria Math" w:hAnsi="Cambria Math"/>
                <w:i/>
              </w:rPr>
            </m:ctrlPr>
          </m:e>
          <m:sub>
            <m:r>
              <w:rPr>
                <w:rStyle w:val="katex-mathml"/>
                <w:rFonts w:ascii="Cambria Math" w:hAnsi="Cambria Math"/>
                <w:lang w:val="ru-RU"/>
              </w:rPr>
              <m:t>0</m:t>
            </m:r>
          </m:sub>
        </m:sSub>
        <m:r>
          <w:rPr>
            <w:rStyle w:val="vlist-s"/>
            <w:rFonts w:ascii="Cambria Math" w:hAnsi="Cambria Math"/>
            <w:lang w:val="ru-RU"/>
          </w:rPr>
          <m:t xml:space="preserve"> </m:t>
        </m:r>
        <m:r>
          <w:rPr>
            <w:rFonts w:ascii="Cambria Math" w:hAnsi="Cambria Math"/>
            <w:lang w:val="ru-RU"/>
          </w:rPr>
          <m:t xml:space="preserve">: </m:t>
        </m:r>
        <m:sSub>
          <m:sSubPr>
            <m:ctrlPr>
              <w:rPr>
                <w:rStyle w:val="katex-mathml"/>
                <w:rFonts w:ascii="Cambria Math" w:hAnsi="Cambria Math"/>
                <w:i/>
                <w:lang w:val="ru-RU"/>
              </w:rPr>
            </m:ctrlPr>
          </m:sSubPr>
          <m:e>
            <m:r>
              <w:rPr>
                <w:rStyle w:val="katex-mathml"/>
                <w:rFonts w:ascii="Cambria Math" w:hAnsi="Cambria Math"/>
              </w:rPr>
              <m:t>a</m:t>
            </m:r>
            <m:ctrlPr>
              <w:rPr>
                <w:rFonts w:ascii="Cambria Math" w:hAnsi="Cambria Math"/>
                <w:i/>
                <w:lang w:val="ru-RU"/>
              </w:rPr>
            </m:ctrlPr>
          </m:e>
          <m:sub>
            <m:r>
              <w:rPr>
                <w:rStyle w:val="katex-mathml"/>
                <w:rFonts w:ascii="Cambria Math" w:hAnsi="Cambria Math"/>
              </w:rPr>
              <m:t>X</m:t>
            </m:r>
          </m:sub>
        </m:sSub>
        <m:r>
          <w:rPr>
            <w:rStyle w:val="katex-mathml"/>
            <w:rFonts w:ascii="Cambria Math" w:hAnsi="Cambria Math"/>
            <w:lang w:val="ru-RU"/>
          </w:rPr>
          <m:t xml:space="preserve">  = </m:t>
        </m:r>
        <m:sSub>
          <m:sSubPr>
            <m:ctrlPr>
              <w:rPr>
                <w:rStyle w:val="katex-mathml"/>
                <w:rFonts w:ascii="Cambria Math" w:hAnsi="Cambria Math"/>
                <w:i/>
                <w:lang w:val="ru-RU"/>
              </w:rPr>
            </m:ctrlPr>
          </m:sSubPr>
          <m:e>
            <m:r>
              <w:rPr>
                <w:rStyle w:val="katex-mathml"/>
                <w:rFonts w:ascii="Cambria Math" w:hAnsi="Cambria Math"/>
              </w:rPr>
              <m:t>a</m:t>
            </m:r>
          </m:e>
          <m:sub>
            <m:r>
              <w:rPr>
                <w:rStyle w:val="katex-mathml"/>
                <w:rFonts w:ascii="Cambria Math" w:hAnsi="Cambria Math"/>
              </w:rPr>
              <m:t>Y</m:t>
            </m:r>
          </m:sub>
        </m:sSub>
        <m:r>
          <w:rPr>
            <w:rStyle w:val="vlist-s"/>
            <w:rFonts w:ascii="Cambria Math" w:hAnsi="Cambria Math"/>
            <w:lang w:val="ru-RU"/>
          </w:rPr>
          <m:t>​</m:t>
        </m:r>
      </m:oMath>
      <w:r w:rsidRPr="00770DF5">
        <w:rPr>
          <w:lang w:val="ru-RU"/>
        </w:rPr>
        <w:t xml:space="preserve"> с альтернативными гипотезами:</w:t>
      </w:r>
    </w:p>
    <w:p w:rsidR="00783638" w:rsidRPr="00770DF5" w:rsidRDefault="00991343" w:rsidP="00770DF5">
      <w:pPr>
        <w:pStyle w:val="ListParagraph"/>
        <w:numPr>
          <w:ilvl w:val="0"/>
          <w:numId w:val="32"/>
        </w:numPr>
        <w:tabs>
          <w:tab w:val="left" w:pos="1080"/>
        </w:tabs>
        <w:spacing w:line="360" w:lineRule="auto"/>
        <w:ind w:left="0" w:firstLine="720"/>
        <w:jc w:val="both"/>
        <w:rPr>
          <w:lang w:val="ru-RU"/>
        </w:rPr>
      </w:pPr>
      <w:r w:rsidRPr="00770DF5">
        <w:rPr>
          <w:lang w:val="ru-RU"/>
        </w:rPr>
        <w:t>Двусторонняя проверка</w:t>
      </w:r>
      <w:proofErr w:type="gramStart"/>
      <w:r w:rsidRPr="00770DF5">
        <w:rPr>
          <w:lang w:val="ru-RU"/>
        </w:rPr>
        <w:t>: Если</w:t>
      </w:r>
      <w:proofErr w:type="gramEnd"/>
      <w:r w:rsidRPr="00770DF5">
        <w:rPr>
          <w:lang w:val="ru-RU"/>
        </w:rPr>
        <w:t xml:space="preserve">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X</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Y</m:t>
            </m:r>
          </m:sub>
        </m:sSub>
      </m:oMath>
      <w:r w:rsidRPr="00770DF5">
        <w:rPr>
          <w:lang w:val="ru-RU"/>
        </w:rPr>
        <w:t>, то критическая область:</w:t>
      </w:r>
    </w:p>
    <w:p w:rsidR="00783638" w:rsidRPr="00770DF5" w:rsidRDefault="00000000" w:rsidP="00770DF5">
      <w:pPr>
        <w:tabs>
          <w:tab w:val="left" w:pos="1080"/>
        </w:tabs>
        <w:spacing w:line="360" w:lineRule="auto"/>
        <w:jc w:val="both"/>
        <w:rPr>
          <w:lang w:val="ru-RU"/>
        </w:rPr>
      </w:pPr>
      <m:oMathPara>
        <m:oMath>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i/>
                          <w:lang w:val="ru-RU"/>
                        </w:rPr>
                      </m:ctrlPr>
                    </m:sSubPr>
                    <m:e>
                      <m:r>
                        <w:rPr>
                          <w:rFonts w:ascii="Cambria Math" w:hAnsi="Cambria Math"/>
                        </w:rPr>
                        <m:t>H</m:t>
                      </m:r>
                      <m:ctrlPr>
                        <w:rPr>
                          <w:rFonts w:ascii="Cambria Math" w:hAnsi="Cambria Math"/>
                          <w:i/>
                        </w:rPr>
                      </m:ctrlPr>
                    </m:e>
                    <m:sub>
                      <m:r>
                        <w:rPr>
                          <w:rFonts w:ascii="Cambria Math" w:hAnsi="Cambria Math"/>
                          <w:lang w:val="ru-RU"/>
                        </w:rPr>
                        <m:t>0</m:t>
                      </m:r>
                    </m:sub>
                  </m:sSub>
                  <m:r>
                    <w:rPr>
                      <w:rFonts w:ascii="Cambria Math" w:hAnsi="Cambria Math"/>
                      <w:lang w:val="ru-RU"/>
                    </w:rPr>
                    <m:t xml:space="preserve">,  </m:t>
                  </m:r>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e>
                  </m:d>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e>
                <m:e>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e>
                  </m:d>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e>
              </m:eqArr>
            </m:e>
          </m:d>
        </m:oMath>
      </m:oMathPara>
    </w:p>
    <w:p w:rsidR="00991343" w:rsidRPr="00770DF5" w:rsidRDefault="00991343" w:rsidP="00770DF5">
      <w:pPr>
        <w:pStyle w:val="ListParagraph"/>
        <w:numPr>
          <w:ilvl w:val="0"/>
          <w:numId w:val="32"/>
        </w:numPr>
        <w:tabs>
          <w:tab w:val="left" w:pos="1080"/>
        </w:tabs>
        <w:spacing w:line="360" w:lineRule="auto"/>
        <w:ind w:left="0" w:firstLine="720"/>
        <w:jc w:val="both"/>
        <w:rPr>
          <w:lang w:val="ru-RU"/>
        </w:rPr>
      </w:pPr>
      <w:r w:rsidRPr="00770DF5">
        <w:rPr>
          <w:lang w:val="ru-RU"/>
        </w:rPr>
        <w:t xml:space="preserve">Односторонняя проверка (для </w:t>
      </w:r>
      <m:oMath>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X</m:t>
            </m:r>
          </m:sub>
        </m:sSub>
        <m:r>
          <w:rPr>
            <w:rFonts w:ascii="Cambria Math" w:hAnsi="Cambria Math"/>
            <w:lang w:val="ru-RU"/>
          </w:rPr>
          <m:t xml:space="preserve"> &gt;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Y</m:t>
            </m:r>
          </m:sub>
        </m:sSub>
      </m:oMath>
      <w:r w:rsidR="00783638" w:rsidRPr="00770DF5">
        <w:rPr>
          <w:lang w:val="ru-RU"/>
        </w:rPr>
        <w:t xml:space="preserve"> </w:t>
      </w:r>
      <w:r w:rsidRPr="00770DF5">
        <w:rPr>
          <w:lang w:val="ru-RU"/>
        </w:rPr>
        <w:t>​)</w:t>
      </w:r>
      <w:proofErr w:type="gramStart"/>
      <w:r w:rsidRPr="00770DF5">
        <w:rPr>
          <w:lang w:val="ru-RU"/>
        </w:rPr>
        <w:t>: Если</w:t>
      </w:r>
      <w:proofErr w:type="gramEnd"/>
      <w:r w:rsidRPr="00770DF5">
        <w:rPr>
          <w:lang w:val="ru-RU"/>
        </w:rPr>
        <w:t xml:space="preserve">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X</m:t>
            </m:r>
          </m:sub>
        </m:sSub>
        <m:r>
          <w:rPr>
            <w:rFonts w:ascii="Cambria Math" w:hAnsi="Cambria Math"/>
            <w:lang w:val="ru-RU"/>
          </w:rPr>
          <m:t xml:space="preserve"> &gt;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Y</m:t>
            </m:r>
          </m:sub>
        </m:sSub>
      </m:oMath>
      <w:r w:rsidR="00783638" w:rsidRPr="00770DF5">
        <w:rPr>
          <w:lang w:val="ru-RU"/>
        </w:rPr>
        <w:t xml:space="preserve"> </w:t>
      </w:r>
      <w:r w:rsidRPr="00770DF5">
        <w:rPr>
          <w:lang w:val="ru-RU"/>
        </w:rPr>
        <w:t>​, критическая область:</w:t>
      </w:r>
    </w:p>
    <w:p w:rsidR="00783638" w:rsidRPr="00770DF5" w:rsidRDefault="00000000" w:rsidP="00770DF5">
      <w:pPr>
        <w:tabs>
          <w:tab w:val="left" w:pos="1080"/>
        </w:tabs>
        <w:spacing w:line="360" w:lineRule="auto"/>
        <w:jc w:val="both"/>
        <w:rPr>
          <w:lang w:val="ru-RU"/>
        </w:rPr>
      </w:pPr>
      <m:oMathPara>
        <m:oMath>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i/>
                          <w:lang w:val="ru-RU"/>
                        </w:rPr>
                      </m:ctrlPr>
                    </m:sSubPr>
                    <m:e>
                      <m:r>
                        <w:rPr>
                          <w:rFonts w:ascii="Cambria Math" w:hAnsi="Cambria Math"/>
                        </w:rPr>
                        <m:t>H</m:t>
                      </m:r>
                      <m:ctrlPr>
                        <w:rPr>
                          <w:rFonts w:ascii="Cambria Math" w:hAnsi="Cambria Math"/>
                          <w:i/>
                        </w:rPr>
                      </m:ctrlPr>
                    </m:e>
                    <m:sub>
                      <m:r>
                        <w:rPr>
                          <w:rFonts w:ascii="Cambria Math" w:hAnsi="Cambria Math"/>
                          <w:lang w:val="ru-RU"/>
                        </w:rPr>
                        <m:t>0</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r>
                    <w:rPr>
                      <w:rFonts w:ascii="Cambria Math" w:hAnsi="Cambria Math"/>
                      <w:lang w:val="ru-RU"/>
                    </w:rPr>
                    <m:t>&lt;</m:t>
                  </m:r>
                  <m:sSub>
                    <m:sSubPr>
                      <m:ctrlPr>
                        <w:rPr>
                          <w:rFonts w:ascii="Cambria Math" w:hAnsi="Cambria Math"/>
                          <w:i/>
                        </w:rPr>
                      </m:ctrlPr>
                    </m:sSubPr>
                    <m:e>
                      <m:r>
                        <w:rPr>
                          <w:rFonts w:ascii="Cambria Math" w:hAnsi="Cambria Math"/>
                        </w:rPr>
                        <m:t>τ</m:t>
                      </m:r>
                    </m:e>
                    <m:sub>
                      <m:r>
                        <w:rPr>
                          <w:rFonts w:ascii="Cambria Math" w:hAnsi="Cambria Math"/>
                        </w:rPr>
                        <m:t>1-α</m:t>
                      </m:r>
                    </m:sub>
                  </m:sSub>
                </m:e>
                <m:e>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1-α</m:t>
                      </m:r>
                    </m:sub>
                  </m:sSub>
                </m:e>
              </m:eqArr>
            </m:e>
          </m:d>
        </m:oMath>
      </m:oMathPara>
    </w:p>
    <w:p w:rsidR="00991343" w:rsidRPr="00770DF5" w:rsidRDefault="00991343" w:rsidP="00770DF5">
      <w:pPr>
        <w:pStyle w:val="ListParagraph"/>
        <w:numPr>
          <w:ilvl w:val="0"/>
          <w:numId w:val="32"/>
        </w:numPr>
        <w:tabs>
          <w:tab w:val="left" w:pos="1080"/>
        </w:tabs>
        <w:spacing w:line="360" w:lineRule="auto"/>
        <w:ind w:left="0" w:firstLine="720"/>
        <w:jc w:val="both"/>
        <w:rPr>
          <w:lang w:val="ru-RU"/>
        </w:rPr>
      </w:pPr>
      <w:r w:rsidRPr="00770DF5">
        <w:rPr>
          <w:lang w:val="ru-RU"/>
        </w:rPr>
        <w:t xml:space="preserve">Односторонняя проверка (для </w:t>
      </w:r>
      <m:oMath>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X</m:t>
            </m:r>
          </m:sub>
        </m:sSub>
        <m:r>
          <w:rPr>
            <w:rFonts w:ascii="Cambria Math" w:hAnsi="Cambria Math"/>
            <w:lang w:val="ru-RU"/>
          </w:rPr>
          <m:t xml:space="preserve"> &lt;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Y</m:t>
            </m:r>
          </m:sub>
        </m:sSub>
      </m:oMath>
      <w:r w:rsidR="00783638" w:rsidRPr="00770DF5">
        <w:rPr>
          <w:lang w:val="ru-RU"/>
        </w:rPr>
        <w:t xml:space="preserve"> </w:t>
      </w:r>
      <w:r w:rsidRPr="00770DF5">
        <w:rPr>
          <w:lang w:val="ru-RU"/>
        </w:rPr>
        <w:t>​)</w:t>
      </w:r>
      <w:proofErr w:type="gramStart"/>
      <w:r w:rsidRPr="00770DF5">
        <w:rPr>
          <w:lang w:val="ru-RU"/>
        </w:rPr>
        <w:t>: Если</w:t>
      </w:r>
      <w:proofErr w:type="gramEnd"/>
      <w:r w:rsidRPr="00770DF5">
        <w:rPr>
          <w:lang w:val="ru-RU"/>
        </w:rPr>
        <w:t xml:space="preserve">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X</m:t>
            </m:r>
          </m:sub>
        </m:sSub>
        <m:r>
          <w:rPr>
            <w:rFonts w:ascii="Cambria Math" w:hAnsi="Cambria Math"/>
            <w:lang w:val="ru-RU"/>
          </w:rPr>
          <m:t xml:space="preserve"> &lt;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Y</m:t>
            </m:r>
          </m:sub>
        </m:sSub>
      </m:oMath>
      <w:r w:rsidR="00783638" w:rsidRPr="00770DF5">
        <w:rPr>
          <w:lang w:val="ru-RU"/>
        </w:rPr>
        <w:t xml:space="preserve"> </w:t>
      </w:r>
      <w:r w:rsidRPr="00770DF5">
        <w:rPr>
          <w:lang w:val="ru-RU"/>
        </w:rPr>
        <w:t>​, критическая область:</w:t>
      </w:r>
    </w:p>
    <w:p w:rsidR="00804DB6" w:rsidRPr="00770DF5" w:rsidRDefault="00000000" w:rsidP="00770DF5">
      <w:pPr>
        <w:pStyle w:val="ListParagraph"/>
        <w:tabs>
          <w:tab w:val="left" w:pos="1080"/>
        </w:tabs>
        <w:spacing w:line="360" w:lineRule="auto"/>
        <w:ind w:left="0"/>
        <w:jc w:val="both"/>
        <w:rPr>
          <w:i/>
          <w:lang w:val="ru-RU"/>
        </w:rPr>
      </w:pPr>
      <m:oMathPara>
        <m:oMath>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i/>
                          <w:lang w:val="ru-RU"/>
                        </w:rPr>
                      </m:ctrlPr>
                    </m:sSubPr>
                    <m:e>
                      <m:r>
                        <w:rPr>
                          <w:rFonts w:ascii="Cambria Math" w:hAnsi="Cambria Math"/>
                        </w:rPr>
                        <m:t>H</m:t>
                      </m:r>
                      <m:ctrlPr>
                        <w:rPr>
                          <w:rFonts w:ascii="Cambria Math" w:hAnsi="Cambria Math"/>
                          <w:i/>
                        </w:rPr>
                      </m:ctrlPr>
                    </m:e>
                    <m:sub>
                      <m:r>
                        <w:rPr>
                          <w:rFonts w:ascii="Cambria Math" w:hAnsi="Cambria Math"/>
                          <w:lang w:val="ru-RU"/>
                        </w:rPr>
                        <m:t>0</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r>
                    <w:rPr>
                      <w:rFonts w:ascii="Cambria Math" w:hAnsi="Cambria Math"/>
                      <w:lang w:val="ru-RU"/>
                    </w:rPr>
                    <m:t>&gt;</m:t>
                  </m:r>
                  <m:sSub>
                    <m:sSubPr>
                      <m:ctrlPr>
                        <w:rPr>
                          <w:rFonts w:ascii="Cambria Math" w:hAnsi="Cambria Math"/>
                          <w:i/>
                        </w:rPr>
                      </m:ctrlPr>
                    </m:sSubPr>
                    <m:e>
                      <m:r>
                        <w:rPr>
                          <w:rFonts w:ascii="Cambria Math" w:hAnsi="Cambria Math"/>
                        </w:rPr>
                        <m:t>τ</m:t>
                      </m:r>
                    </m:e>
                    <m:sub>
                      <m:r>
                        <w:rPr>
                          <w:rFonts w:ascii="Cambria Math" w:hAnsi="Cambria Math"/>
                        </w:rPr>
                        <m:t>α</m:t>
                      </m:r>
                    </m:sub>
                  </m:sSub>
                </m:e>
                <m:e>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α</m:t>
                      </m:r>
                    </m:sub>
                  </m:sSub>
                </m:e>
              </m:eqArr>
            </m:e>
          </m:d>
        </m:oMath>
      </m:oMathPara>
    </w:p>
    <w:p w:rsidR="00991343" w:rsidRPr="00770DF5" w:rsidRDefault="00991343" w:rsidP="00770DF5">
      <w:pPr>
        <w:tabs>
          <w:tab w:val="left" w:pos="1080"/>
        </w:tabs>
        <w:spacing w:line="360" w:lineRule="auto"/>
        <w:ind w:firstLine="720"/>
        <w:jc w:val="both"/>
        <w:rPr>
          <w:lang w:val="ru-RU"/>
        </w:rPr>
      </w:pPr>
      <w:r w:rsidRPr="00770DF5">
        <w:rPr>
          <w:lang w:val="ru-RU"/>
        </w:rPr>
        <w:t xml:space="preserve">Число степеней свободы для данного t-критерия рассчитывается как </w:t>
      </w:r>
      <m:oMath>
        <m:r>
          <w:rPr>
            <w:rFonts w:ascii="Cambria Math" w:hAnsi="Cambria Math"/>
            <w:lang w:val="ru-RU"/>
          </w:rPr>
          <m:t xml:space="preserve">k = </m:t>
        </m:r>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X</m:t>
            </m:r>
          </m:sub>
        </m:sSub>
        <m:r>
          <w:rPr>
            <w:rFonts w:ascii="Cambria Math" w:hAnsi="Cambria Math"/>
            <w:lang w:val="ru-RU"/>
          </w:rPr>
          <m:t xml:space="preserve"> + </m:t>
        </m:r>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Y</m:t>
            </m:r>
          </m:sub>
        </m:sSub>
        <m:r>
          <w:rPr>
            <w:rFonts w:ascii="Cambria Math" w:hAnsi="Cambria Math"/>
            <w:lang w:val="ru-RU"/>
          </w:rPr>
          <m:t xml:space="preserve"> - 2</m:t>
        </m:r>
      </m:oMath>
      <w:r w:rsidRPr="00770DF5">
        <w:rPr>
          <w:lang w:val="ru-RU"/>
        </w:rPr>
        <w:t>.</w:t>
      </w:r>
    </w:p>
    <w:p w:rsidR="00991343" w:rsidRPr="00770DF5" w:rsidRDefault="00991343" w:rsidP="00770DF5">
      <w:pPr>
        <w:tabs>
          <w:tab w:val="left" w:pos="1080"/>
        </w:tabs>
        <w:spacing w:line="360" w:lineRule="auto"/>
        <w:jc w:val="both"/>
        <w:rPr>
          <w:lang w:val="ru-RU"/>
        </w:rPr>
      </w:pPr>
    </w:p>
    <w:p w:rsidR="00D0521C" w:rsidRPr="00770DF5" w:rsidRDefault="00D0521C" w:rsidP="00770DF5">
      <w:pPr>
        <w:pStyle w:val="NormalWeb"/>
        <w:spacing w:before="0" w:beforeAutospacing="0" w:after="0" w:afterAutospacing="0" w:line="360" w:lineRule="auto"/>
        <w:jc w:val="both"/>
        <w:rPr>
          <w:lang w:val="ru-RU"/>
        </w:rPr>
      </w:pPr>
    </w:p>
    <w:p w:rsidR="009240F9" w:rsidRPr="00770DF5" w:rsidRDefault="009240F9" w:rsidP="00770DF5">
      <w:pPr>
        <w:spacing w:line="360" w:lineRule="auto"/>
        <w:jc w:val="both"/>
        <w:rPr>
          <w:lang w:val="ru-RU"/>
        </w:rPr>
      </w:pPr>
    </w:p>
    <w:p w:rsidR="00342FAB" w:rsidRPr="00770DF5" w:rsidRDefault="00342FAB" w:rsidP="00770DF5">
      <w:pPr>
        <w:pStyle w:val="Heading3"/>
        <w:numPr>
          <w:ilvl w:val="2"/>
          <w:numId w:val="10"/>
        </w:numPr>
        <w:tabs>
          <w:tab w:val="left" w:pos="630"/>
        </w:tabs>
        <w:spacing w:before="0" w:line="360" w:lineRule="auto"/>
        <w:ind w:left="0" w:firstLine="0"/>
        <w:jc w:val="both"/>
        <w:rPr>
          <w:rFonts w:ascii="Times New Roman" w:hAnsi="Times New Roman" w:cs="Times New Roman"/>
          <w:b/>
          <w:bCs/>
          <w:color w:val="000000" w:themeColor="text1"/>
          <w:lang w:val="ru-RU"/>
        </w:rPr>
      </w:pPr>
      <w:bookmarkStart w:id="18" w:name="_Toc181554205"/>
      <w:r w:rsidRPr="00770DF5">
        <w:rPr>
          <w:rFonts w:ascii="Times New Roman" w:hAnsi="Times New Roman" w:cs="Times New Roman"/>
          <w:b/>
          <w:bCs/>
          <w:color w:val="000000" w:themeColor="text1"/>
        </w:rPr>
        <w:lastRenderedPageBreak/>
        <w:t>U-</w:t>
      </w:r>
      <w:proofErr w:type="spellStart"/>
      <w:r w:rsidRPr="00770DF5">
        <w:rPr>
          <w:rFonts w:ascii="Times New Roman" w:hAnsi="Times New Roman" w:cs="Times New Roman"/>
          <w:b/>
          <w:bCs/>
          <w:color w:val="000000" w:themeColor="text1"/>
        </w:rPr>
        <w:t>кри</w:t>
      </w:r>
      <w:r w:rsidRPr="00770DF5">
        <w:rPr>
          <w:rFonts w:ascii="Times New Roman" w:hAnsi="Times New Roman" w:cs="Times New Roman"/>
          <w:b/>
          <w:bCs/>
          <w:color w:val="000000" w:themeColor="text1"/>
          <w:lang w:val="ru-RU"/>
        </w:rPr>
        <w:t>терий</w:t>
      </w:r>
      <w:proofErr w:type="spellEnd"/>
      <w:r w:rsidRPr="00770DF5">
        <w:rPr>
          <w:rFonts w:ascii="Times New Roman" w:hAnsi="Times New Roman" w:cs="Times New Roman"/>
          <w:b/>
          <w:bCs/>
          <w:color w:val="000000" w:themeColor="text1"/>
          <w:lang w:val="ru-RU"/>
        </w:rPr>
        <w:t xml:space="preserve"> Манна-Уитни</w:t>
      </w:r>
      <w:bookmarkEnd w:id="18"/>
    </w:p>
    <w:p w:rsidR="00BB35B8" w:rsidRPr="00770DF5" w:rsidRDefault="00342FAB" w:rsidP="00770DF5">
      <w:pPr>
        <w:pStyle w:val="NormalWeb"/>
        <w:spacing w:before="0" w:beforeAutospacing="0" w:after="0" w:afterAutospacing="0" w:line="360" w:lineRule="auto"/>
        <w:ind w:firstLine="720"/>
        <w:jc w:val="both"/>
        <w:rPr>
          <w:lang w:val="ru-RU"/>
        </w:rPr>
      </w:pPr>
      <w:r w:rsidRPr="00770DF5">
        <w:rPr>
          <w:lang w:val="ru-RU"/>
        </w:rPr>
        <w:t xml:space="preserve">U-критерий Манна–Уитни [11] </w:t>
      </w:r>
      <w:r w:rsidR="0087591F">
        <w:rPr>
          <w:lang w:val="ru-RU"/>
        </w:rPr>
        <w:t>–</w:t>
      </w:r>
      <w:r w:rsidRPr="00770DF5">
        <w:rPr>
          <w:lang w:val="ru-RU"/>
        </w:rPr>
        <w:t xml:space="preserve"> это непараметрический тест, применяемый для сравнения двух независимых выборок с целью оценки различий в их распределениях. Этот метод не требует предположения о нормальности распределения данных и является альтернативой </w:t>
      </w:r>
      <w:proofErr w:type="spellStart"/>
      <w:r w:rsidRPr="00770DF5">
        <w:rPr>
          <w:lang w:val="ru-RU"/>
        </w:rPr>
        <w:t>двухвыборочному</w:t>
      </w:r>
      <w:proofErr w:type="spellEnd"/>
      <w:r w:rsidRPr="00770DF5">
        <w:rPr>
          <w:lang w:val="ru-RU"/>
        </w:rPr>
        <w:t xml:space="preserve"> t-критерию.</w:t>
      </w:r>
    </w:p>
    <w:p w:rsidR="00342FAB" w:rsidRPr="00770DF5" w:rsidRDefault="00342FAB" w:rsidP="00770DF5">
      <w:pPr>
        <w:pStyle w:val="NormalWeb"/>
        <w:spacing w:before="0" w:beforeAutospacing="0" w:after="0" w:afterAutospacing="0" w:line="360" w:lineRule="auto"/>
        <w:ind w:firstLine="720"/>
        <w:jc w:val="both"/>
        <w:rPr>
          <w:lang w:val="ru-RU"/>
        </w:rPr>
      </w:pPr>
      <w:r w:rsidRPr="00770DF5">
        <w:rPr>
          <w:lang w:val="ru-RU"/>
        </w:rPr>
        <w:t>Постановка гипотез</w:t>
      </w:r>
    </w:p>
    <w:p w:rsidR="00342FAB" w:rsidRPr="00770DF5" w:rsidRDefault="00342FAB" w:rsidP="00770DF5">
      <w:pPr>
        <w:numPr>
          <w:ilvl w:val="0"/>
          <w:numId w:val="27"/>
        </w:numPr>
        <w:tabs>
          <w:tab w:val="clear" w:pos="720"/>
          <w:tab w:val="num" w:pos="1080"/>
        </w:tabs>
        <w:spacing w:line="360" w:lineRule="auto"/>
        <w:ind w:left="0" w:firstLine="720"/>
        <w:jc w:val="both"/>
        <w:rPr>
          <w:iCs/>
          <w:lang w:val="ru-RU"/>
        </w:rPr>
      </w:pPr>
      <w:r w:rsidRPr="00770DF5">
        <w:rPr>
          <w:b/>
          <w:bCs/>
          <w:iCs/>
          <w:lang w:val="ru-RU"/>
        </w:rPr>
        <w:t>Нулевая гипотеза (</w:t>
      </w:r>
      <m:oMath>
        <m:sSub>
          <m:sSubPr>
            <m:ctrlPr>
              <w:rPr>
                <w:rFonts w:ascii="Cambria Math" w:hAnsi="Cambria Math"/>
                <w:i/>
                <w:iCs/>
                <w:lang w:val="ru-RU"/>
              </w:rPr>
            </m:ctrlPr>
          </m:sSubPr>
          <m:e>
            <m:r>
              <w:rPr>
                <w:rFonts w:ascii="Cambria Math" w:hAnsi="Cambria Math"/>
                <w:lang w:val="ru-RU"/>
              </w:rPr>
              <m:t>H</m:t>
            </m:r>
          </m:e>
          <m:sub>
            <m:r>
              <w:rPr>
                <w:rFonts w:ascii="Cambria Math" w:hAnsi="Cambria Math"/>
                <w:lang w:val="ru-RU"/>
              </w:rPr>
              <m:t>0</m:t>
            </m:r>
          </m:sub>
        </m:sSub>
      </m:oMath>
      <w:r w:rsidRPr="00770DF5">
        <w:rPr>
          <w:iCs/>
          <w:lang w:val="ru-RU"/>
        </w:rPr>
        <w:t>​</w:t>
      </w:r>
      <w:r w:rsidRPr="00770DF5">
        <w:rPr>
          <w:b/>
          <w:bCs/>
          <w:iCs/>
          <w:lang w:val="ru-RU"/>
        </w:rPr>
        <w:t>)</w:t>
      </w:r>
      <w:r w:rsidRPr="00770DF5">
        <w:rPr>
          <w:iCs/>
          <w:lang w:val="ru-RU"/>
        </w:rPr>
        <w:t>: распределения обеих выборок одинаковы, т.е. они взяты из одной генеральной совокупности.</w:t>
      </w:r>
    </w:p>
    <w:p w:rsidR="00342FAB" w:rsidRPr="00770DF5" w:rsidRDefault="00342FAB" w:rsidP="00770DF5">
      <w:pPr>
        <w:numPr>
          <w:ilvl w:val="0"/>
          <w:numId w:val="27"/>
        </w:numPr>
        <w:tabs>
          <w:tab w:val="clear" w:pos="720"/>
          <w:tab w:val="num" w:pos="1080"/>
        </w:tabs>
        <w:spacing w:line="360" w:lineRule="auto"/>
        <w:ind w:left="0" w:firstLine="720"/>
        <w:jc w:val="both"/>
        <w:rPr>
          <w:iCs/>
          <w:lang w:val="ru-RU"/>
        </w:rPr>
      </w:pPr>
      <w:r w:rsidRPr="00770DF5">
        <w:rPr>
          <w:b/>
          <w:bCs/>
          <w:iCs/>
          <w:lang w:val="ru-RU"/>
        </w:rPr>
        <w:t>Альтернативная гипотеза (</w:t>
      </w:r>
      <m:oMath>
        <m:sSub>
          <m:sSubPr>
            <m:ctrlPr>
              <w:rPr>
                <w:rFonts w:ascii="Cambria Math" w:hAnsi="Cambria Math"/>
                <w:i/>
                <w:iCs/>
                <w:lang w:val="ru-RU"/>
              </w:rPr>
            </m:ctrlPr>
          </m:sSubPr>
          <m:e>
            <m:r>
              <w:rPr>
                <w:rFonts w:ascii="Cambria Math" w:hAnsi="Cambria Math"/>
                <w:lang w:val="ru-RU"/>
              </w:rPr>
              <m:t>H</m:t>
            </m:r>
          </m:e>
          <m:sub>
            <m:r>
              <w:rPr>
                <w:rFonts w:ascii="Cambria Math" w:hAnsi="Cambria Math"/>
                <w:lang w:val="ru-RU"/>
              </w:rPr>
              <m:t>1</m:t>
            </m:r>
          </m:sub>
        </m:sSub>
      </m:oMath>
      <w:r w:rsidR="00A9583E" w:rsidRPr="00770DF5">
        <w:rPr>
          <w:iCs/>
          <w:lang w:val="ru-RU"/>
        </w:rPr>
        <w:t xml:space="preserve"> </w:t>
      </w:r>
      <w:r w:rsidRPr="00770DF5">
        <w:rPr>
          <w:iCs/>
          <w:lang w:val="ru-RU"/>
        </w:rPr>
        <w:t>​</w:t>
      </w:r>
      <w:r w:rsidRPr="00770DF5">
        <w:rPr>
          <w:b/>
          <w:bCs/>
          <w:iCs/>
          <w:lang w:val="ru-RU"/>
        </w:rPr>
        <w:t>)</w:t>
      </w:r>
      <w:r w:rsidRPr="00770DF5">
        <w:rPr>
          <w:iCs/>
          <w:lang w:val="ru-RU"/>
        </w:rPr>
        <w:t>: распределения выборок отличаются.</w:t>
      </w:r>
    </w:p>
    <w:p w:rsidR="00342FAB" w:rsidRPr="00770DF5" w:rsidRDefault="00342FAB" w:rsidP="00770DF5">
      <w:pPr>
        <w:pStyle w:val="NormalWeb"/>
        <w:spacing w:before="0" w:beforeAutospacing="0" w:after="0" w:afterAutospacing="0" w:line="360" w:lineRule="auto"/>
        <w:ind w:firstLine="720"/>
        <w:jc w:val="both"/>
        <w:rPr>
          <w:lang w:val="ru-RU"/>
        </w:rPr>
      </w:pPr>
      <w:r w:rsidRPr="00770DF5">
        <w:rPr>
          <w:lang w:val="ru-RU"/>
        </w:rPr>
        <w:t>Пошаговый алгоритм проверки гипотезы</w:t>
      </w:r>
    </w:p>
    <w:p w:rsidR="00342FAB" w:rsidRPr="00770DF5" w:rsidRDefault="00342FAB" w:rsidP="00770DF5">
      <w:pPr>
        <w:pStyle w:val="ListParagraph"/>
        <w:numPr>
          <w:ilvl w:val="0"/>
          <w:numId w:val="35"/>
        </w:numPr>
        <w:tabs>
          <w:tab w:val="left" w:pos="1080"/>
        </w:tabs>
        <w:spacing w:line="360" w:lineRule="auto"/>
        <w:ind w:left="0" w:firstLine="720"/>
        <w:jc w:val="both"/>
        <w:rPr>
          <w:lang w:val="ru-RU"/>
        </w:rPr>
      </w:pPr>
      <w:r w:rsidRPr="00770DF5">
        <w:rPr>
          <w:lang w:val="ru-RU"/>
        </w:rPr>
        <w:t xml:space="preserve">Пусть </w:t>
      </w:r>
      <m:oMath>
        <m:r>
          <w:rPr>
            <w:rFonts w:ascii="Cambria Math" w:hAnsi="Cambria Math"/>
            <w:lang w:val="ru-RU"/>
          </w:rPr>
          <m:t>X</m:t>
        </m:r>
      </m:oMath>
      <w:r w:rsidRPr="00770DF5">
        <w:rPr>
          <w:lang w:val="ru-RU"/>
        </w:rPr>
        <w:t xml:space="preserve"> и</w:t>
      </w:r>
      <w:r w:rsidR="00A66624" w:rsidRPr="00770DF5">
        <w:rPr>
          <w:lang w:val="ru-RU"/>
        </w:rPr>
        <w:t xml:space="preserve"> </w:t>
      </w:r>
      <m:oMath>
        <m:r>
          <w:rPr>
            <w:rFonts w:ascii="Cambria Math" w:hAnsi="Cambria Math"/>
            <w:lang w:val="ru-RU"/>
          </w:rPr>
          <m:t>Y</m:t>
        </m:r>
      </m:oMath>
      <w:r w:rsidRPr="00770DF5">
        <w:rPr>
          <w:lang w:val="ru-RU"/>
        </w:rPr>
        <w:t xml:space="preserve"> </w:t>
      </w:r>
      <w:r w:rsidR="0087591F">
        <w:rPr>
          <w:lang w:val="ru-RU"/>
        </w:rPr>
        <w:t>–</w:t>
      </w:r>
      <w:r w:rsidRPr="00770DF5">
        <w:rPr>
          <w:lang w:val="ru-RU"/>
        </w:rPr>
        <w:t xml:space="preserve"> независимые выборки размером </w:t>
      </w:r>
      <m:oMath>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X</m:t>
            </m:r>
          </m:sub>
        </m:sSub>
      </m:oMath>
      <w:r w:rsidR="00A66624" w:rsidRPr="00770DF5">
        <w:rPr>
          <w:lang w:val="ru-RU"/>
        </w:rPr>
        <w:t xml:space="preserve"> </w:t>
      </w:r>
      <w:r w:rsidRPr="00770DF5">
        <w:rPr>
          <w:lang w:val="ru-RU"/>
        </w:rPr>
        <w:t xml:space="preserve">​ и </w:t>
      </w:r>
      <m:oMath>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Y</m:t>
            </m:r>
          </m:sub>
        </m:sSub>
      </m:oMath>
      <w:r w:rsidR="00A66624" w:rsidRPr="00770DF5">
        <w:rPr>
          <w:lang w:val="ru-RU"/>
        </w:rPr>
        <w:t xml:space="preserve"> </w:t>
      </w:r>
      <w:r w:rsidRPr="00770DF5">
        <w:rPr>
          <w:lang w:val="ru-RU"/>
        </w:rPr>
        <w:t>​.</w:t>
      </w:r>
    </w:p>
    <w:p w:rsidR="00342FAB" w:rsidRPr="00770DF5" w:rsidRDefault="00342FAB" w:rsidP="00770DF5">
      <w:pPr>
        <w:pStyle w:val="ListParagraph"/>
        <w:numPr>
          <w:ilvl w:val="0"/>
          <w:numId w:val="35"/>
        </w:numPr>
        <w:tabs>
          <w:tab w:val="left" w:pos="1080"/>
        </w:tabs>
        <w:spacing w:line="360" w:lineRule="auto"/>
        <w:ind w:left="0" w:firstLine="720"/>
        <w:jc w:val="both"/>
        <w:rPr>
          <w:lang w:val="ru-RU"/>
        </w:rPr>
      </w:pPr>
      <w:r w:rsidRPr="00770DF5">
        <w:rPr>
          <w:lang w:val="ru-RU"/>
        </w:rPr>
        <w:t>Объедините обе выборки и присвойте каждому элементу ранг в общей последовательности, сортируя значения по возрастанию. Совпадающим значениям присваивается средний ранг.</w:t>
      </w:r>
    </w:p>
    <w:p w:rsidR="00342FAB" w:rsidRPr="00770DF5" w:rsidRDefault="00342FAB" w:rsidP="00770DF5">
      <w:pPr>
        <w:pStyle w:val="ListParagraph"/>
        <w:numPr>
          <w:ilvl w:val="0"/>
          <w:numId w:val="35"/>
        </w:numPr>
        <w:tabs>
          <w:tab w:val="left" w:pos="1080"/>
        </w:tabs>
        <w:spacing w:line="360" w:lineRule="auto"/>
        <w:ind w:left="0" w:firstLine="720"/>
        <w:jc w:val="both"/>
        <w:rPr>
          <w:lang w:val="ru-RU"/>
        </w:rPr>
      </w:pPr>
      <w:r w:rsidRPr="00770DF5">
        <w:rPr>
          <w:lang w:val="ru-RU"/>
        </w:rPr>
        <w:t xml:space="preserve">Определите суммы рангов для каждой выборки: </w:t>
      </w:r>
      <m:oMath>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1</m:t>
            </m:r>
          </m:sub>
        </m:sSub>
      </m:oMath>
      <w:r w:rsidR="00A64741" w:rsidRPr="00770DF5">
        <w:rPr>
          <w:lang w:val="ru-RU"/>
        </w:rPr>
        <w:t xml:space="preserve"> </w:t>
      </w:r>
      <w:r w:rsidRPr="00770DF5">
        <w:rPr>
          <w:lang w:val="ru-RU"/>
        </w:rPr>
        <w:t xml:space="preserve">​ и </w:t>
      </w:r>
      <m:oMath>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2</m:t>
            </m:r>
          </m:sub>
        </m:sSub>
      </m:oMath>
      <w:r w:rsidR="00A64741" w:rsidRPr="00770DF5">
        <w:rPr>
          <w:lang w:val="ru-RU"/>
        </w:rPr>
        <w:t xml:space="preserve"> </w:t>
      </w:r>
      <w:r w:rsidRPr="00770DF5">
        <w:rPr>
          <w:lang w:val="ru-RU"/>
        </w:rPr>
        <w:t>​.</w:t>
      </w:r>
    </w:p>
    <w:p w:rsidR="00342FAB" w:rsidRPr="00770DF5" w:rsidRDefault="00342FAB" w:rsidP="00770DF5">
      <w:pPr>
        <w:pStyle w:val="ListParagraph"/>
        <w:numPr>
          <w:ilvl w:val="0"/>
          <w:numId w:val="35"/>
        </w:numPr>
        <w:tabs>
          <w:tab w:val="left" w:pos="1080"/>
        </w:tabs>
        <w:spacing w:line="360" w:lineRule="auto"/>
        <w:ind w:left="0" w:firstLine="720"/>
        <w:jc w:val="both"/>
        <w:rPr>
          <w:lang w:val="ru-RU"/>
        </w:rPr>
      </w:pPr>
      <w:r w:rsidRPr="00770DF5">
        <w:rPr>
          <w:lang w:val="ru-RU"/>
        </w:rPr>
        <w:t>Рассчитайте статистики:</w:t>
      </w:r>
    </w:p>
    <w:p w:rsidR="0058533B" w:rsidRPr="00770DF5" w:rsidRDefault="00000000" w:rsidP="00770DF5">
      <w:pPr>
        <w:pStyle w:val="ListParagraph"/>
        <w:tabs>
          <w:tab w:val="left" w:pos="1080"/>
        </w:tabs>
        <w:spacing w:line="360" w:lineRule="auto"/>
        <w:jc w:val="both"/>
        <w:rPr>
          <w:rFonts w:ascii="Cambria Math" w:hAnsi="Cambria Math"/>
          <w:oMath/>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+ 1</m:t>
                  </m:r>
                </m:e>
              </m:d>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rsidR="0058533B" w:rsidRPr="00770DF5" w:rsidRDefault="00000000" w:rsidP="00770DF5">
      <w:pPr>
        <w:pStyle w:val="ListParagraph"/>
        <w:tabs>
          <w:tab w:val="left" w:pos="1080"/>
        </w:tabs>
        <w:spacing w:line="360" w:lineRule="auto"/>
        <w:jc w:val="both"/>
        <w:rPr>
          <w:rFonts w:ascii="Cambria Math" w:hAnsi="Cambria Math"/>
          <w:oMath/>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 xml:space="preserve"> + 1</m:t>
                  </m:r>
                </m:e>
              </m:d>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B47A1E" w:rsidRPr="00770DF5" w:rsidRDefault="00342FAB" w:rsidP="00770DF5">
      <w:pPr>
        <w:pStyle w:val="ListParagraph"/>
        <w:numPr>
          <w:ilvl w:val="0"/>
          <w:numId w:val="35"/>
        </w:numPr>
        <w:tabs>
          <w:tab w:val="left" w:pos="1080"/>
        </w:tabs>
        <w:spacing w:line="360" w:lineRule="auto"/>
        <w:ind w:left="0" w:firstLine="720"/>
        <w:jc w:val="both"/>
        <w:rPr>
          <w:lang w:val="ru-RU"/>
        </w:rPr>
      </w:pPr>
      <w:r w:rsidRPr="00770DF5">
        <w:rPr>
          <w:lang w:val="ru-RU"/>
        </w:rPr>
        <w:t xml:space="preserve">Вычислите стандартизированную статистику </w:t>
      </w:r>
      <m:oMath>
        <m:sSub>
          <m:sSubPr>
            <m:ctrlPr>
              <w:rPr>
                <w:rFonts w:ascii="Cambria Math" w:hAnsi="Cambria Math"/>
                <w:i/>
                <w:lang w:val="ru-RU"/>
              </w:rPr>
            </m:ctrlPr>
          </m:sSubPr>
          <m:e>
            <m:r>
              <w:rPr>
                <w:rFonts w:ascii="Cambria Math" w:hAnsi="Cambria Math"/>
                <w:lang w:val="ru-RU"/>
              </w:rPr>
              <m:t>U</m:t>
            </m:r>
          </m:e>
          <m:sub>
            <m:r>
              <w:rPr>
                <w:rFonts w:ascii="Cambria Math" w:hAnsi="Cambria Math"/>
                <w:lang w:val="ru-RU"/>
              </w:rPr>
              <m:t>1</m:t>
            </m:r>
          </m:sub>
        </m:sSub>
      </m:oMath>
      <w:r w:rsidR="00585F3A" w:rsidRPr="00770DF5">
        <w:rPr>
          <w:lang w:val="ru-RU"/>
        </w:rPr>
        <w:t xml:space="preserve"> </w:t>
      </w:r>
      <w:r w:rsidRPr="00770DF5">
        <w:rPr>
          <w:lang w:val="ru-RU"/>
        </w:rPr>
        <w:t>​:</w:t>
      </w:r>
    </w:p>
    <w:p w:rsidR="00B47A1E" w:rsidRPr="00770DF5" w:rsidRDefault="00B47A1E" w:rsidP="00770DF5">
      <w:pPr>
        <w:pStyle w:val="ListParagraph"/>
        <w:tabs>
          <w:tab w:val="left" w:pos="1080"/>
        </w:tabs>
        <w:spacing w:line="360" w:lineRule="auto"/>
        <w:jc w:val="both"/>
        <w:rPr>
          <w:i/>
          <w:lang w:val="ru-RU"/>
        </w:rPr>
      </w:pPr>
      <m:oMathPara>
        <m:oMath>
          <m:r>
            <w:rPr>
              <w:rFonts w:ascii="Cambria Math" w:hAnsi="Cambria Math"/>
              <w:lang w:val="ru-RU"/>
            </w:rPr>
            <m:t>Z =</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sSub>
                    <m:sSubPr>
                      <m:ctrlPr>
                        <w:rPr>
                          <w:rFonts w:ascii="Cambria Math" w:hAnsi="Cambria Math"/>
                          <w:i/>
                        </w:rPr>
                      </m:ctrlPr>
                    </m:sSubPr>
                    <m:e>
                      <m:r>
                        <w:rPr>
                          <w:rFonts w:ascii="Cambria Math" w:hAnsi="Cambria Math"/>
                        </w:rPr>
                        <m:t>n</m:t>
                      </m:r>
                    </m:e>
                    <m:sub>
                      <m:r>
                        <w:rPr>
                          <w:rFonts w:ascii="Cambria Math" w:hAnsi="Cambria Math"/>
                        </w:rPr>
                        <m:t>Y</m:t>
                      </m:r>
                    </m:sub>
                  </m:sSub>
                </m:num>
                <m:den>
                  <m:r>
                    <w:rPr>
                      <w:rFonts w:ascii="Cambria Math" w:hAnsi="Cambria Math"/>
                    </w:rPr>
                    <m:t>2</m:t>
                  </m:r>
                </m:den>
              </m:f>
              <m:ctrlPr>
                <w:rPr>
                  <w:rFonts w:ascii="Cambria Math" w:hAnsi="Cambria Math"/>
                  <w:i/>
                  <w:lang w:val="ru-RU"/>
                </w:rPr>
              </m:ctrlPr>
            </m:num>
            <m:den>
              <m:rad>
                <m:radPr>
                  <m:degHide m:val="1"/>
                  <m:ctrlPr>
                    <w:rPr>
                      <w:rFonts w:ascii="Cambria Math" w:hAnsi="Cambria Math"/>
                      <w:i/>
                      <w:lang w:val="ru-RU"/>
                    </w:rPr>
                  </m:ctrlPr>
                </m:radPr>
                <m:deg>
                  <m:ctrlPr>
                    <w:rPr>
                      <w:rFonts w:ascii="Cambria Math" w:hAnsi="Cambria Math"/>
                      <w:i/>
                    </w:rPr>
                  </m:ctrlPr>
                </m:deg>
                <m:e>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X</m:t>
                          </m:r>
                        </m:sub>
                      </m:sSub>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Y</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X</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Y</m:t>
                          </m:r>
                        </m:sub>
                      </m:sSub>
                      <m:r>
                        <w:rPr>
                          <w:rFonts w:ascii="Cambria Math" w:hAnsi="Cambria Math"/>
                          <w:lang w:val="ru-RU"/>
                        </w:rPr>
                        <m:t>+1)</m:t>
                      </m:r>
                    </m:num>
                    <m:den>
                      <m:r>
                        <w:rPr>
                          <w:rFonts w:ascii="Cambria Math" w:hAnsi="Cambria Math"/>
                          <w:lang w:val="ru-RU"/>
                        </w:rPr>
                        <m:t>12</m:t>
                      </m:r>
                    </m:den>
                  </m:f>
                </m:e>
              </m:rad>
            </m:den>
          </m:f>
          <m:r>
            <w:rPr>
              <w:rFonts w:ascii="Cambria Math" w:hAnsi="Cambria Math"/>
              <w:lang w:val="ru-RU"/>
            </w:rPr>
            <m:t xml:space="preserve"> </m:t>
          </m:r>
        </m:oMath>
      </m:oMathPara>
    </w:p>
    <w:p w:rsidR="00342FAB" w:rsidRPr="00770DF5" w:rsidRDefault="00342FAB" w:rsidP="00770DF5">
      <w:pPr>
        <w:tabs>
          <w:tab w:val="left" w:pos="1080"/>
        </w:tabs>
        <w:spacing w:line="360" w:lineRule="auto"/>
        <w:jc w:val="both"/>
        <w:rPr>
          <w:lang w:val="ru-RU"/>
        </w:rPr>
      </w:pPr>
      <w:r w:rsidRPr="00770DF5">
        <w:rPr>
          <w:lang w:val="ru-RU"/>
        </w:rPr>
        <w:t xml:space="preserve">при условии, что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0</m:t>
            </m:r>
          </m:sub>
        </m:sSub>
      </m:oMath>
      <w:r w:rsidR="008B605A" w:rsidRPr="00770DF5">
        <w:rPr>
          <w:lang w:val="ru-RU"/>
        </w:rPr>
        <w:t xml:space="preserve"> </w:t>
      </w:r>
      <w:r w:rsidRPr="00770DF5">
        <w:rPr>
          <w:lang w:val="ru-RU"/>
        </w:rPr>
        <w:t xml:space="preserve">​ имеет нормальное распределение </w:t>
      </w:r>
      <m:oMath>
        <m:r>
          <w:rPr>
            <w:rFonts w:ascii="Cambria Math" w:hAnsi="Cambria Math"/>
            <w:lang w:val="ru-RU"/>
          </w:rPr>
          <m:t>N(0, 1)</m:t>
        </m:r>
      </m:oMath>
      <w:r w:rsidRPr="00770DF5">
        <w:rPr>
          <w:lang w:val="ru-RU"/>
        </w:rPr>
        <w:t>.</w:t>
      </w:r>
    </w:p>
    <w:p w:rsidR="00342FAB" w:rsidRPr="00770DF5" w:rsidRDefault="00342FAB" w:rsidP="00770DF5">
      <w:pPr>
        <w:pStyle w:val="ListParagraph"/>
        <w:numPr>
          <w:ilvl w:val="0"/>
          <w:numId w:val="35"/>
        </w:numPr>
        <w:tabs>
          <w:tab w:val="left" w:pos="1080"/>
        </w:tabs>
        <w:spacing w:line="360" w:lineRule="auto"/>
        <w:ind w:left="0" w:firstLine="720"/>
        <w:jc w:val="both"/>
        <w:rPr>
          <w:lang w:val="ru-RU"/>
        </w:rPr>
      </w:pPr>
      <w:r w:rsidRPr="00770DF5">
        <w:rPr>
          <w:lang w:val="ru-RU"/>
        </w:rPr>
        <w:t>Используйте двустороннюю критическую область для проверки гипотезы:</w:t>
      </w:r>
    </w:p>
    <w:p w:rsidR="001D2954" w:rsidRPr="00770DF5" w:rsidRDefault="00000000" w:rsidP="00770DF5">
      <w:pPr>
        <w:pStyle w:val="ListParagraph"/>
        <w:tabs>
          <w:tab w:val="left" w:pos="1080"/>
        </w:tabs>
        <w:spacing w:line="360" w:lineRule="auto"/>
        <w:ind w:left="0"/>
        <w:jc w:val="both"/>
        <w:rPr>
          <w:lang w:val="ru-RU"/>
        </w:rPr>
      </w:pPr>
      <m:oMathPara>
        <m:oMath>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i/>
                          <w:lang w:val="ru-RU"/>
                        </w:rPr>
                      </m:ctrlPr>
                    </m:sSubPr>
                    <m:e>
                      <m:r>
                        <w:rPr>
                          <w:rFonts w:ascii="Cambria Math" w:hAnsi="Cambria Math"/>
                        </w:rPr>
                        <m:t>H</m:t>
                      </m:r>
                      <m:ctrlPr>
                        <w:rPr>
                          <w:rFonts w:ascii="Cambria Math" w:hAnsi="Cambria Math"/>
                          <w:i/>
                        </w:rPr>
                      </m:ctrlPr>
                    </m:e>
                    <m:sub>
                      <m:r>
                        <w:rPr>
                          <w:rFonts w:ascii="Cambria Math" w:hAnsi="Cambria Math"/>
                          <w:lang w:val="ru-RU"/>
                        </w:rPr>
                        <m:t>0</m:t>
                      </m:r>
                    </m:sub>
                  </m:sSub>
                  <m:r>
                    <w:rPr>
                      <w:rFonts w:ascii="Cambria Math" w:hAnsi="Cambria Math"/>
                      <w:lang w:val="ru-RU"/>
                    </w:rPr>
                    <m:t xml:space="preserve">,  </m:t>
                  </m:r>
                  <m:d>
                    <m:dPr>
                      <m:begChr m:val="|"/>
                      <m:endChr m:val="|"/>
                      <m:ctrlPr>
                        <w:rPr>
                          <w:rFonts w:ascii="Cambria Math" w:hAnsi="Cambria Math"/>
                          <w:i/>
                          <w:lang w:val="ru-RU"/>
                        </w:rPr>
                      </m:ctrlPr>
                    </m:dPr>
                    <m:e>
                      <m:r>
                        <w:rPr>
                          <w:rFonts w:ascii="Cambria Math" w:hAnsi="Cambria Math"/>
                        </w:rPr>
                        <m:t>Z</m:t>
                      </m:r>
                    </m:e>
                  </m:d>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e>
                <m:e>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d>
                    <m:dPr>
                      <m:begChr m:val="|"/>
                      <m:endChr m:val="|"/>
                      <m:ctrlPr>
                        <w:rPr>
                          <w:rFonts w:ascii="Cambria Math" w:hAnsi="Cambria Math"/>
                          <w:i/>
                          <w:lang w:val="ru-RU"/>
                        </w:rPr>
                      </m:ctrlPr>
                    </m:dPr>
                    <m:e>
                      <m:r>
                        <w:rPr>
                          <w:rFonts w:ascii="Cambria Math" w:hAnsi="Cambria Math"/>
                          <w:lang w:val="ru-RU"/>
                        </w:rPr>
                        <m:t>Z</m:t>
                      </m:r>
                    </m:e>
                  </m:d>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e>
              </m:eqArr>
            </m:e>
          </m:d>
          <m:r>
            <w:rPr>
              <w:rFonts w:ascii="Cambria Math" w:hAnsi="Cambria Math"/>
              <w:lang w:val="ru-RU"/>
            </w:rPr>
            <m:t>,</m:t>
          </m:r>
        </m:oMath>
      </m:oMathPara>
    </w:p>
    <w:p w:rsidR="006B60CE" w:rsidRPr="00770DF5" w:rsidRDefault="006B60CE" w:rsidP="00770DF5">
      <w:pPr>
        <w:tabs>
          <w:tab w:val="left" w:pos="1080"/>
        </w:tabs>
        <w:spacing w:line="360" w:lineRule="auto"/>
        <w:jc w:val="both"/>
        <w:rPr>
          <w:lang w:val="ru-RU"/>
        </w:rPr>
      </w:pPr>
      <w:r w:rsidRPr="00770DF5">
        <w:rPr>
          <w:lang w:val="ru-RU"/>
        </w:rPr>
        <w:t xml:space="preserve">где </w:t>
      </w:r>
      <m:oMath>
        <m:sSub>
          <m:sSubPr>
            <m:ctrlPr>
              <w:rPr>
                <w:rFonts w:ascii="Cambria Math" w:hAnsi="Cambria Math"/>
                <w:i/>
                <w:lang w:val="ru-RU"/>
              </w:rPr>
            </m:ctrlPr>
          </m:sSubPr>
          <m:e>
            <m:r>
              <w:rPr>
                <w:rFonts w:ascii="Cambria Math" w:hAnsi="Cambria Math"/>
                <w:lang w:val="ru-RU"/>
              </w:rPr>
              <m:t>τ</m:t>
            </m:r>
          </m:e>
          <m:sub>
            <m:r>
              <w:rPr>
                <w:rFonts w:ascii="Cambria Math" w:hAnsi="Cambria Math"/>
                <w:lang w:val="ru-RU"/>
              </w:rPr>
              <m:t>1 -</m:t>
            </m:r>
            <m:f>
              <m:fPr>
                <m:ctrlPr>
                  <w:rPr>
                    <w:rFonts w:ascii="Cambria Math" w:hAnsi="Cambria Math"/>
                    <w:i/>
                    <w:lang w:val="ru-RU"/>
                  </w:rPr>
                </m:ctrlPr>
              </m:fPr>
              <m:num>
                <m:r>
                  <w:rPr>
                    <w:rFonts w:ascii="Cambria Math" w:hAnsi="Cambria Math"/>
                    <w:lang w:val="ru-RU"/>
                  </w:rPr>
                  <m:t>α</m:t>
                </m:r>
              </m:num>
              <m:den>
                <m:r>
                  <w:rPr>
                    <w:rFonts w:ascii="Cambria Math" w:hAnsi="Cambria Math"/>
                    <w:lang w:val="ru-RU"/>
                  </w:rPr>
                  <m:t>2</m:t>
                </m:r>
              </m:den>
            </m:f>
          </m:sub>
        </m:sSub>
        <m:r>
          <w:rPr>
            <w:rFonts w:ascii="Cambria Math" w:hAnsi="Cambria Math"/>
            <w:lang w:val="ru-RU"/>
          </w:rPr>
          <m:t xml:space="preserve"> </m:t>
        </m:r>
      </m:oMath>
      <w:r w:rsidRPr="00770DF5">
        <w:rPr>
          <w:lang w:val="ru-RU"/>
        </w:rPr>
        <w:t xml:space="preserve"> </w:t>
      </w:r>
      <w:r w:rsidR="0087591F">
        <w:rPr>
          <w:lang w:val="ru-RU"/>
        </w:rPr>
        <w:t>–</w:t>
      </w:r>
      <w:r w:rsidRPr="00770DF5">
        <w:rPr>
          <w:lang w:val="ru-RU"/>
        </w:rPr>
        <w:t xml:space="preserve"> квантиль нормального распределения на уровне значимости </w:t>
      </w:r>
      <m:oMath>
        <m:r>
          <w:rPr>
            <w:rFonts w:ascii="Cambria Math" w:hAnsi="Cambria Math"/>
            <w:lang w:val="ru-RU"/>
          </w:rPr>
          <m:t>1 -</m:t>
        </m:r>
        <m:f>
          <m:fPr>
            <m:ctrlPr>
              <w:rPr>
                <w:rFonts w:ascii="Cambria Math" w:hAnsi="Cambria Math"/>
                <w:i/>
                <w:lang w:val="ru-RU"/>
              </w:rPr>
            </m:ctrlPr>
          </m:fPr>
          <m:num>
            <m:r>
              <w:rPr>
                <w:rFonts w:ascii="Cambria Math" w:hAnsi="Cambria Math"/>
                <w:lang w:val="ru-RU"/>
              </w:rPr>
              <m:t>α</m:t>
            </m:r>
          </m:num>
          <m:den>
            <m:r>
              <w:rPr>
                <w:rFonts w:ascii="Cambria Math" w:hAnsi="Cambria Math"/>
                <w:lang w:val="ru-RU"/>
              </w:rPr>
              <m:t>2</m:t>
            </m:r>
          </m:den>
        </m:f>
      </m:oMath>
      <w:r w:rsidRPr="00770DF5">
        <w:rPr>
          <w:lang w:val="ru-RU"/>
        </w:rPr>
        <w:t>.</w:t>
      </w:r>
    </w:p>
    <w:p w:rsidR="00342FAB" w:rsidRPr="00770DF5" w:rsidRDefault="00342FAB" w:rsidP="00770DF5">
      <w:pPr>
        <w:pStyle w:val="NormalWeb"/>
        <w:spacing w:before="0" w:beforeAutospacing="0" w:after="0" w:afterAutospacing="0" w:line="360" w:lineRule="auto"/>
        <w:ind w:firstLine="720"/>
        <w:jc w:val="both"/>
        <w:rPr>
          <w:lang w:val="ru-RU"/>
        </w:rPr>
      </w:pPr>
    </w:p>
    <w:p w:rsidR="00342FAB" w:rsidRPr="00770DF5" w:rsidRDefault="00342FAB" w:rsidP="00770DF5">
      <w:pPr>
        <w:pStyle w:val="NormalWeb"/>
        <w:spacing w:before="0" w:beforeAutospacing="0" w:after="0" w:afterAutospacing="0" w:line="360" w:lineRule="auto"/>
        <w:ind w:firstLine="720"/>
        <w:jc w:val="both"/>
        <w:rPr>
          <w:lang w:val="ru-RU"/>
        </w:rPr>
      </w:pPr>
    </w:p>
    <w:p w:rsidR="00CA3ACD" w:rsidRPr="00770DF5" w:rsidRDefault="00CA3ACD" w:rsidP="00770DF5">
      <w:pPr>
        <w:pStyle w:val="NormalWeb"/>
        <w:spacing w:before="0" w:beforeAutospacing="0" w:after="0" w:afterAutospacing="0" w:line="360" w:lineRule="auto"/>
        <w:ind w:firstLine="720"/>
        <w:jc w:val="both"/>
        <w:rPr>
          <w:b/>
          <w:bCs/>
          <w:lang w:val="ru-RU"/>
        </w:rPr>
      </w:pPr>
    </w:p>
    <w:p w:rsidR="00E8175F" w:rsidRPr="00770DF5" w:rsidRDefault="00CA3ACD" w:rsidP="00770DF5">
      <w:pPr>
        <w:pStyle w:val="Heading2"/>
        <w:numPr>
          <w:ilvl w:val="1"/>
          <w:numId w:val="10"/>
        </w:numPr>
        <w:tabs>
          <w:tab w:val="left" w:pos="450"/>
        </w:tabs>
        <w:spacing w:before="0" w:line="360" w:lineRule="auto"/>
        <w:ind w:left="0" w:firstLine="0"/>
        <w:jc w:val="both"/>
        <w:rPr>
          <w:rFonts w:ascii="Times New Roman" w:hAnsi="Times New Roman" w:cs="Times New Roman"/>
          <w:b/>
          <w:bCs/>
          <w:color w:val="000000" w:themeColor="text1"/>
          <w:lang w:val="ru-RU"/>
        </w:rPr>
      </w:pPr>
      <w:bookmarkStart w:id="19" w:name="_Toc181554206"/>
      <w:r w:rsidRPr="00770DF5">
        <w:rPr>
          <w:rFonts w:ascii="Times New Roman" w:hAnsi="Times New Roman" w:cs="Times New Roman"/>
          <w:b/>
          <w:bCs/>
          <w:color w:val="000000" w:themeColor="text1"/>
          <w:lang w:val="ru-RU"/>
        </w:rPr>
        <w:t>Оценка значимости факторов методом перестановок (</w:t>
      </w:r>
      <w:r w:rsidRPr="00770DF5">
        <w:rPr>
          <w:rFonts w:ascii="Times New Roman" w:hAnsi="Times New Roman" w:cs="Times New Roman"/>
          <w:b/>
          <w:bCs/>
          <w:color w:val="000000" w:themeColor="text1"/>
        </w:rPr>
        <w:t>Permutation</w:t>
      </w:r>
      <w:r w:rsidRPr="00770DF5">
        <w:rPr>
          <w:rFonts w:ascii="Times New Roman" w:hAnsi="Times New Roman" w:cs="Times New Roman"/>
          <w:b/>
          <w:bCs/>
          <w:color w:val="000000" w:themeColor="text1"/>
          <w:lang w:val="ru-RU"/>
        </w:rPr>
        <w:t xml:space="preserve"> </w:t>
      </w:r>
      <w:r w:rsidRPr="00770DF5">
        <w:rPr>
          <w:rFonts w:ascii="Times New Roman" w:hAnsi="Times New Roman" w:cs="Times New Roman"/>
          <w:b/>
          <w:bCs/>
          <w:color w:val="000000" w:themeColor="text1"/>
        </w:rPr>
        <w:t>Importance</w:t>
      </w:r>
      <w:r w:rsidRPr="00770DF5">
        <w:rPr>
          <w:rFonts w:ascii="Times New Roman" w:hAnsi="Times New Roman" w:cs="Times New Roman"/>
          <w:b/>
          <w:bCs/>
          <w:color w:val="000000" w:themeColor="text1"/>
          <w:lang w:val="ru-RU"/>
        </w:rPr>
        <w:t>)</w:t>
      </w:r>
      <w:bookmarkEnd w:id="19"/>
    </w:p>
    <w:p w:rsidR="000A60E8" w:rsidRPr="00770DF5" w:rsidRDefault="000A60E8" w:rsidP="00770DF5">
      <w:pPr>
        <w:pStyle w:val="NormalWeb"/>
        <w:spacing w:before="0" w:beforeAutospacing="0" w:after="0" w:afterAutospacing="0" w:line="360" w:lineRule="auto"/>
        <w:ind w:firstLine="720"/>
        <w:jc w:val="both"/>
        <w:rPr>
          <w:lang w:val="ru-RU"/>
        </w:rPr>
      </w:pPr>
      <w:r w:rsidRPr="00770DF5">
        <w:rPr>
          <w:lang w:val="ru-RU"/>
        </w:rPr>
        <w:t>Метод перестановок (</w:t>
      </w:r>
      <w:proofErr w:type="spellStart"/>
      <w:r w:rsidRPr="00770DF5">
        <w:rPr>
          <w:lang w:val="ru-RU"/>
        </w:rPr>
        <w:t>permutation</w:t>
      </w:r>
      <w:proofErr w:type="spellEnd"/>
      <w:r w:rsidRPr="00770DF5">
        <w:rPr>
          <w:lang w:val="ru-RU"/>
        </w:rPr>
        <w:t xml:space="preserve"> </w:t>
      </w:r>
      <w:proofErr w:type="spellStart"/>
      <w:r w:rsidRPr="00770DF5">
        <w:rPr>
          <w:lang w:val="ru-RU"/>
        </w:rPr>
        <w:t>importance</w:t>
      </w:r>
      <w:proofErr w:type="spellEnd"/>
      <w:r w:rsidRPr="00770DF5">
        <w:rPr>
          <w:lang w:val="ru-RU"/>
        </w:rPr>
        <w:t>) [12] является одним из методов, позволяющих оценить влияние каждого признака на точность прогноза модели. Суть подхода заключается в том, что при случайной перестановке значений важного признака качество модели ухудшается. В основе этого метода лежит принцип перестановочного тестирования, также известного как тест Монте-Карло.</w:t>
      </w:r>
    </w:p>
    <w:p w:rsidR="000A60E8" w:rsidRPr="00770DF5" w:rsidRDefault="000A60E8" w:rsidP="00770DF5">
      <w:pPr>
        <w:pStyle w:val="NormalWeb"/>
        <w:spacing w:before="0" w:beforeAutospacing="0" w:after="0" w:afterAutospacing="0" w:line="360" w:lineRule="auto"/>
        <w:ind w:firstLine="720"/>
        <w:jc w:val="both"/>
        <w:rPr>
          <w:lang w:val="ru-RU"/>
        </w:rPr>
      </w:pPr>
      <w:r w:rsidRPr="00770DF5">
        <w:rPr>
          <w:lang w:val="ru-RU"/>
        </w:rPr>
        <w:t>Перестановочный тест предполагает случайное перемешивание значений признака или целевой переменной, с последующим анализом изменений качества модели. Если такие изменения значительны, то признак считается важным.</w:t>
      </w:r>
    </w:p>
    <w:p w:rsidR="007843F8" w:rsidRPr="00770DF5" w:rsidRDefault="007843F8" w:rsidP="00770DF5">
      <w:pPr>
        <w:pStyle w:val="NormalWeb"/>
        <w:spacing w:before="0" w:beforeAutospacing="0" w:after="0" w:afterAutospacing="0" w:line="360" w:lineRule="auto"/>
        <w:ind w:firstLine="720"/>
        <w:jc w:val="both"/>
        <w:rPr>
          <w:lang w:val="ru-RU"/>
        </w:rPr>
      </w:pPr>
      <w:r w:rsidRPr="00770DF5">
        <w:rPr>
          <w:lang w:val="ru-RU"/>
        </w:rPr>
        <w:t>Для оценки значимости каждого признака формулируются следующие гипотезы:</w:t>
      </w:r>
    </w:p>
    <w:p w:rsidR="00155790" w:rsidRPr="00770DF5" w:rsidRDefault="00155790" w:rsidP="00770DF5">
      <w:pPr>
        <w:pStyle w:val="NormalWeb"/>
        <w:numPr>
          <w:ilvl w:val="0"/>
          <w:numId w:val="27"/>
        </w:numPr>
        <w:tabs>
          <w:tab w:val="clear" w:pos="720"/>
          <w:tab w:val="num" w:pos="1080"/>
        </w:tabs>
        <w:spacing w:before="0" w:beforeAutospacing="0" w:after="0" w:afterAutospacing="0" w:line="360" w:lineRule="auto"/>
        <w:ind w:left="0" w:firstLine="720"/>
        <w:jc w:val="both"/>
        <w:rPr>
          <w:lang w:val="ru-RU"/>
        </w:rPr>
      </w:pPr>
      <w:r w:rsidRPr="00770DF5">
        <w:rPr>
          <w:rStyle w:val="Strong"/>
          <w:rFonts w:eastAsiaTheme="majorEastAsia"/>
          <w:b w:val="0"/>
          <w:bCs w:val="0"/>
          <w:lang w:val="ru-RU"/>
        </w:rPr>
        <w:t xml:space="preserve">Нулевая гипотеза </w:t>
      </w:r>
      <w:r w:rsidRPr="00770DF5">
        <w:rPr>
          <w:rStyle w:val="Strong"/>
          <w:rFonts w:eastAsiaTheme="majorEastAsia"/>
          <w:lang w:val="ru-RU"/>
        </w:rPr>
        <w:t>(</w:t>
      </w:r>
      <m:oMath>
        <m:sSub>
          <m:sSubPr>
            <m:ctrlPr>
              <w:rPr>
                <w:rStyle w:val="katex-mathml"/>
                <w:rFonts w:ascii="Cambria Math" w:hAnsi="Cambria Math"/>
                <w:i/>
                <w:lang w:val="ru-RU"/>
              </w:rPr>
            </m:ctrlPr>
          </m:sSubPr>
          <m:e>
            <m:r>
              <w:rPr>
                <w:rStyle w:val="katex-mathml"/>
                <w:rFonts w:ascii="Cambria Math" w:hAnsi="Cambria Math"/>
              </w:rPr>
              <m:t>H</m:t>
            </m:r>
            <m:ctrlPr>
              <w:rPr>
                <w:rStyle w:val="katex-mathml"/>
                <w:rFonts w:ascii="Cambria Math" w:hAnsi="Cambria Math"/>
                <w:i/>
              </w:rPr>
            </m:ctrlPr>
          </m:e>
          <m:sub>
            <m:r>
              <w:rPr>
                <w:rStyle w:val="katex-mathml"/>
                <w:rFonts w:ascii="Cambria Math" w:hAnsi="Cambria Math"/>
                <w:lang w:val="ru-RU"/>
              </w:rPr>
              <m:t>0</m:t>
            </m:r>
          </m:sub>
        </m:sSub>
      </m:oMath>
      <w:r w:rsidRPr="00770DF5">
        <w:rPr>
          <w:rStyle w:val="vlist-s"/>
          <w:rFonts w:eastAsiaTheme="majorEastAsia"/>
          <w:lang w:val="ru-RU"/>
        </w:rPr>
        <w:t xml:space="preserve"> ​</w:t>
      </w:r>
      <w:r w:rsidRPr="00770DF5">
        <w:rPr>
          <w:rStyle w:val="Strong"/>
          <w:rFonts w:eastAsiaTheme="majorEastAsia"/>
          <w:lang w:val="ru-RU"/>
        </w:rPr>
        <w:t>)</w:t>
      </w:r>
      <w:r w:rsidRPr="00770DF5">
        <w:rPr>
          <w:lang w:val="ru-RU"/>
        </w:rPr>
        <w:t xml:space="preserve">: Перемешивание значений признака </w:t>
      </w:r>
      <m:oMath>
        <m:sSub>
          <m:sSubPr>
            <m:ctrlPr>
              <w:rPr>
                <w:rStyle w:val="katex-mathml"/>
                <w:rFonts w:ascii="Cambria Math" w:hAnsi="Cambria Math"/>
                <w:i/>
                <w:lang w:val="ru-RU"/>
              </w:rPr>
            </m:ctrlPr>
          </m:sSubPr>
          <m:e>
            <m:r>
              <w:rPr>
                <w:rStyle w:val="katex-mathml"/>
                <w:rFonts w:ascii="Cambria Math" w:hAnsi="Cambria Math"/>
              </w:rPr>
              <m:t>X</m:t>
            </m:r>
            <m:ctrlPr>
              <w:rPr>
                <w:rStyle w:val="katex-mathml"/>
                <w:rFonts w:ascii="Cambria Math" w:hAnsi="Cambria Math"/>
                <w:i/>
              </w:rPr>
            </m:ctrlPr>
          </m:e>
          <m:sub>
            <m:r>
              <w:rPr>
                <w:rStyle w:val="katex-mathml"/>
                <w:rFonts w:ascii="Cambria Math" w:hAnsi="Cambria Math"/>
              </w:rPr>
              <m:t>j</m:t>
            </m:r>
          </m:sub>
        </m:sSub>
      </m:oMath>
      <w:r w:rsidRPr="00770DF5">
        <w:rPr>
          <w:rStyle w:val="vlist-s"/>
          <w:rFonts w:eastAsiaTheme="majorEastAsia"/>
          <w:lang w:val="ru-RU"/>
        </w:rPr>
        <w:t>​</w:t>
      </w:r>
      <w:r w:rsidRPr="00770DF5">
        <w:rPr>
          <w:lang w:val="ru-RU"/>
        </w:rPr>
        <w:t xml:space="preserve"> не оказывает влияния на качество модели, что означает, что данный признак не является важным.</w:t>
      </w:r>
    </w:p>
    <w:p w:rsidR="00155790" w:rsidRPr="00770DF5" w:rsidRDefault="00000000" w:rsidP="00770DF5">
      <w:pPr>
        <w:spacing w:line="360" w:lineRule="auto"/>
        <w:jc w:val="both"/>
        <w:rPr>
          <w:lang w:val="ru-RU"/>
        </w:rPr>
      </w:pPr>
      <m:oMathPara>
        <m:oMath>
          <m:sSub>
            <m:sSubPr>
              <m:ctrlPr>
                <w:rPr>
                  <w:rStyle w:val="katex-mathml"/>
                  <w:rFonts w:ascii="Cambria Math" w:hAnsi="Cambria Math"/>
                  <w:i/>
                  <w:lang w:val="ru-RU"/>
                </w:rPr>
              </m:ctrlPr>
            </m:sSubPr>
            <m:e>
              <m:r>
                <w:rPr>
                  <w:rStyle w:val="katex-mathml"/>
                  <w:rFonts w:ascii="Cambria Math" w:hAnsi="Cambria Math"/>
                </w:rPr>
                <m:t>H</m:t>
              </m:r>
              <m:ctrlPr>
                <w:rPr>
                  <w:rStyle w:val="katex-mathml"/>
                  <w:rFonts w:ascii="Cambria Math" w:hAnsi="Cambria Math"/>
                  <w:i/>
                </w:rPr>
              </m:ctrlPr>
            </m:e>
            <m:sub>
              <m:r>
                <w:rPr>
                  <w:rStyle w:val="katex-mathml"/>
                  <w:rFonts w:ascii="Cambria Math" w:hAnsi="Cambria Math"/>
                  <w:lang w:val="ru-RU"/>
                </w:rPr>
                <m:t>0</m:t>
              </m:r>
            </m:sub>
          </m:sSub>
          <m:r>
            <w:rPr>
              <w:rStyle w:val="katex-mathml"/>
              <w:rFonts w:ascii="Cambria Math" w:hAnsi="Cambria Math"/>
              <w:lang w:val="ru-RU"/>
            </w:rPr>
            <m:t xml:space="preserve">: </m:t>
          </m:r>
          <m:r>
            <w:rPr>
              <w:rStyle w:val="katex-mathml"/>
              <w:rFonts w:ascii="Cambria Math" w:hAnsi="Cambria Math"/>
            </w:rPr>
            <m:t>E</m:t>
          </m:r>
          <m:r>
            <w:rPr>
              <w:rStyle w:val="katex-mathml"/>
              <w:rFonts w:ascii="Cambria Math" w:hAnsi="Cambria Math"/>
              <w:lang w:val="ru-RU"/>
            </w:rPr>
            <m:t>[</m:t>
          </m:r>
          <m:r>
            <w:rPr>
              <w:rStyle w:val="katex-mathml"/>
              <w:rFonts w:ascii="Cambria Math" w:hAnsi="Cambria Math"/>
            </w:rPr>
            <m:t>L</m:t>
          </m:r>
          <m:r>
            <w:rPr>
              <w:rStyle w:val="katex-mathml"/>
              <w:rFonts w:ascii="Cambria Math" w:hAnsi="Cambria Math"/>
              <w:lang w:val="ru-RU"/>
            </w:rPr>
            <m:t>(</m:t>
          </m:r>
          <m:r>
            <w:rPr>
              <w:rStyle w:val="katex-mathml"/>
              <w:rFonts w:ascii="Cambria Math" w:hAnsi="Cambria Math"/>
            </w:rPr>
            <m:t>y</m:t>
          </m:r>
          <m:r>
            <w:rPr>
              <w:rStyle w:val="katex-mathml"/>
              <w:rFonts w:ascii="Cambria Math" w:hAnsi="Cambria Math"/>
              <w:lang w:val="ru-RU"/>
            </w:rPr>
            <m:t xml:space="preserve">, </m:t>
          </m:r>
          <m:r>
            <w:rPr>
              <w:rStyle w:val="katex-mathml"/>
              <w:rFonts w:ascii="Cambria Math" w:hAnsi="Cambria Math"/>
            </w:rPr>
            <m:t>f</m:t>
          </m:r>
          <m:r>
            <w:rPr>
              <w:rStyle w:val="katex-mathml"/>
              <w:rFonts w:ascii="Cambria Math" w:hAnsi="Cambria Math"/>
              <w:lang w:val="ru-RU"/>
            </w:rPr>
            <m:t>(</m:t>
          </m:r>
          <m:r>
            <w:rPr>
              <w:rStyle w:val="katex-mathml"/>
              <w:rFonts w:ascii="Cambria Math" w:hAnsi="Cambria Math"/>
            </w:rPr>
            <m:t>X</m:t>
          </m:r>
          <m:r>
            <w:rPr>
              <w:rStyle w:val="katex-mathml"/>
              <w:rFonts w:ascii="Cambria Math" w:hAnsi="Cambria Math"/>
              <w:lang w:val="ru-RU"/>
            </w:rPr>
            <m:t xml:space="preserve">))] = </m:t>
          </m:r>
          <m:r>
            <w:rPr>
              <w:rStyle w:val="katex-mathml"/>
              <w:rFonts w:ascii="Cambria Math" w:hAnsi="Cambria Math"/>
            </w:rPr>
            <m:t>E</m:t>
          </m:r>
          <m:r>
            <w:rPr>
              <w:rStyle w:val="katex-mathml"/>
              <w:rFonts w:ascii="Cambria Math" w:hAnsi="Cambria Math"/>
              <w:lang w:val="ru-RU"/>
            </w:rPr>
            <m:t>[</m:t>
          </m:r>
          <m:r>
            <w:rPr>
              <w:rStyle w:val="katex-mathml"/>
              <w:rFonts w:ascii="Cambria Math" w:hAnsi="Cambria Math"/>
            </w:rPr>
            <m:t>L</m:t>
          </m:r>
          <m:d>
            <m:dPr>
              <m:endChr m:val="]"/>
              <m:ctrlPr>
                <w:rPr>
                  <w:rStyle w:val="katex-mathml"/>
                  <w:rFonts w:ascii="Cambria Math" w:hAnsi="Cambria Math"/>
                  <w:i/>
                  <w:lang w:val="ru-RU"/>
                </w:rPr>
              </m:ctrlPr>
            </m:dPr>
            <m:e>
              <m:r>
                <w:rPr>
                  <w:rStyle w:val="katex-mathml"/>
                  <w:rFonts w:ascii="Cambria Math" w:hAnsi="Cambria Math"/>
                </w:rPr>
                <m:t>y</m:t>
              </m:r>
              <m:r>
                <w:rPr>
                  <w:rStyle w:val="katex-mathml"/>
                  <w:rFonts w:ascii="Cambria Math" w:hAnsi="Cambria Math"/>
                  <w:lang w:val="ru-RU"/>
                </w:rPr>
                <m:t xml:space="preserve">, </m:t>
              </m:r>
              <m:r>
                <w:rPr>
                  <w:rStyle w:val="katex-mathml"/>
                  <w:rFonts w:ascii="Cambria Math" w:hAnsi="Cambria Math"/>
                </w:rPr>
                <m:t>f</m:t>
              </m:r>
              <m:d>
                <m:dPr>
                  <m:ctrlPr>
                    <w:rPr>
                      <w:rStyle w:val="katex-mathml"/>
                      <w:rFonts w:ascii="Cambria Math" w:hAnsi="Cambria Math"/>
                      <w:i/>
                      <w:lang w:val="ru-RU"/>
                    </w:rPr>
                  </m:ctrlPr>
                </m:dPr>
                <m:e>
                  <m:sSub>
                    <m:sSubPr>
                      <m:ctrlPr>
                        <w:rPr>
                          <w:rStyle w:val="katex-mathml"/>
                          <w:rFonts w:ascii="Cambria Math" w:hAnsi="Cambria Math"/>
                          <w:i/>
                          <w:lang w:val="ru-RU"/>
                        </w:rPr>
                      </m:ctrlPr>
                    </m:sSubPr>
                    <m:e>
                      <m:r>
                        <w:rPr>
                          <w:rStyle w:val="katex-mathml"/>
                          <w:rFonts w:ascii="Cambria Math" w:hAnsi="Cambria Math"/>
                        </w:rPr>
                        <m:t>X</m:t>
                      </m:r>
                    </m:e>
                    <m:sub>
                      <m:r>
                        <w:rPr>
                          <w:rStyle w:val="katex-mathml"/>
                          <w:rFonts w:ascii="Cambria Math" w:hAnsi="Cambria Math"/>
                          <w:lang w:val="ru-RU"/>
                        </w:rPr>
                        <m:t>-</m:t>
                      </m:r>
                      <m:r>
                        <w:rPr>
                          <w:rStyle w:val="katex-mathml"/>
                          <w:rFonts w:ascii="Cambria Math" w:hAnsi="Cambria Math"/>
                        </w:rPr>
                        <m:t>j</m:t>
                      </m:r>
                    </m:sub>
                  </m:sSub>
                  <m:r>
                    <w:rPr>
                      <w:rStyle w:val="katex-mathml"/>
                      <w:rFonts w:ascii="Cambria Math" w:hAnsi="Cambria Math"/>
                      <w:lang w:val="ru-RU"/>
                    </w:rPr>
                    <m:t xml:space="preserve">, </m:t>
                  </m:r>
                  <m:sSub>
                    <m:sSubPr>
                      <m:ctrlPr>
                        <w:rPr>
                          <w:rStyle w:val="katex-mathml"/>
                          <w:rFonts w:ascii="Cambria Math" w:hAnsi="Cambria Math"/>
                          <w:i/>
                          <w:lang w:val="ru-RU"/>
                        </w:rPr>
                      </m:ctrlPr>
                    </m:sSubPr>
                    <m:e>
                      <m:r>
                        <w:rPr>
                          <w:rStyle w:val="katex-mathml"/>
                          <w:rFonts w:ascii="Cambria Math" w:hAnsi="Cambria Math"/>
                        </w:rPr>
                        <m:t>X</m:t>
                      </m:r>
                      <m:ctrlPr>
                        <w:rPr>
                          <w:rStyle w:val="katex-mathml"/>
                          <w:rFonts w:ascii="Cambria Math" w:hAnsi="Cambria Math"/>
                          <w:i/>
                        </w:rPr>
                      </m:ctrlPr>
                    </m:e>
                    <m:sub>
                      <m:r>
                        <w:rPr>
                          <w:rStyle w:val="katex-mathml"/>
                          <w:rFonts w:ascii="Cambria Math" w:hAnsi="Cambria Math"/>
                        </w:rPr>
                        <m:t>perm</m:t>
                      </m:r>
                      <m:d>
                        <m:dPr>
                          <m:ctrlPr>
                            <w:rPr>
                              <w:rStyle w:val="katex-mathml"/>
                              <w:rFonts w:ascii="Cambria Math" w:hAnsi="Cambria Math"/>
                              <w:i/>
                              <w:lang w:val="ru-RU"/>
                            </w:rPr>
                          </m:ctrlPr>
                        </m:dPr>
                        <m:e>
                          <m:r>
                            <w:rPr>
                              <w:rStyle w:val="katex-mathml"/>
                              <w:rFonts w:ascii="Cambria Math" w:hAnsi="Cambria Math"/>
                            </w:rPr>
                            <m:t>j</m:t>
                          </m:r>
                        </m:e>
                      </m:d>
                    </m:sub>
                  </m:sSub>
                </m:e>
              </m:d>
            </m:e>
          </m:d>
          <m:r>
            <w:rPr>
              <w:rStyle w:val="katex-mathml"/>
              <w:rFonts w:ascii="Cambria Math" w:hAnsi="Cambria Math"/>
              <w:lang w:val="ru-RU"/>
            </w:rPr>
            <m:t>,</m:t>
          </m:r>
        </m:oMath>
      </m:oMathPara>
    </w:p>
    <w:p w:rsidR="00155790" w:rsidRPr="00770DF5" w:rsidRDefault="00155790" w:rsidP="00770DF5">
      <w:pPr>
        <w:pStyle w:val="NormalWeb"/>
        <w:spacing w:before="0" w:beforeAutospacing="0" w:after="0" w:afterAutospacing="0" w:line="360" w:lineRule="auto"/>
        <w:jc w:val="both"/>
      </w:pPr>
      <w:proofErr w:type="spellStart"/>
      <w:r w:rsidRPr="00770DF5">
        <w:t>где</w:t>
      </w:r>
      <w:proofErr w:type="spellEnd"/>
      <w:r w:rsidRPr="00770DF5">
        <w:t>:</w:t>
      </w:r>
    </w:p>
    <w:p w:rsidR="00155790" w:rsidRPr="00770DF5" w:rsidRDefault="00155790" w:rsidP="00770DF5">
      <w:pPr>
        <w:numPr>
          <w:ilvl w:val="0"/>
          <w:numId w:val="40"/>
        </w:numPr>
        <w:tabs>
          <w:tab w:val="num" w:pos="1080"/>
        </w:tabs>
        <w:spacing w:line="360" w:lineRule="auto"/>
        <w:ind w:left="0" w:firstLine="1170"/>
        <w:jc w:val="both"/>
        <w:rPr>
          <w:lang w:val="ru-RU"/>
        </w:rPr>
      </w:pPr>
      <m:oMath>
        <m:r>
          <w:rPr>
            <w:rStyle w:val="katex-mathml"/>
            <w:rFonts w:ascii="Cambria Math" w:hAnsi="Cambria Math"/>
          </w:rPr>
          <m:t>L</m:t>
        </m:r>
      </m:oMath>
      <w:r w:rsidRPr="00770DF5">
        <w:rPr>
          <w:lang w:val="ru-RU"/>
        </w:rPr>
        <w:t xml:space="preserve"> </w:t>
      </w:r>
      <w:r w:rsidR="0087591F">
        <w:rPr>
          <w:lang w:val="ru-RU"/>
        </w:rPr>
        <w:t>–</w:t>
      </w:r>
      <w:r w:rsidRPr="00770DF5">
        <w:rPr>
          <w:lang w:val="ru-RU"/>
        </w:rPr>
        <w:t xml:space="preserve"> функция потерь (например, </w:t>
      </w:r>
      <w:r w:rsidRPr="00770DF5">
        <w:t>RMSE</w:t>
      </w:r>
      <w:r w:rsidRPr="00770DF5">
        <w:rPr>
          <w:lang w:val="ru-RU"/>
        </w:rPr>
        <w:t>),</w:t>
      </w:r>
    </w:p>
    <w:p w:rsidR="00155790" w:rsidRPr="00770DF5" w:rsidRDefault="00155790" w:rsidP="00770DF5">
      <w:pPr>
        <w:numPr>
          <w:ilvl w:val="0"/>
          <w:numId w:val="40"/>
        </w:numPr>
        <w:tabs>
          <w:tab w:val="num" w:pos="1080"/>
        </w:tabs>
        <w:spacing w:line="360" w:lineRule="auto"/>
        <w:ind w:left="0" w:firstLine="1170"/>
        <w:jc w:val="both"/>
      </w:pPr>
      <m:oMath>
        <m:r>
          <w:rPr>
            <w:rStyle w:val="mord"/>
            <w:rFonts w:ascii="Cambria Math" w:hAnsi="Cambria Math"/>
          </w:rPr>
          <m:t>f</m:t>
        </m:r>
      </m:oMath>
      <w:r w:rsidRPr="00770DF5">
        <w:t xml:space="preserve"> </w:t>
      </w:r>
      <w:r w:rsidR="0087591F">
        <w:t>–</w:t>
      </w:r>
      <w:r w:rsidRPr="00770DF5">
        <w:t xml:space="preserve"> </w:t>
      </w:r>
      <w:proofErr w:type="spellStart"/>
      <w:r w:rsidRPr="00770DF5">
        <w:t>модель</w:t>
      </w:r>
      <w:proofErr w:type="spellEnd"/>
      <w:r w:rsidRPr="00770DF5">
        <w:t>,</w:t>
      </w:r>
    </w:p>
    <w:p w:rsidR="00155790" w:rsidRPr="00770DF5" w:rsidRDefault="00000000" w:rsidP="00770DF5">
      <w:pPr>
        <w:numPr>
          <w:ilvl w:val="0"/>
          <w:numId w:val="40"/>
        </w:numPr>
        <w:tabs>
          <w:tab w:val="num" w:pos="1080"/>
        </w:tabs>
        <w:spacing w:line="360" w:lineRule="auto"/>
        <w:ind w:left="0" w:firstLine="1170"/>
        <w:jc w:val="both"/>
        <w:rPr>
          <w:lang w:val="ru-RU"/>
        </w:rPr>
      </w:pPr>
      <m:oMath>
        <m:sSub>
          <m:sSubPr>
            <m:ctrlPr>
              <w:rPr>
                <w:rStyle w:val="katex-mathml"/>
                <w:rFonts w:ascii="Cambria Math" w:hAnsi="Cambria Math"/>
                <w:i/>
                <w:lang w:val="ru-RU"/>
              </w:rPr>
            </m:ctrlPr>
          </m:sSubPr>
          <m:e>
            <m:r>
              <w:rPr>
                <w:rStyle w:val="katex-mathml"/>
                <w:rFonts w:ascii="Cambria Math" w:hAnsi="Cambria Math"/>
              </w:rPr>
              <m:t>X</m:t>
            </m:r>
            <m:ctrlPr>
              <w:rPr>
                <w:rStyle w:val="katex-mathml"/>
                <w:rFonts w:ascii="Cambria Math" w:hAnsi="Cambria Math"/>
                <w:i/>
              </w:rPr>
            </m:ctrlPr>
          </m:e>
          <m:sub>
            <m:r>
              <w:rPr>
                <w:rStyle w:val="katex-mathml"/>
                <w:rFonts w:ascii="Cambria Math" w:hAnsi="Cambria Math"/>
                <w:lang w:val="ru-RU"/>
              </w:rPr>
              <m:t>-</m:t>
            </m:r>
            <m:r>
              <w:rPr>
                <w:rStyle w:val="katex-mathml"/>
                <w:rFonts w:ascii="Cambria Math" w:hAnsi="Cambria Math"/>
              </w:rPr>
              <m:t>j</m:t>
            </m:r>
          </m:sub>
        </m:sSub>
      </m:oMath>
      <w:r w:rsidR="00155790" w:rsidRPr="00770DF5">
        <w:rPr>
          <w:rStyle w:val="vlist-s"/>
          <w:rFonts w:eastAsiaTheme="majorEastAsia"/>
          <w:lang w:val="ru-RU"/>
        </w:rPr>
        <w:t xml:space="preserve">  </w:t>
      </w:r>
      <w:r w:rsidR="0087591F">
        <w:rPr>
          <w:lang w:val="ru-RU"/>
        </w:rPr>
        <w:t>–</w:t>
      </w:r>
      <w:r w:rsidR="00155790" w:rsidRPr="00770DF5">
        <w:rPr>
          <w:lang w:val="ru-RU"/>
        </w:rPr>
        <w:t xml:space="preserve"> набор всех признаков, кроме </w:t>
      </w:r>
      <m:oMath>
        <m:sSub>
          <m:sSubPr>
            <m:ctrlPr>
              <w:rPr>
                <w:rStyle w:val="katex-mathml"/>
                <w:rFonts w:ascii="Cambria Math" w:hAnsi="Cambria Math"/>
                <w:i/>
                <w:lang w:val="ru-RU"/>
              </w:rPr>
            </m:ctrlPr>
          </m:sSubPr>
          <m:e>
            <m:r>
              <w:rPr>
                <w:rStyle w:val="katex-mathml"/>
                <w:rFonts w:ascii="Cambria Math" w:hAnsi="Cambria Math"/>
              </w:rPr>
              <m:t>X</m:t>
            </m:r>
            <m:ctrlPr>
              <w:rPr>
                <w:rStyle w:val="katex-mathml"/>
                <w:rFonts w:ascii="Cambria Math" w:hAnsi="Cambria Math"/>
                <w:i/>
              </w:rPr>
            </m:ctrlPr>
          </m:e>
          <m:sub>
            <m:r>
              <w:rPr>
                <w:rStyle w:val="katex-mathml"/>
                <w:rFonts w:ascii="Cambria Math" w:hAnsi="Cambria Math"/>
              </w:rPr>
              <m:t>j</m:t>
            </m:r>
          </m:sub>
        </m:sSub>
      </m:oMath>
      <w:r w:rsidR="00155790" w:rsidRPr="00770DF5">
        <w:rPr>
          <w:rStyle w:val="vlist-s"/>
          <w:rFonts w:eastAsiaTheme="majorEastAsia"/>
          <w:lang w:val="ru-RU"/>
        </w:rPr>
        <w:t xml:space="preserve"> ​</w:t>
      </w:r>
      <w:r w:rsidR="00155790" w:rsidRPr="00770DF5">
        <w:rPr>
          <w:lang w:val="ru-RU"/>
        </w:rPr>
        <w:t>,</w:t>
      </w:r>
    </w:p>
    <w:p w:rsidR="00155790" w:rsidRPr="00770DF5" w:rsidRDefault="00000000" w:rsidP="00770DF5">
      <w:pPr>
        <w:numPr>
          <w:ilvl w:val="0"/>
          <w:numId w:val="40"/>
        </w:numPr>
        <w:tabs>
          <w:tab w:val="num" w:pos="1080"/>
        </w:tabs>
        <w:spacing w:line="360" w:lineRule="auto"/>
        <w:ind w:left="0" w:firstLine="1170"/>
        <w:jc w:val="both"/>
        <w:rPr>
          <w:lang w:val="ru-RU"/>
        </w:rPr>
      </w:pPr>
      <m:oMath>
        <m:sSub>
          <m:sSubPr>
            <m:ctrlPr>
              <w:rPr>
                <w:rStyle w:val="katex-mathml"/>
                <w:rFonts w:ascii="Cambria Math" w:hAnsi="Cambria Math"/>
                <w:i/>
                <w:lang w:val="ru-RU"/>
              </w:rPr>
            </m:ctrlPr>
          </m:sSubPr>
          <m:e>
            <m:r>
              <w:rPr>
                <w:rStyle w:val="katex-mathml"/>
                <w:rFonts w:ascii="Cambria Math" w:hAnsi="Cambria Math"/>
              </w:rPr>
              <m:t>X</m:t>
            </m:r>
            <m:ctrlPr>
              <w:rPr>
                <w:rStyle w:val="katex-mathml"/>
                <w:rFonts w:ascii="Cambria Math" w:hAnsi="Cambria Math"/>
                <w:i/>
              </w:rPr>
            </m:ctrlPr>
          </m:e>
          <m:sub>
            <m:r>
              <w:rPr>
                <w:rStyle w:val="katex-mathml"/>
                <w:rFonts w:ascii="Cambria Math" w:hAnsi="Cambria Math"/>
              </w:rPr>
              <m:t>perm</m:t>
            </m:r>
            <m:d>
              <m:dPr>
                <m:ctrlPr>
                  <w:rPr>
                    <w:rStyle w:val="katex-mathml"/>
                    <w:rFonts w:ascii="Cambria Math" w:hAnsi="Cambria Math"/>
                    <w:i/>
                    <w:lang w:val="ru-RU"/>
                  </w:rPr>
                </m:ctrlPr>
              </m:dPr>
              <m:e>
                <m:r>
                  <w:rPr>
                    <w:rStyle w:val="katex-mathml"/>
                    <w:rFonts w:ascii="Cambria Math" w:hAnsi="Cambria Math"/>
                  </w:rPr>
                  <m:t>j</m:t>
                </m:r>
              </m:e>
            </m:d>
          </m:sub>
        </m:sSub>
      </m:oMath>
      <w:r w:rsidR="00155790" w:rsidRPr="00770DF5">
        <w:rPr>
          <w:rStyle w:val="vlist-s"/>
          <w:rFonts w:eastAsiaTheme="majorEastAsia"/>
          <w:lang w:val="ru-RU"/>
        </w:rPr>
        <w:t>​</w:t>
      </w:r>
      <w:r w:rsidR="00155790" w:rsidRPr="00770DF5">
        <w:rPr>
          <w:lang w:val="ru-RU"/>
        </w:rPr>
        <w:t xml:space="preserve"> </w:t>
      </w:r>
      <w:r w:rsidR="0087591F">
        <w:rPr>
          <w:lang w:val="ru-RU"/>
        </w:rPr>
        <w:t>–</w:t>
      </w:r>
      <w:r w:rsidR="00155790" w:rsidRPr="00770DF5">
        <w:rPr>
          <w:lang w:val="ru-RU"/>
        </w:rPr>
        <w:t xml:space="preserve"> случайно перемешанный признак </w:t>
      </w:r>
      <m:oMath>
        <m:sSub>
          <m:sSubPr>
            <m:ctrlPr>
              <w:rPr>
                <w:rStyle w:val="katex-mathml"/>
                <w:rFonts w:ascii="Cambria Math" w:hAnsi="Cambria Math"/>
                <w:i/>
                <w:lang w:val="ru-RU"/>
              </w:rPr>
            </m:ctrlPr>
          </m:sSubPr>
          <m:e>
            <m:r>
              <w:rPr>
                <w:rStyle w:val="katex-mathml"/>
                <w:rFonts w:ascii="Cambria Math" w:hAnsi="Cambria Math"/>
              </w:rPr>
              <m:t>X</m:t>
            </m:r>
            <m:ctrlPr>
              <w:rPr>
                <w:rStyle w:val="katex-mathml"/>
                <w:rFonts w:ascii="Cambria Math" w:hAnsi="Cambria Math"/>
                <w:i/>
              </w:rPr>
            </m:ctrlPr>
          </m:e>
          <m:sub>
            <m:r>
              <w:rPr>
                <w:rStyle w:val="katex-mathml"/>
                <w:rFonts w:ascii="Cambria Math" w:hAnsi="Cambria Math"/>
              </w:rPr>
              <m:t>j</m:t>
            </m:r>
          </m:sub>
        </m:sSub>
      </m:oMath>
      <w:r w:rsidR="00155790" w:rsidRPr="00770DF5">
        <w:rPr>
          <w:rStyle w:val="vlist-s"/>
          <w:rFonts w:eastAsiaTheme="majorEastAsia"/>
          <w:lang w:val="ru-RU"/>
        </w:rPr>
        <w:t xml:space="preserve"> ​</w:t>
      </w:r>
      <w:r w:rsidR="00155790" w:rsidRPr="00770DF5">
        <w:rPr>
          <w:lang w:val="ru-RU"/>
        </w:rPr>
        <w:t>.</w:t>
      </w:r>
    </w:p>
    <w:p w:rsidR="00155790" w:rsidRPr="00770DF5" w:rsidRDefault="00155790" w:rsidP="00770DF5">
      <w:pPr>
        <w:pStyle w:val="NormalWeb"/>
        <w:numPr>
          <w:ilvl w:val="0"/>
          <w:numId w:val="40"/>
        </w:numPr>
        <w:tabs>
          <w:tab w:val="num" w:pos="1080"/>
        </w:tabs>
        <w:spacing w:before="0" w:beforeAutospacing="0" w:after="0" w:afterAutospacing="0" w:line="360" w:lineRule="auto"/>
        <w:ind w:left="0" w:firstLine="720"/>
        <w:jc w:val="both"/>
        <w:rPr>
          <w:lang w:val="ru-RU"/>
        </w:rPr>
      </w:pPr>
      <w:r w:rsidRPr="00770DF5">
        <w:rPr>
          <w:rStyle w:val="Strong"/>
          <w:rFonts w:eastAsiaTheme="majorEastAsia"/>
          <w:b w:val="0"/>
          <w:bCs w:val="0"/>
          <w:lang w:val="ru-RU"/>
        </w:rPr>
        <w:t xml:space="preserve">Альтернативная гипотеза </w:t>
      </w:r>
      <w:r w:rsidRPr="00770DF5">
        <w:rPr>
          <w:rStyle w:val="Strong"/>
          <w:rFonts w:eastAsiaTheme="majorEastAsia"/>
          <w:lang w:val="ru-RU"/>
        </w:rPr>
        <w:t>(</w:t>
      </w:r>
      <m:oMath>
        <m:sSub>
          <m:sSubPr>
            <m:ctrlPr>
              <w:rPr>
                <w:rStyle w:val="katex-mathml"/>
                <w:rFonts w:ascii="Cambria Math" w:hAnsi="Cambria Math"/>
                <w:i/>
                <w:lang w:val="ru-RU"/>
              </w:rPr>
            </m:ctrlPr>
          </m:sSubPr>
          <m:e>
            <m:r>
              <w:rPr>
                <w:rStyle w:val="katex-mathml"/>
                <w:rFonts w:ascii="Cambria Math" w:hAnsi="Cambria Math"/>
              </w:rPr>
              <m:t>H</m:t>
            </m:r>
            <m:ctrlPr>
              <w:rPr>
                <w:rStyle w:val="katex-mathml"/>
                <w:rFonts w:ascii="Cambria Math" w:hAnsi="Cambria Math"/>
                <w:i/>
              </w:rPr>
            </m:ctrlPr>
          </m:e>
          <m:sub>
            <m:r>
              <w:rPr>
                <w:rStyle w:val="katex-mathml"/>
                <w:rFonts w:ascii="Cambria Math" w:hAnsi="Cambria Math"/>
                <w:lang w:val="ru-RU"/>
              </w:rPr>
              <m:t>1</m:t>
            </m:r>
          </m:sub>
        </m:sSub>
      </m:oMath>
      <w:r w:rsidR="009C27A1" w:rsidRPr="00770DF5">
        <w:rPr>
          <w:rStyle w:val="vlist-s"/>
          <w:rFonts w:eastAsiaTheme="majorEastAsia"/>
          <w:lang w:val="ru-RU"/>
        </w:rPr>
        <w:t xml:space="preserve"> </w:t>
      </w:r>
      <w:r w:rsidRPr="00770DF5">
        <w:rPr>
          <w:rStyle w:val="vlist-s"/>
          <w:rFonts w:eastAsiaTheme="majorEastAsia"/>
          <w:lang w:val="ru-RU"/>
        </w:rPr>
        <w:t>​</w:t>
      </w:r>
      <w:r w:rsidRPr="00770DF5">
        <w:rPr>
          <w:rStyle w:val="Strong"/>
          <w:rFonts w:eastAsiaTheme="majorEastAsia"/>
          <w:lang w:val="ru-RU"/>
        </w:rPr>
        <w:t>)</w:t>
      </w:r>
      <w:r w:rsidRPr="00770DF5">
        <w:rPr>
          <w:lang w:val="ru-RU"/>
        </w:rPr>
        <w:t xml:space="preserve">: Перемешивание значений признака </w:t>
      </w:r>
      <m:oMath>
        <m:sSub>
          <m:sSubPr>
            <m:ctrlPr>
              <w:rPr>
                <w:rStyle w:val="katex-mathml"/>
                <w:rFonts w:ascii="Cambria Math" w:hAnsi="Cambria Math"/>
                <w:i/>
                <w:lang w:val="ru-RU"/>
              </w:rPr>
            </m:ctrlPr>
          </m:sSubPr>
          <m:e>
            <m:r>
              <w:rPr>
                <w:rStyle w:val="katex-mathml"/>
                <w:rFonts w:ascii="Cambria Math" w:hAnsi="Cambria Math"/>
              </w:rPr>
              <m:t>X</m:t>
            </m:r>
            <m:ctrlPr>
              <w:rPr>
                <w:rStyle w:val="katex-mathml"/>
                <w:rFonts w:ascii="Cambria Math" w:hAnsi="Cambria Math"/>
                <w:i/>
              </w:rPr>
            </m:ctrlPr>
          </m:e>
          <m:sub>
            <m:r>
              <w:rPr>
                <w:rStyle w:val="katex-mathml"/>
                <w:rFonts w:ascii="Cambria Math" w:hAnsi="Cambria Math"/>
              </w:rPr>
              <m:t>j</m:t>
            </m:r>
          </m:sub>
        </m:sSub>
      </m:oMath>
      <w:r w:rsidR="009C27A1" w:rsidRPr="00770DF5">
        <w:rPr>
          <w:rStyle w:val="vlist-s"/>
          <w:rFonts w:eastAsiaTheme="majorEastAsia"/>
          <w:lang w:val="ru-RU"/>
        </w:rPr>
        <w:t xml:space="preserve"> </w:t>
      </w:r>
      <w:r w:rsidRPr="00770DF5">
        <w:rPr>
          <w:rStyle w:val="vlist-s"/>
          <w:rFonts w:eastAsiaTheme="majorEastAsia"/>
          <w:lang w:val="ru-RU"/>
        </w:rPr>
        <w:t>​</w:t>
      </w:r>
      <w:r w:rsidRPr="00770DF5">
        <w:rPr>
          <w:lang w:val="ru-RU"/>
        </w:rPr>
        <w:t xml:space="preserve"> ухудшает качество модели, что указывает на его значимость.</w:t>
      </w:r>
    </w:p>
    <w:p w:rsidR="007843F8" w:rsidRPr="00770DF5" w:rsidRDefault="00000000" w:rsidP="00770DF5">
      <w:pPr>
        <w:pStyle w:val="ListParagraph"/>
        <w:spacing w:line="360" w:lineRule="auto"/>
        <w:jc w:val="both"/>
      </w:pPr>
      <m:oMathPara>
        <m:oMath>
          <m:sSub>
            <m:sSubPr>
              <m:ctrlPr>
                <w:rPr>
                  <w:rStyle w:val="katex-mathml"/>
                  <w:rFonts w:ascii="Cambria Math" w:hAnsi="Cambria Math"/>
                  <w:i/>
                  <w:lang w:val="ru-RU"/>
                </w:rPr>
              </m:ctrlPr>
            </m:sSubPr>
            <m:e>
              <m:r>
                <w:rPr>
                  <w:rStyle w:val="katex-mathml"/>
                  <w:rFonts w:ascii="Cambria Math" w:hAnsi="Cambria Math"/>
                </w:rPr>
                <m:t>H</m:t>
              </m:r>
              <m:ctrlPr>
                <w:rPr>
                  <w:rStyle w:val="katex-mathml"/>
                  <w:rFonts w:ascii="Cambria Math" w:hAnsi="Cambria Math"/>
                  <w:i/>
                </w:rPr>
              </m:ctrlPr>
            </m:e>
            <m:sub>
              <m:r>
                <w:rPr>
                  <w:rStyle w:val="katex-mathml"/>
                  <w:rFonts w:ascii="Cambria Math" w:hAnsi="Cambria Math"/>
                  <w:lang w:val="ru-RU"/>
                </w:rPr>
                <m:t>1</m:t>
              </m:r>
            </m:sub>
          </m:sSub>
          <m:r>
            <w:rPr>
              <w:rStyle w:val="katex-mathml"/>
              <w:rFonts w:ascii="Cambria Math" w:hAnsi="Cambria Math"/>
              <w:lang w:val="ru-RU"/>
            </w:rPr>
            <m:t xml:space="preserve">: </m:t>
          </m:r>
          <m:r>
            <w:rPr>
              <w:rStyle w:val="katex-mathml"/>
              <w:rFonts w:ascii="Cambria Math" w:hAnsi="Cambria Math"/>
            </w:rPr>
            <m:t>E</m:t>
          </m:r>
          <m:d>
            <m:dPr>
              <m:begChr m:val="["/>
              <m:endChr m:val="]"/>
              <m:ctrlPr>
                <w:rPr>
                  <w:rStyle w:val="katex-mathml"/>
                  <w:rFonts w:ascii="Cambria Math" w:hAnsi="Cambria Math"/>
                  <w:i/>
                  <w:lang w:val="ru-RU"/>
                </w:rPr>
              </m:ctrlPr>
            </m:dPr>
            <m:e>
              <m:r>
                <w:rPr>
                  <w:rStyle w:val="katex-mathml"/>
                  <w:rFonts w:ascii="Cambria Math" w:hAnsi="Cambria Math"/>
                </w:rPr>
                <m:t>L</m:t>
              </m:r>
              <m:d>
                <m:dPr>
                  <m:ctrlPr>
                    <w:rPr>
                      <w:rStyle w:val="katex-mathml"/>
                      <w:rFonts w:ascii="Cambria Math" w:hAnsi="Cambria Math"/>
                      <w:i/>
                      <w:lang w:val="ru-RU"/>
                    </w:rPr>
                  </m:ctrlPr>
                </m:dPr>
                <m:e>
                  <m:r>
                    <w:rPr>
                      <w:rStyle w:val="katex-mathml"/>
                      <w:rFonts w:ascii="Cambria Math" w:hAnsi="Cambria Math"/>
                    </w:rPr>
                    <m:t>y</m:t>
                  </m:r>
                  <m:r>
                    <w:rPr>
                      <w:rStyle w:val="katex-mathml"/>
                      <w:rFonts w:ascii="Cambria Math" w:hAnsi="Cambria Math"/>
                      <w:lang w:val="ru-RU"/>
                    </w:rPr>
                    <m:t xml:space="preserve">, </m:t>
                  </m:r>
                  <m:r>
                    <w:rPr>
                      <w:rStyle w:val="katex-mathml"/>
                      <w:rFonts w:ascii="Cambria Math" w:hAnsi="Cambria Math"/>
                    </w:rPr>
                    <m:t>f</m:t>
                  </m:r>
                  <m:d>
                    <m:dPr>
                      <m:ctrlPr>
                        <w:rPr>
                          <w:rStyle w:val="katex-mathml"/>
                          <w:rFonts w:ascii="Cambria Math" w:hAnsi="Cambria Math"/>
                          <w:i/>
                          <w:lang w:val="ru-RU"/>
                        </w:rPr>
                      </m:ctrlPr>
                    </m:dPr>
                    <m:e>
                      <m:r>
                        <w:rPr>
                          <w:rStyle w:val="katex-mathml"/>
                          <w:rFonts w:ascii="Cambria Math" w:hAnsi="Cambria Math"/>
                        </w:rPr>
                        <m:t>X</m:t>
                      </m:r>
                    </m:e>
                  </m:d>
                </m:e>
              </m:d>
            </m:e>
          </m:d>
          <m:r>
            <w:rPr>
              <w:rStyle w:val="katex-mathml"/>
              <w:rFonts w:ascii="Cambria Math" w:hAnsi="Cambria Math"/>
              <w:lang w:val="ru-RU"/>
            </w:rPr>
            <m:t xml:space="preserve">&lt; </m:t>
          </m:r>
          <m:r>
            <w:rPr>
              <w:rStyle w:val="katex-mathml"/>
              <w:rFonts w:ascii="Cambria Math" w:hAnsi="Cambria Math"/>
            </w:rPr>
            <m:t>E</m:t>
          </m:r>
          <m:r>
            <w:rPr>
              <w:rStyle w:val="katex-mathml"/>
              <w:rFonts w:ascii="Cambria Math" w:hAnsi="Cambria Math"/>
              <w:lang w:val="ru-RU"/>
            </w:rPr>
            <m:t>[</m:t>
          </m:r>
          <m:r>
            <w:rPr>
              <w:rStyle w:val="katex-mathml"/>
              <w:rFonts w:ascii="Cambria Math" w:hAnsi="Cambria Math"/>
            </w:rPr>
            <m:t>L</m:t>
          </m:r>
          <m:r>
            <w:rPr>
              <w:rStyle w:val="katex-mathml"/>
              <w:rFonts w:ascii="Cambria Math" w:hAnsi="Cambria Math"/>
              <w:lang w:val="ru-RU"/>
            </w:rPr>
            <m:t>(</m:t>
          </m:r>
          <m:r>
            <w:rPr>
              <w:rStyle w:val="katex-mathml"/>
              <w:rFonts w:ascii="Cambria Math" w:hAnsi="Cambria Math"/>
            </w:rPr>
            <m:t>y</m:t>
          </m:r>
          <m:r>
            <w:rPr>
              <w:rStyle w:val="katex-mathml"/>
              <w:rFonts w:ascii="Cambria Math" w:hAnsi="Cambria Math"/>
              <w:lang w:val="ru-RU"/>
            </w:rPr>
            <m:t xml:space="preserve">, </m:t>
          </m:r>
          <m:r>
            <w:rPr>
              <w:rStyle w:val="katex-mathml"/>
              <w:rFonts w:ascii="Cambria Math" w:hAnsi="Cambria Math"/>
            </w:rPr>
            <m:t>f</m:t>
          </m:r>
          <m:r>
            <w:rPr>
              <w:rStyle w:val="katex-mathml"/>
              <w:rFonts w:ascii="Cambria Math" w:hAnsi="Cambria Math"/>
              <w:lang w:val="ru-RU"/>
            </w:rPr>
            <m:t>(</m:t>
          </m:r>
          <m:sSub>
            <m:sSubPr>
              <m:ctrlPr>
                <w:rPr>
                  <w:rStyle w:val="katex-mathml"/>
                  <w:rFonts w:ascii="Cambria Math" w:hAnsi="Cambria Math"/>
                  <w:i/>
                  <w:lang w:val="ru-RU"/>
                </w:rPr>
              </m:ctrlPr>
            </m:sSubPr>
            <m:e>
              <m:r>
                <w:rPr>
                  <w:rStyle w:val="katex-mathml"/>
                  <w:rFonts w:ascii="Cambria Math" w:hAnsi="Cambria Math"/>
                </w:rPr>
                <m:t>X</m:t>
              </m:r>
            </m:e>
            <m:sub>
              <m:r>
                <w:rPr>
                  <w:rStyle w:val="katex-mathml"/>
                  <w:rFonts w:ascii="Cambria Math" w:hAnsi="Cambria Math"/>
                  <w:lang w:val="ru-RU"/>
                </w:rPr>
                <m:t>-</m:t>
              </m:r>
              <m:r>
                <w:rPr>
                  <w:rStyle w:val="katex-mathml"/>
                  <w:rFonts w:ascii="Cambria Math" w:hAnsi="Cambria Math"/>
                </w:rPr>
                <m:t>j</m:t>
              </m:r>
            </m:sub>
          </m:sSub>
          <m:r>
            <w:rPr>
              <w:rStyle w:val="katex-mathml"/>
              <w:rFonts w:ascii="Cambria Math" w:hAnsi="Cambria Math"/>
              <w:lang w:val="ru-RU"/>
            </w:rPr>
            <m:t xml:space="preserve">, </m:t>
          </m:r>
          <m:sSub>
            <m:sSubPr>
              <m:ctrlPr>
                <w:rPr>
                  <w:rStyle w:val="katex-mathml"/>
                  <w:rFonts w:ascii="Cambria Math" w:hAnsi="Cambria Math"/>
                  <w:i/>
                  <w:lang w:val="ru-RU"/>
                </w:rPr>
              </m:ctrlPr>
            </m:sSubPr>
            <m:e>
              <m:r>
                <w:rPr>
                  <w:rStyle w:val="katex-mathml"/>
                  <w:rFonts w:ascii="Cambria Math" w:hAnsi="Cambria Math"/>
                </w:rPr>
                <m:t>X</m:t>
              </m:r>
              <m:ctrlPr>
                <w:rPr>
                  <w:rStyle w:val="katex-mathml"/>
                  <w:rFonts w:ascii="Cambria Math" w:hAnsi="Cambria Math"/>
                  <w:i/>
                </w:rPr>
              </m:ctrlPr>
            </m:e>
            <m:sub>
              <m:r>
                <w:rPr>
                  <w:rStyle w:val="katex-mathml"/>
                  <w:rFonts w:ascii="Cambria Math" w:hAnsi="Cambria Math"/>
                </w:rPr>
                <m:t>perm</m:t>
              </m:r>
              <m:d>
                <m:dPr>
                  <m:ctrlPr>
                    <w:rPr>
                      <w:rStyle w:val="katex-mathml"/>
                      <w:rFonts w:ascii="Cambria Math" w:hAnsi="Cambria Math"/>
                      <w:i/>
                      <w:lang w:val="ru-RU"/>
                    </w:rPr>
                  </m:ctrlPr>
                </m:dPr>
                <m:e>
                  <m:r>
                    <w:rPr>
                      <w:rStyle w:val="katex-mathml"/>
                      <w:rFonts w:ascii="Cambria Math" w:hAnsi="Cambria Math"/>
                    </w:rPr>
                    <m:t>j</m:t>
                  </m:r>
                </m:e>
              </m:d>
            </m:sub>
          </m:sSub>
          <m:r>
            <w:rPr>
              <w:rStyle w:val="katex-mathml"/>
              <w:rFonts w:ascii="Cambria Math" w:hAnsi="Cambria Math"/>
              <w:lang w:val="ru-RU"/>
            </w:rPr>
            <m:t>)]</m:t>
          </m:r>
        </m:oMath>
      </m:oMathPara>
    </w:p>
    <w:p w:rsidR="007F26CF" w:rsidRPr="007F26CF" w:rsidRDefault="007F26CF" w:rsidP="00770DF5">
      <w:pPr>
        <w:pStyle w:val="NormalWeb"/>
        <w:spacing w:before="0" w:beforeAutospacing="0" w:after="0" w:afterAutospacing="0" w:line="360" w:lineRule="auto"/>
        <w:ind w:firstLine="720"/>
        <w:jc w:val="both"/>
        <w:rPr>
          <w:lang w:val="ru-RU"/>
        </w:rPr>
      </w:pPr>
      <w:r w:rsidRPr="007F26CF">
        <w:rPr>
          <w:lang w:val="ru-RU"/>
        </w:rPr>
        <w:t>Пошаговая процедура метода</w:t>
      </w:r>
    </w:p>
    <w:p w:rsidR="007F26CF" w:rsidRPr="007F26CF" w:rsidRDefault="007F26CF" w:rsidP="00770DF5">
      <w:pPr>
        <w:pStyle w:val="ListParagraph"/>
        <w:numPr>
          <w:ilvl w:val="0"/>
          <w:numId w:val="42"/>
        </w:numPr>
        <w:tabs>
          <w:tab w:val="left" w:pos="1080"/>
        </w:tabs>
        <w:spacing w:line="360" w:lineRule="auto"/>
        <w:ind w:left="0" w:firstLine="720"/>
        <w:jc w:val="both"/>
        <w:rPr>
          <w:lang w:val="ru-RU"/>
        </w:rPr>
      </w:pPr>
      <w:r w:rsidRPr="007F26CF">
        <w:rPr>
          <w:lang w:val="ru-RU"/>
        </w:rPr>
        <w:t>Базовая оценка качества модели</w:t>
      </w:r>
      <w:proofErr w:type="gramStart"/>
      <w:r w:rsidRPr="007F26CF">
        <w:rPr>
          <w:lang w:val="ru-RU"/>
        </w:rPr>
        <w:t>: Рассчитываем</w:t>
      </w:r>
      <w:proofErr w:type="gramEnd"/>
      <w:r w:rsidRPr="007F26CF">
        <w:rPr>
          <w:lang w:val="ru-RU"/>
        </w:rPr>
        <w:t xml:space="preserve"> исходное качество модели с использованием базовой метрики, такой как RMSE:</w:t>
      </w:r>
    </w:p>
    <w:p w:rsidR="00214575" w:rsidRPr="00770DF5" w:rsidRDefault="00000000" w:rsidP="00770DF5">
      <w:pPr>
        <w:tabs>
          <w:tab w:val="left" w:pos="1080"/>
        </w:tabs>
        <w:spacing w:line="360" w:lineRule="auto"/>
        <w:jc w:val="both"/>
        <w:rPr>
          <w:lang w:val="ru-RU"/>
        </w:rPr>
      </w:pPr>
      <m:oMathPara>
        <m:oMath>
          <m:sSub>
            <m:sSubPr>
              <m:ctrlPr>
                <w:rPr>
                  <w:rFonts w:ascii="Cambria Math" w:hAnsi="Cambria Math"/>
                  <w:i/>
                  <w:lang w:val="ru-RU"/>
                </w:rPr>
              </m:ctrlPr>
            </m:sSubPr>
            <m:e>
              <m:r>
                <w:rPr>
                  <w:rFonts w:ascii="Cambria Math" w:hAnsi="Cambria Math"/>
                  <w:lang w:val="ru-RU"/>
                </w:rPr>
                <m:t>L</m:t>
              </m:r>
            </m:e>
            <m:sub>
              <m:r>
                <w:rPr>
                  <w:rFonts w:ascii="Cambria Math" w:hAnsi="Cambria Math"/>
                  <w:lang w:val="ru-RU"/>
                </w:rPr>
                <m:t>baseline</m:t>
              </m:r>
            </m:sub>
          </m:sSub>
          <m:r>
            <w:rPr>
              <w:rFonts w:ascii="Cambria Math" w:hAnsi="Cambria Math"/>
              <w:lang w:val="ru-RU"/>
            </w:rPr>
            <m:t xml:space="preserve"> =</m:t>
          </m:r>
          <m:rad>
            <m:radPr>
              <m:degHide m:val="1"/>
              <m:ctrlPr>
                <w:rPr>
                  <w:rFonts w:ascii="Cambria Math" w:hAnsi="Cambria Math"/>
                  <w:i/>
                  <w:lang w:val="ru-RU"/>
                </w:rPr>
              </m:ctrlPr>
            </m:radPr>
            <m:deg/>
            <m:e>
              <m:f>
                <m:fPr>
                  <m:ctrlPr>
                    <w:rPr>
                      <w:rFonts w:ascii="Cambria Math" w:hAnsi="Cambria Math"/>
                      <w:i/>
                      <w:lang w:val="ru-RU"/>
                    </w:rPr>
                  </m:ctrlPr>
                </m:fPr>
                <m:num>
                  <m:r>
                    <w:rPr>
                      <w:rFonts w:ascii="Cambria Math" w:hAnsi="Cambria Math"/>
                      <w:lang w:val="ru-RU"/>
                    </w:rPr>
                    <m:t>1</m:t>
                  </m:r>
                </m:num>
                <m:den>
                  <m:r>
                    <w:rPr>
                      <w:rFonts w:ascii="Cambria Math" w:hAnsi="Cambria Math"/>
                      <w:lang w:val="ru-RU"/>
                    </w:rPr>
                    <m:t>N</m:t>
                  </m:r>
                </m:den>
              </m:f>
              <m:nary>
                <m:naryPr>
                  <m:chr m:val="∑"/>
                  <m:ctrlPr>
                    <w:rPr>
                      <w:rFonts w:ascii="Cambria Math" w:hAnsi="Cambria Math"/>
                      <w:i/>
                      <w:lang w:val="ru-RU"/>
                    </w:rPr>
                  </m:ctrlPr>
                </m:naryPr>
                <m:sub>
                  <m:r>
                    <w:rPr>
                      <w:rFonts w:ascii="Cambria Math" w:hAnsi="Cambria Math"/>
                      <w:lang w:val="ru-RU"/>
                    </w:rPr>
                    <m:t>i=1</m:t>
                  </m:r>
                </m:sub>
                <m:sup>
                  <m:r>
                    <w:rPr>
                      <w:rFonts w:ascii="Cambria Math" w:hAnsi="Cambria Math"/>
                      <w:lang w:val="ru-RU"/>
                    </w:rPr>
                    <m:t>N</m:t>
                  </m:r>
                </m:sup>
                <m:e>
                  <m:sSup>
                    <m:sSupPr>
                      <m:ctrlPr>
                        <w:rPr>
                          <w:rFonts w:ascii="Cambria Math" w:hAnsi="Cambria Math"/>
                          <w:i/>
                          <w:lang w:val="ru-RU"/>
                        </w:rPr>
                      </m:ctrlPr>
                    </m:sSupPr>
                    <m:e>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i</m:t>
                              </m:r>
                            </m:sub>
                          </m:sSub>
                          <m:r>
                            <w:rPr>
                              <w:rFonts w:ascii="Cambria Math" w:hAnsi="Cambria Math"/>
                              <w:lang w:val="ru-RU"/>
                            </w:rPr>
                            <m:t xml:space="preserve"> - f</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e>
                          </m:d>
                        </m:e>
                      </m:d>
                    </m:e>
                    <m:sup>
                      <m:r>
                        <w:rPr>
                          <w:rFonts w:ascii="Cambria Math" w:hAnsi="Cambria Math"/>
                          <w:lang w:val="ru-RU"/>
                        </w:rPr>
                        <m:t>2</m:t>
                      </m:r>
                    </m:sup>
                  </m:sSup>
                </m:e>
              </m:nary>
            </m:e>
          </m:rad>
          <m:r>
            <w:rPr>
              <w:rFonts w:ascii="Cambria Math" w:hAnsi="Cambria Math"/>
              <w:lang w:val="ru-RU"/>
            </w:rPr>
            <m:t>,</m:t>
          </m:r>
          <m:r>
            <w:rPr>
              <w:rFonts w:ascii="Cambria Math" w:hAnsi="Cambria Math"/>
              <w:lang w:val="ru-RU"/>
            </w:rPr>
            <m:t xml:space="preserve">   </m:t>
          </m:r>
        </m:oMath>
      </m:oMathPara>
    </w:p>
    <w:p w:rsidR="007F26CF" w:rsidRPr="00770DF5" w:rsidRDefault="007F26CF" w:rsidP="00770DF5">
      <w:pPr>
        <w:tabs>
          <w:tab w:val="left" w:pos="1080"/>
        </w:tabs>
        <w:spacing w:line="360" w:lineRule="auto"/>
        <w:jc w:val="both"/>
        <w:rPr>
          <w:lang w:val="ru-RU"/>
        </w:rPr>
      </w:pPr>
      <w:r w:rsidRPr="00770DF5">
        <w:rPr>
          <w:lang w:val="ru-RU"/>
        </w:rPr>
        <w:lastRenderedPageBreak/>
        <w:t xml:space="preserve">где </w:t>
      </w:r>
      <m:oMath>
        <m:r>
          <w:rPr>
            <w:rFonts w:ascii="Cambria Math" w:hAnsi="Cambria Math"/>
            <w:lang w:val="ru-RU"/>
          </w:rPr>
          <m:t>N</m:t>
        </m:r>
      </m:oMath>
      <w:r w:rsidR="00214575" w:rsidRPr="00770DF5">
        <w:rPr>
          <w:lang w:val="ru-RU"/>
        </w:rPr>
        <w:t xml:space="preserve"> </w:t>
      </w:r>
      <w:r w:rsidR="0087591F">
        <w:rPr>
          <w:lang w:val="ru-RU"/>
        </w:rPr>
        <w:t>–</w:t>
      </w:r>
      <w:r w:rsidRPr="00770DF5">
        <w:rPr>
          <w:lang w:val="ru-RU"/>
        </w:rPr>
        <w:t xml:space="preserve"> количество наблюдений, </w:t>
      </w:r>
      <m:oMath>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i</m:t>
            </m:r>
          </m:sub>
        </m:sSub>
      </m:oMath>
      <w:r w:rsidRPr="00770DF5">
        <w:rPr>
          <w:lang w:val="ru-RU"/>
        </w:rPr>
        <w:t xml:space="preserve"> </w:t>
      </w:r>
      <w:r w:rsidR="0087591F">
        <w:rPr>
          <w:lang w:val="ru-RU"/>
        </w:rPr>
        <w:t>–</w:t>
      </w:r>
      <w:r w:rsidRPr="00770DF5">
        <w:rPr>
          <w:lang w:val="ru-RU"/>
        </w:rPr>
        <w:t xml:space="preserve"> истинное значение целевой переменной для </w:t>
      </w:r>
      <m:oMath>
        <m:r>
          <w:rPr>
            <w:rFonts w:ascii="Cambria Math" w:hAnsi="Cambria Math"/>
            <w:lang w:val="ru-RU"/>
          </w:rPr>
          <m:t>i</m:t>
        </m:r>
      </m:oMath>
      <w:r w:rsidRPr="00770DF5">
        <w:rPr>
          <w:lang w:val="ru-RU"/>
        </w:rPr>
        <w:t xml:space="preserve">-го наблюдения, </w:t>
      </w:r>
      <m:oMath>
        <m:r>
          <w:rPr>
            <w:rFonts w:ascii="Cambria Math" w:hAnsi="Cambria Math"/>
            <w:lang w:val="ru-RU"/>
          </w:rPr>
          <m:t>f(</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m:t>
        </m:r>
      </m:oMath>
      <w:r w:rsidRPr="00770DF5">
        <w:rPr>
          <w:lang w:val="ru-RU"/>
        </w:rPr>
        <w:t xml:space="preserve"> </w:t>
      </w:r>
      <w:r w:rsidR="0087591F">
        <w:rPr>
          <w:lang w:val="ru-RU"/>
        </w:rPr>
        <w:t>–</w:t>
      </w:r>
      <w:r w:rsidRPr="00770DF5">
        <w:rPr>
          <w:lang w:val="ru-RU"/>
        </w:rPr>
        <w:t xml:space="preserve"> предсказание модели для </w:t>
      </w:r>
      <m:oMath>
        <m:r>
          <w:rPr>
            <w:rFonts w:ascii="Cambria Math" w:hAnsi="Cambria Math"/>
            <w:lang w:val="ru-RU"/>
          </w:rPr>
          <m:t>i</m:t>
        </m:r>
      </m:oMath>
      <w:r w:rsidRPr="00770DF5">
        <w:rPr>
          <w:lang w:val="ru-RU"/>
        </w:rPr>
        <w:t>-го наблюдения.</w:t>
      </w:r>
    </w:p>
    <w:p w:rsidR="007F26CF" w:rsidRPr="007F26CF" w:rsidRDefault="007F26CF" w:rsidP="00770DF5">
      <w:pPr>
        <w:pStyle w:val="ListParagraph"/>
        <w:numPr>
          <w:ilvl w:val="0"/>
          <w:numId w:val="42"/>
        </w:numPr>
        <w:tabs>
          <w:tab w:val="left" w:pos="1080"/>
        </w:tabs>
        <w:spacing w:line="360" w:lineRule="auto"/>
        <w:ind w:left="0" w:firstLine="720"/>
        <w:jc w:val="both"/>
        <w:rPr>
          <w:lang w:val="ru-RU"/>
        </w:rPr>
      </w:pPr>
      <w:r w:rsidRPr="007F26CF">
        <w:rPr>
          <w:lang w:val="ru-RU"/>
        </w:rPr>
        <w:t>Перестановки признаков</w:t>
      </w:r>
      <w:proofErr w:type="gramStart"/>
      <w:r w:rsidRPr="007F26CF">
        <w:rPr>
          <w:lang w:val="ru-RU"/>
        </w:rPr>
        <w:t>: Для</w:t>
      </w:r>
      <w:proofErr w:type="gramEnd"/>
      <w:r w:rsidRPr="007F26CF">
        <w:rPr>
          <w:lang w:val="ru-RU"/>
        </w:rPr>
        <w:t xml:space="preserve"> каждого признака </w:t>
      </w: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oMath>
      <w:r w:rsidRPr="007F26CF">
        <w:rPr>
          <w:lang w:val="ru-RU"/>
        </w:rPr>
        <w:t xml:space="preserve"> выполняем </w:t>
      </w:r>
      <m:oMath>
        <m:r>
          <w:rPr>
            <w:rFonts w:ascii="Cambria Math" w:hAnsi="Cambria Math"/>
            <w:lang w:val="ru-RU"/>
          </w:rPr>
          <m:t>n</m:t>
        </m:r>
      </m:oMath>
      <w:r w:rsidRPr="007F26CF">
        <w:rPr>
          <w:lang w:val="ru-RU"/>
        </w:rPr>
        <w:t xml:space="preserve"> перестановок, создавая наборы данных с перемешанными значениями признака </w:t>
      </w:r>
      <m:oMath>
        <m:sSubSup>
          <m:sSubSupPr>
            <m:ctrlPr>
              <w:rPr>
                <w:rFonts w:ascii="Cambria Math" w:hAnsi="Cambria Math"/>
                <w:i/>
              </w:rPr>
            </m:ctrlPr>
          </m:sSubSupPr>
          <m:e>
            <m:r>
              <w:rPr>
                <w:rFonts w:ascii="Cambria Math" w:hAnsi="Cambria Math"/>
                <w:lang w:val="ru-RU"/>
              </w:rPr>
              <m:t>X</m:t>
            </m:r>
            <m:ctrlPr>
              <w:rPr>
                <w:rFonts w:ascii="Cambria Math" w:hAnsi="Cambria Math"/>
                <w:i/>
                <w:lang w:val="ru-RU"/>
              </w:rPr>
            </m:ctrlPr>
          </m:e>
          <m:sub>
            <m:r>
              <w:rPr>
                <w:rFonts w:ascii="Cambria Math" w:hAnsi="Cambria Math"/>
                <w:lang w:val="ru-RU"/>
              </w:rPr>
              <m:t>perm</m:t>
            </m:r>
            <m:d>
              <m:dPr>
                <m:ctrlPr>
                  <w:rPr>
                    <w:rFonts w:ascii="Cambria Math" w:hAnsi="Cambria Math"/>
                    <w:i/>
                    <w:lang w:val="ru-RU"/>
                  </w:rPr>
                </m:ctrlPr>
              </m:dPr>
              <m:e>
                <m:r>
                  <w:rPr>
                    <w:rFonts w:ascii="Cambria Math" w:hAnsi="Cambria Math"/>
                    <w:lang w:val="ru-RU"/>
                  </w:rPr>
                  <m:t>j</m:t>
                </m:r>
              </m:e>
            </m:d>
            <m:ctrlPr>
              <w:rPr>
                <w:rFonts w:ascii="Cambria Math" w:hAnsi="Cambria Math"/>
                <w:i/>
                <w:lang w:val="ru-RU"/>
              </w:rPr>
            </m:ctrlPr>
          </m:sub>
          <m:sup>
            <m:d>
              <m:dPr>
                <m:ctrlPr>
                  <w:rPr>
                    <w:rFonts w:ascii="Cambria Math" w:hAnsi="Cambria Math"/>
                    <w:i/>
                    <w:lang w:val="ru-RU"/>
                  </w:rPr>
                </m:ctrlPr>
              </m:dPr>
              <m:e>
                <m:r>
                  <w:rPr>
                    <w:rFonts w:ascii="Cambria Math" w:hAnsi="Cambria Math"/>
                    <w:lang w:val="ru-RU"/>
                  </w:rPr>
                  <m:t>k</m:t>
                </m:r>
              </m:e>
            </m:d>
          </m:sup>
        </m:sSubSup>
      </m:oMath>
      <w:r w:rsidRPr="007F26CF">
        <w:rPr>
          <w:lang w:val="ru-RU"/>
        </w:rPr>
        <w:t xml:space="preserve">​, где </w:t>
      </w:r>
      <m:oMath>
        <m:r>
          <w:rPr>
            <w:rFonts w:ascii="Cambria Math" w:hAnsi="Cambria Math"/>
            <w:lang w:val="ru-RU"/>
          </w:rPr>
          <m:t>k = 1,2,…,n</m:t>
        </m:r>
      </m:oMath>
      <w:r w:rsidRPr="007F26CF">
        <w:rPr>
          <w:lang w:val="ru-RU"/>
        </w:rPr>
        <w:t>.</w:t>
      </w:r>
    </w:p>
    <w:p w:rsidR="00157D6B" w:rsidRPr="00770DF5" w:rsidRDefault="007F26CF" w:rsidP="00770DF5">
      <w:pPr>
        <w:pStyle w:val="ListParagraph"/>
        <w:numPr>
          <w:ilvl w:val="0"/>
          <w:numId w:val="42"/>
        </w:numPr>
        <w:tabs>
          <w:tab w:val="left" w:pos="1080"/>
        </w:tabs>
        <w:spacing w:line="360" w:lineRule="auto"/>
        <w:ind w:left="0" w:firstLine="720"/>
        <w:jc w:val="both"/>
        <w:rPr>
          <w:lang w:val="ru-RU"/>
        </w:rPr>
      </w:pPr>
      <w:r w:rsidRPr="007F26CF">
        <w:rPr>
          <w:lang w:val="ru-RU"/>
        </w:rPr>
        <w:t>Расчет качества после перестановки</w:t>
      </w:r>
      <w:proofErr w:type="gramStart"/>
      <w:r w:rsidRPr="007F26CF">
        <w:rPr>
          <w:lang w:val="ru-RU"/>
        </w:rPr>
        <w:t>: Применяем</w:t>
      </w:r>
      <w:proofErr w:type="gramEnd"/>
      <w:r w:rsidRPr="007F26CF">
        <w:rPr>
          <w:lang w:val="ru-RU"/>
        </w:rPr>
        <w:t xml:space="preserve"> модель к каждому набору данных с перемешанным признаком и рассчитываем метрику качества:</w:t>
      </w:r>
    </w:p>
    <w:p w:rsidR="00157D6B" w:rsidRPr="00770DF5" w:rsidRDefault="00157D6B" w:rsidP="00770DF5">
      <w:pPr>
        <w:tabs>
          <w:tab w:val="left" w:pos="1080"/>
        </w:tabs>
        <w:spacing w:line="360" w:lineRule="auto"/>
        <w:jc w:val="both"/>
        <w:rPr>
          <w:lang w:val="ru-RU"/>
        </w:rPr>
      </w:pPr>
      <m:oMathPara>
        <m:oMath>
          <m:r>
            <m:rPr>
              <m:sty m:val="p"/>
            </m:rPr>
            <w:rPr>
              <w:rFonts w:ascii="Cambria Math" w:hAnsi="Cambria Math"/>
              <w:lang w:val="ru-RU"/>
            </w:rPr>
            <m:t>Δ</m:t>
          </m:r>
          <m:sSubSup>
            <m:sSubSupPr>
              <m:ctrlPr>
                <w:rPr>
                  <w:rFonts w:ascii="Cambria Math" w:hAnsi="Cambria Math"/>
                  <w:i/>
                  <w:lang w:val="ru-RU"/>
                </w:rPr>
              </m:ctrlPr>
            </m:sSubSupPr>
            <m:e>
              <m:r>
                <w:rPr>
                  <w:rFonts w:ascii="Cambria Math" w:hAnsi="Cambria Math"/>
                  <w:lang w:val="ru-RU"/>
                </w:rPr>
                <m:t>L</m:t>
              </m:r>
            </m:e>
            <m:sub>
              <m:r>
                <w:rPr>
                  <w:rFonts w:ascii="Cambria Math" w:hAnsi="Cambria Math"/>
                  <w:lang w:val="ru-RU"/>
                </w:rPr>
                <m:t>perm</m:t>
              </m:r>
              <m:d>
                <m:dPr>
                  <m:ctrlPr>
                    <w:rPr>
                      <w:rFonts w:ascii="Cambria Math" w:hAnsi="Cambria Math"/>
                      <w:i/>
                      <w:lang w:val="ru-RU"/>
                    </w:rPr>
                  </m:ctrlPr>
                </m:dPr>
                <m:e>
                  <m:r>
                    <w:rPr>
                      <w:rFonts w:ascii="Cambria Math" w:hAnsi="Cambria Math"/>
                      <w:lang w:val="ru-RU"/>
                    </w:rPr>
                    <m:t>j</m:t>
                  </m:r>
                </m:e>
              </m:d>
              <m:ctrlPr>
                <w:rPr>
                  <w:rFonts w:ascii="Cambria Math" w:hAnsi="Cambria Math"/>
                  <w:i/>
                </w:rPr>
              </m:ctrlPr>
            </m:sub>
            <m:sup>
              <m:r>
                <w:rPr>
                  <w:rFonts w:ascii="Cambria Math" w:hAnsi="Cambria Math"/>
                </w:rPr>
                <m:t>k</m:t>
              </m:r>
              <m:ctrlPr>
                <w:rPr>
                  <w:rFonts w:ascii="Cambria Math" w:hAnsi="Cambria Math"/>
                  <w:i/>
                </w:rPr>
              </m:ctrlPr>
            </m:sup>
          </m:sSubSup>
          <m:r>
            <w:rPr>
              <w:rFonts w:ascii="Cambria Math" w:hAnsi="Cambria Math"/>
              <w:lang w:val="ru-RU"/>
            </w:rPr>
            <m:t>=</m:t>
          </m:r>
          <m:rad>
            <m:radPr>
              <m:degHide m:val="1"/>
              <m:ctrlPr>
                <w:rPr>
                  <w:rFonts w:ascii="Cambria Math" w:hAnsi="Cambria Math"/>
                  <w:i/>
                  <w:lang w:val="ru-RU"/>
                </w:rPr>
              </m:ctrlPr>
            </m:radPr>
            <m:deg/>
            <m:e>
              <m:f>
                <m:fPr>
                  <m:ctrlPr>
                    <w:rPr>
                      <w:rFonts w:ascii="Cambria Math" w:hAnsi="Cambria Math"/>
                      <w:i/>
                    </w:rPr>
                  </m:ctrlPr>
                </m:fPr>
                <m:num>
                  <m:r>
                    <w:rPr>
                      <w:rFonts w:ascii="Cambria Math" w:hAnsi="Cambria Math"/>
                      <w:lang w:val="ru-RU"/>
                    </w:rPr>
                    <m:t>1</m:t>
                  </m:r>
                  <m:ctrlPr>
                    <w:rPr>
                      <w:rFonts w:ascii="Cambria Math" w:hAnsi="Cambria Math"/>
                      <w:i/>
                      <w:lang w:val="ru-RU"/>
                    </w:rPr>
                  </m:ctrlPr>
                </m:num>
                <m:den>
                  <m:r>
                    <w:rPr>
                      <w:rFonts w:ascii="Cambria Math" w:hAnsi="Cambria Math"/>
                    </w:rPr>
                    <m:t>N</m:t>
                  </m:r>
                </m:den>
              </m:f>
              <m:nary>
                <m:naryPr>
                  <m:chr m:val="∑"/>
                  <m:ctrlPr>
                    <w:rPr>
                      <w:rFonts w:ascii="Cambria Math" w:hAnsi="Cambria Math"/>
                      <w:i/>
                      <w:lang w:val="ru-RU"/>
                    </w:rPr>
                  </m:ctrlPr>
                </m:naryPr>
                <m:sub>
                  <m:r>
                    <w:rPr>
                      <w:rFonts w:ascii="Cambria Math" w:hAnsi="Cambria Math"/>
                      <w:lang w:val="ru-RU"/>
                    </w:rPr>
                    <m:t>i=1</m:t>
                  </m: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Style w:val="katex-mathml"/>
                                  <w:rFonts w:ascii="Cambria Math" w:hAnsi="Cambria Math"/>
                                  <w:i/>
                                  <w:lang w:val="ru-RU"/>
                                </w:rPr>
                              </m:ctrlPr>
                            </m:dPr>
                            <m:e>
                              <m:sSub>
                                <m:sSubPr>
                                  <m:ctrlPr>
                                    <w:rPr>
                                      <w:rStyle w:val="katex-mathml"/>
                                      <w:rFonts w:ascii="Cambria Math" w:hAnsi="Cambria Math"/>
                                      <w:i/>
                                      <w:lang w:val="ru-RU"/>
                                    </w:rPr>
                                  </m:ctrlPr>
                                </m:sSubPr>
                                <m:e>
                                  <m:r>
                                    <w:rPr>
                                      <w:rStyle w:val="katex-mathml"/>
                                      <w:rFonts w:ascii="Cambria Math" w:hAnsi="Cambria Math"/>
                                    </w:rPr>
                                    <m:t>X</m:t>
                                  </m:r>
                                </m:e>
                                <m:sub>
                                  <m:r>
                                    <w:rPr>
                                      <w:rStyle w:val="katex-mathml"/>
                                      <w:rFonts w:ascii="Cambria Math" w:hAnsi="Cambria Math"/>
                                      <w:lang w:val="ru-RU"/>
                                    </w:rPr>
                                    <m:t>-</m:t>
                                  </m:r>
                                  <m:r>
                                    <w:rPr>
                                      <w:rStyle w:val="katex-mathml"/>
                                      <w:rFonts w:ascii="Cambria Math" w:hAnsi="Cambria Math"/>
                                    </w:rPr>
                                    <m:t>j,i</m:t>
                                  </m:r>
                                </m:sub>
                              </m:sSub>
                              <m:r>
                                <w:rPr>
                                  <w:rStyle w:val="katex-mathml"/>
                                  <w:rFonts w:ascii="Cambria Math" w:hAnsi="Cambria Math"/>
                                  <w:lang w:val="ru-RU"/>
                                </w:rPr>
                                <m:t xml:space="preserve">, </m:t>
                              </m:r>
                              <m:sSubSup>
                                <m:sSubSupPr>
                                  <m:ctrlPr>
                                    <w:rPr>
                                      <w:rStyle w:val="katex-mathml"/>
                                      <w:rFonts w:ascii="Cambria Math" w:hAnsi="Cambria Math"/>
                                      <w:i/>
                                    </w:rPr>
                                  </m:ctrlPr>
                                </m:sSubSupPr>
                                <m:e>
                                  <m:r>
                                    <w:rPr>
                                      <w:rStyle w:val="katex-mathml"/>
                                      <w:rFonts w:ascii="Cambria Math" w:hAnsi="Cambria Math"/>
                                    </w:rPr>
                                    <m:t>X</m:t>
                                  </m:r>
                                  <m:ctrlPr>
                                    <w:rPr>
                                      <w:rStyle w:val="katex-mathml"/>
                                      <w:rFonts w:ascii="Cambria Math" w:hAnsi="Cambria Math"/>
                                      <w:i/>
                                      <w:lang w:val="ru-RU"/>
                                    </w:rPr>
                                  </m:ctrlPr>
                                </m:e>
                                <m:sub>
                                  <m:r>
                                    <w:rPr>
                                      <w:rStyle w:val="katex-mathml"/>
                                      <w:rFonts w:ascii="Cambria Math" w:hAnsi="Cambria Math"/>
                                    </w:rPr>
                                    <m:t>perm</m:t>
                                  </m:r>
                                  <m:d>
                                    <m:dPr>
                                      <m:ctrlPr>
                                        <w:rPr>
                                          <w:rStyle w:val="katex-mathml"/>
                                          <w:rFonts w:ascii="Cambria Math" w:hAnsi="Cambria Math"/>
                                          <w:i/>
                                          <w:lang w:val="ru-RU"/>
                                        </w:rPr>
                                      </m:ctrlPr>
                                    </m:dPr>
                                    <m:e>
                                      <m:r>
                                        <w:rPr>
                                          <w:rStyle w:val="katex-mathml"/>
                                          <w:rFonts w:ascii="Cambria Math" w:hAnsi="Cambria Math"/>
                                        </w:rPr>
                                        <m:t>j</m:t>
                                      </m:r>
                                    </m:e>
                                  </m:d>
                                  <m:r>
                                    <w:rPr>
                                      <w:rStyle w:val="katex-mathml"/>
                                      <w:rFonts w:ascii="Cambria Math" w:hAnsi="Cambria Math"/>
                                      <w:lang w:val="ru-RU"/>
                                    </w:rPr>
                                    <m:t>,i</m:t>
                                  </m:r>
                                </m:sub>
                                <m:sup>
                                  <m:d>
                                    <m:dPr>
                                      <m:ctrlPr>
                                        <w:rPr>
                                          <w:rStyle w:val="katex-mathml"/>
                                          <w:rFonts w:ascii="Cambria Math" w:hAnsi="Cambria Math"/>
                                          <w:i/>
                                        </w:rPr>
                                      </m:ctrlPr>
                                    </m:dPr>
                                    <m:e>
                                      <m:r>
                                        <w:rPr>
                                          <w:rStyle w:val="katex-mathml"/>
                                          <w:rFonts w:ascii="Cambria Math" w:hAnsi="Cambria Math"/>
                                        </w:rPr>
                                        <m:t>k</m:t>
                                      </m:r>
                                    </m:e>
                                  </m:d>
                                </m:sup>
                              </m:sSubSup>
                            </m:e>
                          </m:d>
                        </m:e>
                      </m:d>
                    </m:e>
                    <m:sup>
                      <m:r>
                        <w:rPr>
                          <w:rFonts w:ascii="Cambria Math" w:hAnsi="Cambria Math"/>
                        </w:rPr>
                        <m:t>2</m:t>
                      </m:r>
                    </m:sup>
                  </m:sSup>
                  <m:ctrlPr>
                    <w:rPr>
                      <w:rFonts w:ascii="Cambria Math" w:hAnsi="Cambria Math"/>
                      <w:i/>
                    </w:rPr>
                  </m:ctrlPr>
                </m:e>
              </m:nary>
              <m:r>
                <m:rPr>
                  <m:lit/>
                </m:rPr>
                <w:rPr>
                  <w:rFonts w:ascii="Cambria Math" w:hAnsi="Cambria Math"/>
                </w:rPr>
                <m:t xml:space="preserve"> </m:t>
              </m:r>
            </m:e>
          </m:rad>
          <m:r>
            <w:rPr>
              <w:rFonts w:ascii="Cambria Math" w:hAnsi="Cambria Math"/>
              <w:lang w:val="ru-RU"/>
            </w:rPr>
            <m:t xml:space="preserve"> </m:t>
          </m:r>
          <m:r>
            <w:rPr>
              <w:rFonts w:ascii="Cambria Math" w:hAnsi="Cambria Math"/>
            </w:rPr>
            <m:t xml:space="preserve">  </m:t>
          </m:r>
          <m:r>
            <w:rPr>
              <w:rFonts w:ascii="Cambria Math" w:hAnsi="Cambria Math"/>
              <w:lang w:val="ru-RU"/>
            </w:rPr>
            <m:t xml:space="preserve">    </m:t>
          </m:r>
        </m:oMath>
      </m:oMathPara>
    </w:p>
    <w:p w:rsidR="007F26CF" w:rsidRPr="00770DF5" w:rsidRDefault="007F26CF" w:rsidP="00770DF5">
      <w:pPr>
        <w:pStyle w:val="ListParagraph"/>
        <w:numPr>
          <w:ilvl w:val="0"/>
          <w:numId w:val="42"/>
        </w:numPr>
        <w:tabs>
          <w:tab w:val="left" w:pos="1080"/>
        </w:tabs>
        <w:spacing w:line="360" w:lineRule="auto"/>
        <w:ind w:left="0" w:firstLine="720"/>
        <w:jc w:val="both"/>
        <w:rPr>
          <w:lang w:val="ru-RU"/>
        </w:rPr>
      </w:pPr>
      <w:r w:rsidRPr="00770DF5">
        <w:rPr>
          <w:lang w:val="ru-RU"/>
        </w:rPr>
        <w:t>Оценка разницы в качестве</w:t>
      </w:r>
      <w:proofErr w:type="gramStart"/>
      <w:r w:rsidRPr="00770DF5">
        <w:rPr>
          <w:lang w:val="ru-RU"/>
        </w:rPr>
        <w:t>: Для</w:t>
      </w:r>
      <w:proofErr w:type="gramEnd"/>
      <w:r w:rsidRPr="00770DF5">
        <w:rPr>
          <w:lang w:val="ru-RU"/>
        </w:rPr>
        <w:t xml:space="preserve"> каждой перестановки вычисляем разницу в качестве по сравнению с исходным значением. Также рассчитываем среднюю разницу и стандартное отклонение:</w:t>
      </w:r>
    </w:p>
    <w:p w:rsidR="00682CAD" w:rsidRPr="00770DF5" w:rsidRDefault="001730E6" w:rsidP="00770DF5">
      <w:pPr>
        <w:tabs>
          <w:tab w:val="left" w:pos="1080"/>
        </w:tabs>
        <w:spacing w:line="360" w:lineRule="auto"/>
        <w:jc w:val="both"/>
        <w:rPr>
          <w:lang w:val="ru-RU"/>
        </w:rPr>
      </w:pPr>
      <m:oMathPara>
        <m:oMath>
          <m:r>
            <w:rPr>
              <w:rFonts w:ascii="Cambria Math" w:hAnsi="Cambria Math"/>
              <w:lang w:val="ru-RU"/>
            </w:rPr>
            <m:t>Δ</m:t>
          </m:r>
          <m:sSubSup>
            <m:sSubSupPr>
              <m:ctrlPr>
                <w:rPr>
                  <w:rFonts w:ascii="Cambria Math" w:hAnsi="Cambria Math"/>
                  <w:i/>
                  <w:lang w:val="ru-RU"/>
                </w:rPr>
              </m:ctrlPr>
            </m:sSubSupPr>
            <m:e>
              <m:r>
                <w:rPr>
                  <w:rFonts w:ascii="Cambria Math" w:hAnsi="Cambria Math"/>
                  <w:lang w:val="ru-RU"/>
                </w:rPr>
                <m:t>L</m:t>
              </m:r>
            </m:e>
            <m:sub>
              <m:r>
                <w:rPr>
                  <w:rFonts w:ascii="Cambria Math" w:hAnsi="Cambria Math"/>
                  <w:lang w:val="ru-RU"/>
                </w:rPr>
                <m:t>j</m:t>
              </m:r>
              <m:ctrlPr>
                <w:rPr>
                  <w:rFonts w:ascii="Cambria Math" w:hAnsi="Cambria Math"/>
                  <w:i/>
                </w:rPr>
              </m:ctrlPr>
            </m:sub>
            <m:sup>
              <m:r>
                <w:rPr>
                  <w:rFonts w:ascii="Cambria Math" w:hAnsi="Cambria Math"/>
                  <w:lang w:val="ru-RU"/>
                </w:rPr>
                <m:t>(k)</m:t>
              </m:r>
              <m:ctrlPr>
                <w:rPr>
                  <w:rFonts w:ascii="Cambria Math" w:hAnsi="Cambria Math"/>
                  <w:i/>
                </w:rPr>
              </m:ctrlPr>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L</m:t>
              </m:r>
            </m:e>
            <m:sub>
              <m:r>
                <w:rPr>
                  <w:rFonts w:ascii="Cambria Math" w:hAnsi="Cambria Math"/>
                  <w:lang w:val="ru-RU"/>
                </w:rPr>
                <m:t>perm</m:t>
              </m:r>
              <m:d>
                <m:dPr>
                  <m:ctrlPr>
                    <w:rPr>
                      <w:rFonts w:ascii="Cambria Math" w:hAnsi="Cambria Math"/>
                      <w:i/>
                      <w:lang w:val="ru-RU"/>
                    </w:rPr>
                  </m:ctrlPr>
                </m:dPr>
                <m:e>
                  <m:r>
                    <w:rPr>
                      <w:rFonts w:ascii="Cambria Math" w:hAnsi="Cambria Math"/>
                      <w:lang w:val="ru-RU"/>
                    </w:rPr>
                    <m:t>j</m:t>
                  </m:r>
                </m:e>
              </m:d>
              <m:ctrlPr>
                <w:rPr>
                  <w:rFonts w:ascii="Cambria Math" w:hAnsi="Cambria Math"/>
                  <w:i/>
                </w:rPr>
              </m:ctrlPr>
            </m:sub>
            <m:sup>
              <m:r>
                <w:rPr>
                  <w:rFonts w:ascii="Cambria Math" w:hAnsi="Cambria Math"/>
                  <w:lang w:val="ru-RU"/>
                </w:rPr>
                <m:t>(k)</m:t>
              </m:r>
              <m:ctrlPr>
                <w:rPr>
                  <w:rFonts w:ascii="Cambria Math" w:hAnsi="Cambria Math"/>
                  <w:i/>
                </w:rPr>
              </m:ctrlPr>
            </m:sup>
          </m:sSubSup>
          <m:r>
            <w:rPr>
              <w:rFonts w:ascii="Cambria Math" w:hAnsi="Cambria Math"/>
              <w:lang w:val="ru-RU"/>
            </w:rPr>
            <m:t>-</m:t>
          </m:r>
          <m:sSub>
            <m:sSubPr>
              <m:ctrlPr>
                <w:rPr>
                  <w:rFonts w:ascii="Cambria Math" w:hAnsi="Cambria Math"/>
                  <w:i/>
                  <w:lang w:val="ru-RU"/>
                </w:rPr>
              </m:ctrlPr>
            </m:sSubPr>
            <m:e>
              <m:r>
                <w:rPr>
                  <w:rFonts w:ascii="Cambria Math" w:hAnsi="Cambria Math"/>
                  <w:lang w:val="ru-RU"/>
                </w:rPr>
                <m:t>L</m:t>
              </m:r>
            </m:e>
            <m:sub>
              <m:r>
                <w:rPr>
                  <w:rFonts w:ascii="Cambria Math" w:hAnsi="Cambria Math"/>
                  <w:lang w:val="ru-RU"/>
                </w:rPr>
                <m:t>baseline</m:t>
              </m:r>
            </m:sub>
          </m:sSub>
        </m:oMath>
      </m:oMathPara>
    </w:p>
    <w:p w:rsidR="00682CAD" w:rsidRPr="00770DF5" w:rsidRDefault="00000000" w:rsidP="00770DF5">
      <w:pPr>
        <w:tabs>
          <w:tab w:val="left" w:pos="1080"/>
        </w:tabs>
        <w:spacing w:line="360" w:lineRule="auto"/>
        <w:jc w:val="both"/>
      </w:pPr>
      <m:oMathPara>
        <m:oMath>
          <m:acc>
            <m:accPr>
              <m:chr m:val="̅"/>
              <m:ctrlPr>
                <w:rPr>
                  <w:rFonts w:ascii="Cambria Math" w:hAnsi="Cambria Math"/>
                  <w:i/>
                  <w:lang w:val="ru-RU"/>
                </w:rPr>
              </m:ctrlPr>
            </m:accPr>
            <m:e>
              <m:r>
                <m:rPr>
                  <m:sty m:val="p"/>
                </m:rPr>
                <w:rPr>
                  <w:rFonts w:ascii="Cambria Math" w:hAnsi="Cambria Math"/>
                  <w:lang w:val="ru-RU"/>
                </w:rPr>
                <m:t>Δ</m:t>
              </m:r>
              <m:sSub>
                <m:sSubPr>
                  <m:ctrlPr>
                    <w:rPr>
                      <w:rFonts w:ascii="Cambria Math" w:hAnsi="Cambria Math"/>
                      <w:i/>
                    </w:rPr>
                  </m:ctrlPr>
                </m:sSubPr>
                <m:e>
                  <m:r>
                    <w:rPr>
                      <w:rFonts w:ascii="Cambria Math" w:hAnsi="Cambria Math"/>
                    </w:rPr>
                    <m:t>L</m:t>
                  </m:r>
                </m:e>
                <m:sub>
                  <m:r>
                    <w:rPr>
                      <w:rFonts w:ascii="Cambria Math" w:hAnsi="Cambria Math"/>
                    </w:rPr>
                    <m:t>j</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k-1</m:t>
              </m:r>
            </m:sub>
            <m:sup>
              <m:r>
                <w:rPr>
                  <w:rFonts w:ascii="Cambria Math" w:hAnsi="Cambria Math"/>
                </w:rPr>
                <m:t>n</m:t>
              </m:r>
            </m:sup>
            <m:e>
              <m:r>
                <m:rPr>
                  <m:sty m:val="p"/>
                </m:rPr>
                <w:rPr>
                  <w:rFonts w:ascii="Cambria Math" w:hAnsi="Cambria Math"/>
                </w:rPr>
                <m:t>Δ</m:t>
              </m:r>
              <m:sSubSup>
                <m:sSubSupPr>
                  <m:ctrlPr>
                    <w:rPr>
                      <w:rFonts w:ascii="Cambria Math" w:hAnsi="Cambria Math"/>
                      <w:i/>
                    </w:rPr>
                  </m:ctrlPr>
                </m:sSubSupPr>
                <m:e>
                  <m:r>
                    <w:rPr>
                      <w:rFonts w:ascii="Cambria Math" w:hAnsi="Cambria Math"/>
                    </w:rPr>
                    <m:t>L</m:t>
                  </m:r>
                </m:e>
                <m:sub>
                  <m:r>
                    <w:rPr>
                      <w:rFonts w:ascii="Cambria Math" w:hAnsi="Cambria Math"/>
                    </w:rPr>
                    <m:t>j</m:t>
                  </m:r>
                </m:sub>
                <m:sup>
                  <m:r>
                    <w:rPr>
                      <w:rFonts w:ascii="Cambria Math" w:hAnsi="Cambria Math"/>
                    </w:rPr>
                    <m:t>k</m:t>
                  </m:r>
                </m:sup>
              </m:sSubSup>
              <m:r>
                <w:rPr>
                  <w:rFonts w:ascii="Cambria Math" w:hAnsi="Cambria Math"/>
                </w:rPr>
                <m:t xml:space="preserve"> </m:t>
              </m:r>
            </m:e>
          </m:nary>
        </m:oMath>
      </m:oMathPara>
    </w:p>
    <w:p w:rsidR="00682CAD" w:rsidRPr="00770DF5" w:rsidRDefault="00000000" w:rsidP="00770DF5">
      <w:pPr>
        <w:tabs>
          <w:tab w:val="left" w:pos="1080"/>
        </w:tabs>
        <w:spacing w:line="360" w:lineRule="auto"/>
        <w:jc w:val="both"/>
        <w:rPr>
          <w:lang w:val="ru-RU"/>
        </w:rPr>
      </w:pPr>
      <m:oMathPara>
        <m:oMath>
          <m:sSub>
            <m:sSubPr>
              <m:ctrlPr>
                <w:rPr>
                  <w:rFonts w:ascii="Cambria Math" w:hAnsi="Cambria Math"/>
                  <w:i/>
                  <w:lang w:val="ru-RU"/>
                </w:rPr>
              </m:ctrlPr>
            </m:sSubPr>
            <m:e>
              <m:r>
                <w:rPr>
                  <w:rFonts w:ascii="Cambria Math" w:hAnsi="Cambria Math"/>
                  <w:lang w:val="ru-RU"/>
                </w:rPr>
                <m:t>s</m:t>
              </m:r>
            </m:e>
            <m:sub>
              <m:r>
                <m:rPr>
                  <m:sty m:val="p"/>
                </m:rPr>
                <w:rPr>
                  <w:rFonts w:ascii="Cambria Math" w:hAnsi="Cambria Math"/>
                  <w:lang w:val="ru-RU"/>
                </w:rPr>
                <m:t>Δ</m:t>
              </m:r>
              <m:r>
                <w:rPr>
                  <w:rFonts w:ascii="Cambria Math" w:hAnsi="Cambria Math"/>
                  <w:lang w:val="ru-RU"/>
                </w:rPr>
                <m:t>L</m:t>
              </m:r>
            </m:sub>
          </m:sSub>
          <m:r>
            <w:rPr>
              <w:rFonts w:ascii="Cambria Math" w:hAnsi="Cambria Math"/>
              <w:lang w:val="ru-RU"/>
            </w:rPr>
            <m:t>=</m:t>
          </m:r>
          <m:rad>
            <m:radPr>
              <m:degHide m:val="1"/>
              <m:ctrlPr>
                <w:rPr>
                  <w:rFonts w:ascii="Cambria Math" w:hAnsi="Cambria Math"/>
                  <w:i/>
                  <w:lang w:val="ru-RU"/>
                </w:rPr>
              </m:ctrlPr>
            </m:radPr>
            <m:deg/>
            <m:e>
              <m:f>
                <m:fPr>
                  <m:ctrlPr>
                    <w:rPr>
                      <w:rFonts w:ascii="Cambria Math" w:hAnsi="Cambria Math"/>
                      <w:i/>
                    </w:rPr>
                  </m:ctrlPr>
                </m:fPr>
                <m:num>
                  <m:r>
                    <w:rPr>
                      <w:rFonts w:ascii="Cambria Math" w:hAnsi="Cambria Math"/>
                      <w:lang w:val="ru-RU"/>
                    </w:rPr>
                    <m:t>1</m:t>
                  </m:r>
                  <m:ctrlPr>
                    <w:rPr>
                      <w:rFonts w:ascii="Cambria Math" w:hAnsi="Cambria Math"/>
                      <w:i/>
                      <w:lang w:val="ru-RU"/>
                    </w:rPr>
                  </m:ctrlPr>
                </m:num>
                <m:den>
                  <m:r>
                    <w:rPr>
                      <w:rFonts w:ascii="Cambria Math" w:hAnsi="Cambria Math"/>
                      <w:lang w:val="ru-RU"/>
                    </w:rPr>
                    <m:t>n-1</m:t>
                  </m:r>
                </m:den>
              </m:f>
              <m:nary>
                <m:naryPr>
                  <m:chr m:val="∑"/>
                  <m:ctrlPr>
                    <w:rPr>
                      <w:rFonts w:ascii="Cambria Math" w:hAnsi="Cambria Math"/>
                      <w:i/>
                      <w:lang w:val="ru-RU"/>
                    </w:rPr>
                  </m:ctrlPr>
                </m:naryPr>
                <m:sub>
                  <m:r>
                    <w:rPr>
                      <w:rFonts w:ascii="Cambria Math" w:hAnsi="Cambria Math"/>
                      <w:lang w:val="ru-RU"/>
                    </w:rPr>
                    <m:t>k-1</m:t>
                  </m: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r>
                            <w:rPr>
                              <w:rFonts w:ascii="Cambria Math" w:hAnsi="Cambria Math"/>
                              <w:lang w:val="ru-RU"/>
                            </w:rPr>
                            <m:t>Δ</m:t>
                          </m:r>
                          <m:sSubSup>
                            <m:sSubSupPr>
                              <m:ctrlPr>
                                <w:rPr>
                                  <w:rFonts w:ascii="Cambria Math" w:hAnsi="Cambria Math"/>
                                  <w:i/>
                                  <w:lang w:val="ru-RU"/>
                                </w:rPr>
                              </m:ctrlPr>
                            </m:sSubSupPr>
                            <m:e>
                              <m:r>
                                <w:rPr>
                                  <w:rFonts w:ascii="Cambria Math" w:hAnsi="Cambria Math"/>
                                  <w:lang w:val="ru-RU"/>
                                </w:rPr>
                                <m:t>L</m:t>
                              </m:r>
                            </m:e>
                            <m:sub>
                              <m:r>
                                <w:rPr>
                                  <w:rFonts w:ascii="Cambria Math" w:hAnsi="Cambria Math"/>
                                  <w:lang w:val="ru-RU"/>
                                </w:rPr>
                                <m:t>j</m:t>
                              </m:r>
                              <m:ctrlPr>
                                <w:rPr>
                                  <w:rFonts w:ascii="Cambria Math" w:hAnsi="Cambria Math"/>
                                  <w:i/>
                                </w:rPr>
                              </m:ctrlPr>
                            </m:sub>
                            <m:sup>
                              <m:d>
                                <m:dPr>
                                  <m:ctrlPr>
                                    <w:rPr>
                                      <w:rFonts w:ascii="Cambria Math" w:hAnsi="Cambria Math"/>
                                      <w:i/>
                                      <w:lang w:val="ru-RU"/>
                                    </w:rPr>
                                  </m:ctrlPr>
                                </m:dPr>
                                <m:e>
                                  <m:r>
                                    <w:rPr>
                                      <w:rFonts w:ascii="Cambria Math" w:hAnsi="Cambria Math"/>
                                      <w:lang w:val="ru-RU"/>
                                    </w:rPr>
                                    <m:t>k</m:t>
                                  </m:r>
                                </m:e>
                              </m:d>
                              <m:ctrlPr>
                                <w:rPr>
                                  <w:rFonts w:ascii="Cambria Math" w:hAnsi="Cambria Math"/>
                                  <w:i/>
                                </w:rPr>
                              </m:ctrlPr>
                            </m:sup>
                          </m:sSubSup>
                          <m:r>
                            <w:rPr>
                              <w:rFonts w:ascii="Cambria Math" w:hAnsi="Cambria Math"/>
                            </w:rPr>
                            <m:t>-</m:t>
                          </m:r>
                          <m:acc>
                            <m:accPr>
                              <m:chr m:val="̅"/>
                              <m:ctrlPr>
                                <w:rPr>
                                  <w:rFonts w:ascii="Cambria Math" w:hAnsi="Cambria Math"/>
                                  <w:i/>
                                  <w:lang w:val="ru-RU"/>
                                </w:rPr>
                              </m:ctrlPr>
                            </m:accPr>
                            <m:e>
                              <m:r>
                                <m:rPr>
                                  <m:sty m:val="p"/>
                                </m:rPr>
                                <w:rPr>
                                  <w:rFonts w:ascii="Cambria Math" w:hAnsi="Cambria Math"/>
                                  <w:lang w:val="ru-RU"/>
                                </w:rPr>
                                <m:t>Δ</m:t>
                              </m:r>
                              <m:sSub>
                                <m:sSubPr>
                                  <m:ctrlPr>
                                    <w:rPr>
                                      <w:rFonts w:ascii="Cambria Math" w:hAnsi="Cambria Math"/>
                                      <w:i/>
                                    </w:rPr>
                                  </m:ctrlPr>
                                </m:sSubPr>
                                <m:e>
                                  <m:r>
                                    <w:rPr>
                                      <w:rFonts w:ascii="Cambria Math" w:hAnsi="Cambria Math"/>
                                    </w:rPr>
                                    <m:t>L</m:t>
                                  </m:r>
                                </m:e>
                                <m:sub>
                                  <m:r>
                                    <w:rPr>
                                      <w:rFonts w:ascii="Cambria Math" w:hAnsi="Cambria Math"/>
                                    </w:rPr>
                                    <m:t>j</m:t>
                                  </m:r>
                                </m:sub>
                              </m:sSub>
                            </m:e>
                          </m:acc>
                        </m:e>
                      </m:d>
                    </m:e>
                    <m:sup>
                      <m:r>
                        <w:rPr>
                          <w:rFonts w:ascii="Cambria Math" w:hAnsi="Cambria Math"/>
                        </w:rPr>
                        <m:t>2</m:t>
                      </m:r>
                    </m:sup>
                  </m:sSup>
                  <m:r>
                    <w:rPr>
                      <w:rFonts w:ascii="Cambria Math" w:hAnsi="Cambria Math"/>
                    </w:rPr>
                    <m:t xml:space="preserve"> </m:t>
                  </m:r>
                  <m:ctrlPr>
                    <w:rPr>
                      <w:rFonts w:ascii="Cambria Math" w:hAnsi="Cambria Math"/>
                      <w:i/>
                    </w:rPr>
                  </m:ctrlPr>
                </m:e>
              </m:nary>
              <m:r>
                <w:rPr>
                  <w:rFonts w:ascii="Cambria Math" w:hAnsi="Cambria Math"/>
                  <w:lang w:val="ru-RU"/>
                </w:rPr>
                <m:t xml:space="preserve"> </m:t>
              </m:r>
            </m:e>
          </m:rad>
          <m:r>
            <w:rPr>
              <w:rFonts w:ascii="Cambria Math" w:hAnsi="Cambria Math"/>
              <w:lang w:val="ru-RU"/>
            </w:rPr>
            <m:t xml:space="preserve"> </m:t>
          </m:r>
        </m:oMath>
      </m:oMathPara>
    </w:p>
    <w:p w:rsidR="007F26CF" w:rsidRPr="00770DF5" w:rsidRDefault="007F26CF" w:rsidP="00770DF5">
      <w:pPr>
        <w:pStyle w:val="ListParagraph"/>
        <w:numPr>
          <w:ilvl w:val="0"/>
          <w:numId w:val="42"/>
        </w:numPr>
        <w:tabs>
          <w:tab w:val="left" w:pos="1080"/>
        </w:tabs>
        <w:spacing w:line="360" w:lineRule="auto"/>
        <w:ind w:left="0" w:firstLine="720"/>
        <w:jc w:val="both"/>
        <w:rPr>
          <w:lang w:val="ru-RU"/>
        </w:rPr>
      </w:pPr>
      <w:r w:rsidRPr="00770DF5">
        <w:rPr>
          <w:lang w:val="ru-RU"/>
        </w:rPr>
        <w:t>Вычисление t-статистики</w:t>
      </w:r>
      <w:proofErr w:type="gramStart"/>
      <w:r w:rsidRPr="00770DF5">
        <w:rPr>
          <w:lang w:val="ru-RU"/>
        </w:rPr>
        <w:t>: Для</w:t>
      </w:r>
      <w:proofErr w:type="gramEnd"/>
      <w:r w:rsidRPr="00770DF5">
        <w:rPr>
          <w:lang w:val="ru-RU"/>
        </w:rPr>
        <w:t xml:space="preserve"> оценки значимости признака рассчитываем t-статистику:</w:t>
      </w:r>
    </w:p>
    <w:p w:rsidR="007F26CF" w:rsidRPr="00770DF5" w:rsidRDefault="00000000" w:rsidP="00BD6E73">
      <w:pPr>
        <w:pStyle w:val="NormalWeb"/>
        <w:spacing w:before="0" w:beforeAutospacing="0" w:after="0" w:afterAutospacing="0" w:line="360" w:lineRule="auto"/>
        <w:jc w:val="both"/>
        <w:rPr>
          <w:i/>
          <w:lang w:val="ru-RU"/>
        </w:rPr>
      </w:pPr>
      <m:oMathPara>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j</m:t>
              </m:r>
            </m:sub>
          </m:sSub>
          <m:r>
            <w:rPr>
              <w:rFonts w:ascii="Cambria Math" w:hAnsi="Cambria Math"/>
              <w:lang w:val="ru-RU"/>
            </w:rPr>
            <m:t>=</m:t>
          </m:r>
          <m:f>
            <m:fPr>
              <m:ctrlPr>
                <w:rPr>
                  <w:rFonts w:ascii="Cambria Math" w:hAnsi="Cambria Math"/>
                  <w:i/>
                  <w:lang w:val="ru-RU"/>
                </w:rPr>
              </m:ctrlPr>
            </m:fPr>
            <m:num>
              <m:acc>
                <m:accPr>
                  <m:chr m:val="̅"/>
                  <m:ctrlPr>
                    <w:rPr>
                      <w:rFonts w:ascii="Cambria Math" w:hAnsi="Cambria Math"/>
                      <w:i/>
                      <w:lang w:val="ru-RU"/>
                    </w:rPr>
                  </m:ctrlPr>
                </m:accPr>
                <m:e>
                  <m:r>
                    <m:rPr>
                      <m:sty m:val="p"/>
                    </m:rPr>
                    <w:rPr>
                      <w:rFonts w:ascii="Cambria Math" w:hAnsi="Cambria Math"/>
                      <w:lang w:val="ru-RU"/>
                    </w:rPr>
                    <m:t>Δ</m:t>
                  </m:r>
                  <m:r>
                    <w:rPr>
                      <w:rFonts w:ascii="Cambria Math" w:hAnsi="Cambria Math"/>
                      <w:lang w:val="ru-RU"/>
                    </w:rPr>
                    <m:t>L</m:t>
                  </m:r>
                </m:e>
              </m:acc>
            </m:num>
            <m:den>
              <m:f>
                <m:fPr>
                  <m:ctrlPr>
                    <w:rPr>
                      <w:rFonts w:ascii="Cambria Math" w:hAnsi="Cambria Math"/>
                      <w:i/>
                      <w:lang w:val="ru-RU"/>
                    </w:rPr>
                  </m:ctrlPr>
                </m:fPr>
                <m:num>
                  <m:sSub>
                    <m:sSubPr>
                      <m:ctrlPr>
                        <w:rPr>
                          <w:rFonts w:ascii="Cambria Math" w:hAnsi="Cambria Math"/>
                          <w:i/>
                          <w:lang w:val="ru-RU"/>
                        </w:rPr>
                      </m:ctrlPr>
                    </m:sSubPr>
                    <m:e>
                      <m:r>
                        <w:rPr>
                          <w:rFonts w:ascii="Cambria Math" w:hAnsi="Cambria Math"/>
                        </w:rPr>
                        <m:t>s</m:t>
                      </m:r>
                      <m:ctrlPr>
                        <w:rPr>
                          <w:rFonts w:ascii="Cambria Math" w:hAnsi="Cambria Math"/>
                          <w:i/>
                        </w:rPr>
                      </m:ctrlPr>
                    </m:e>
                    <m:sub>
                      <m:r>
                        <m:rPr>
                          <m:sty m:val="p"/>
                        </m:rPr>
                        <w:rPr>
                          <w:rFonts w:ascii="Cambria Math" w:hAnsi="Cambria Math"/>
                          <w:lang w:val="ru-RU"/>
                        </w:rPr>
                        <m:t>Δ</m:t>
                      </m:r>
                      <m:r>
                        <w:rPr>
                          <w:rFonts w:ascii="Cambria Math" w:hAnsi="Cambria Math"/>
                          <w:lang w:val="ru-RU"/>
                        </w:rPr>
                        <m:t>L</m:t>
                      </m:r>
                    </m:sub>
                  </m:sSub>
                </m:num>
                <m:den>
                  <m:rad>
                    <m:radPr>
                      <m:degHide m:val="1"/>
                      <m:ctrlPr>
                        <w:rPr>
                          <w:rFonts w:ascii="Cambria Math" w:hAnsi="Cambria Math"/>
                          <w:i/>
                          <w:lang w:val="ru-RU"/>
                        </w:rPr>
                      </m:ctrlPr>
                    </m:radPr>
                    <m:deg/>
                    <m:e>
                      <m:r>
                        <w:rPr>
                          <w:rFonts w:ascii="Cambria Math" w:hAnsi="Cambria Math"/>
                          <w:lang w:val="ru-RU"/>
                        </w:rPr>
                        <m:t>n</m:t>
                      </m:r>
                    </m:e>
                  </m:rad>
                </m:den>
              </m:f>
            </m:den>
          </m:f>
        </m:oMath>
      </m:oMathPara>
    </w:p>
    <w:p w:rsidR="007F26CF" w:rsidRPr="007F26CF" w:rsidRDefault="007F26CF" w:rsidP="002F1F4E">
      <w:pPr>
        <w:pStyle w:val="NormalWeb"/>
        <w:spacing w:before="0" w:beforeAutospacing="0" w:after="0" w:afterAutospacing="0" w:line="360" w:lineRule="auto"/>
        <w:ind w:firstLine="720"/>
        <w:jc w:val="both"/>
        <w:rPr>
          <w:lang w:val="ru-RU"/>
        </w:rPr>
      </w:pPr>
      <w:r w:rsidRPr="007F26CF">
        <w:rPr>
          <w:lang w:val="ru-RU"/>
        </w:rPr>
        <w:t>Признаки, для которых наблюдаются значительные положительные изменения в качестве модели при перестановке, считаются важными, так как их наличие в исходных данных существенно влияет на точность предсказаний. Признаки, которые вызывают незначительные изменения при перестановке, могут считаться менее значимыми.</w:t>
      </w:r>
    </w:p>
    <w:p w:rsidR="004420F0" w:rsidRDefault="007F26CF" w:rsidP="002F1F4E">
      <w:pPr>
        <w:pStyle w:val="NormalWeb"/>
        <w:spacing w:before="0" w:beforeAutospacing="0" w:after="0" w:afterAutospacing="0" w:line="360" w:lineRule="auto"/>
        <w:ind w:firstLine="720"/>
        <w:jc w:val="both"/>
        <w:rPr>
          <w:lang w:val="ru-RU"/>
        </w:rPr>
      </w:pPr>
      <w:r w:rsidRPr="007F26CF">
        <w:rPr>
          <w:lang w:val="ru-RU"/>
        </w:rPr>
        <w:t xml:space="preserve">Метод перестановок является удобным и интерпретируемым способом оценки значимости признаков, позволяя не только идентифицировать ключевые переменные для </w:t>
      </w:r>
      <w:r w:rsidRPr="007F26CF">
        <w:rPr>
          <w:lang w:val="ru-RU"/>
        </w:rPr>
        <w:lastRenderedPageBreak/>
        <w:t>модели, но и принимать обоснованные решения при отборе признаков и интерпретации результатов.</w:t>
      </w:r>
      <w:r w:rsidRPr="007F26CF">
        <w:rPr>
          <w:vanish/>
          <w:color w:val="000000" w:themeColor="text1"/>
          <w:sz w:val="28"/>
          <w:szCs w:val="28"/>
        </w:rPr>
        <w:t>Bottom</w:t>
      </w:r>
      <w:r w:rsidRPr="007F26CF">
        <w:rPr>
          <w:vanish/>
          <w:color w:val="000000" w:themeColor="text1"/>
          <w:sz w:val="28"/>
          <w:szCs w:val="28"/>
          <w:lang w:val="ru-RU"/>
        </w:rPr>
        <w:t xml:space="preserve"> </w:t>
      </w:r>
      <w:r w:rsidRPr="007F26CF">
        <w:rPr>
          <w:vanish/>
          <w:color w:val="000000" w:themeColor="text1"/>
          <w:sz w:val="28"/>
          <w:szCs w:val="28"/>
        </w:rPr>
        <w:t>of</w:t>
      </w:r>
      <w:r w:rsidRPr="007F26CF">
        <w:rPr>
          <w:vanish/>
          <w:color w:val="000000" w:themeColor="text1"/>
          <w:sz w:val="28"/>
          <w:szCs w:val="28"/>
          <w:lang w:val="ru-RU"/>
        </w:rPr>
        <w:t xml:space="preserve"> </w:t>
      </w:r>
      <w:r w:rsidRPr="007F26CF">
        <w:rPr>
          <w:vanish/>
          <w:color w:val="000000" w:themeColor="text1"/>
          <w:sz w:val="28"/>
          <w:szCs w:val="28"/>
        </w:rPr>
        <w:t>Form</w:t>
      </w:r>
    </w:p>
    <w:p w:rsidR="00C674F1" w:rsidRPr="00083229" w:rsidRDefault="00C674F1" w:rsidP="002F1F4E">
      <w:pPr>
        <w:pStyle w:val="NormalWeb"/>
        <w:spacing w:before="0" w:beforeAutospacing="0" w:after="0" w:afterAutospacing="0" w:line="360" w:lineRule="auto"/>
        <w:ind w:firstLine="720"/>
        <w:jc w:val="both"/>
        <w:rPr>
          <w:lang w:val="ru-RU"/>
        </w:rPr>
      </w:pPr>
    </w:p>
    <w:p w:rsidR="00590000" w:rsidRPr="00590000" w:rsidRDefault="00283381" w:rsidP="00573780">
      <w:pPr>
        <w:pStyle w:val="Heading1"/>
        <w:spacing w:before="0" w:line="360" w:lineRule="auto"/>
        <w:rPr>
          <w:rFonts w:ascii="Times New Roman" w:hAnsi="Times New Roman" w:cs="Times New Roman"/>
          <w:b/>
          <w:bCs/>
          <w:color w:val="000000" w:themeColor="text1"/>
          <w:lang w:val="ru-RU"/>
        </w:rPr>
      </w:pPr>
      <w:bookmarkStart w:id="20" w:name="_Toc181554207"/>
      <w:r w:rsidRPr="00590000">
        <w:rPr>
          <w:rFonts w:ascii="Times New Roman" w:hAnsi="Times New Roman" w:cs="Times New Roman"/>
          <w:b/>
          <w:bCs/>
          <w:color w:val="000000" w:themeColor="text1"/>
          <w:lang w:val="ru-RU"/>
        </w:rPr>
        <w:t xml:space="preserve">2. </w:t>
      </w:r>
      <w:r w:rsidR="00BE6A61" w:rsidRPr="00590000">
        <w:rPr>
          <w:rFonts w:ascii="Times New Roman" w:hAnsi="Times New Roman" w:cs="Times New Roman"/>
          <w:b/>
          <w:bCs/>
          <w:color w:val="000000" w:themeColor="text1"/>
          <w:lang w:val="ru-RU"/>
        </w:rPr>
        <w:t>Практическая часть</w:t>
      </w:r>
      <w:bookmarkEnd w:id="20"/>
    </w:p>
    <w:p w:rsidR="000B0371" w:rsidRDefault="00590000" w:rsidP="00573780">
      <w:pPr>
        <w:pStyle w:val="NormalWeb"/>
        <w:spacing w:before="0" w:beforeAutospacing="0" w:after="0" w:afterAutospacing="0" w:line="360" w:lineRule="auto"/>
        <w:ind w:firstLine="720"/>
        <w:jc w:val="both"/>
        <w:rPr>
          <w:lang w:val="ru-RU"/>
        </w:rPr>
      </w:pPr>
      <w:r w:rsidRPr="00590000">
        <w:rPr>
          <w:lang w:val="ru-RU"/>
        </w:rPr>
        <w:t>Для реализации цели прогнозирования цен акций с учётом новостного фона была разработана система, состоящая из нескольких этапов обработки и анализа данных. В ходе работы последовательно осуществляются сбор и предобработка данных, автоматическая разметка тональности новостей, а также анализ и прогнозирование цен акций с использованием нейронных сетей.</w:t>
      </w:r>
    </w:p>
    <w:p w:rsidR="000B0371" w:rsidRDefault="000B0371" w:rsidP="00573780">
      <w:pPr>
        <w:pStyle w:val="Heading2"/>
        <w:spacing w:before="0" w:line="360" w:lineRule="auto"/>
        <w:rPr>
          <w:lang w:val="ru-RU"/>
        </w:rPr>
      </w:pPr>
    </w:p>
    <w:p w:rsidR="000B0371" w:rsidRPr="00770DF5" w:rsidRDefault="000B0371" w:rsidP="00573780">
      <w:pPr>
        <w:pStyle w:val="Heading2"/>
        <w:numPr>
          <w:ilvl w:val="1"/>
          <w:numId w:val="3"/>
        </w:numPr>
        <w:tabs>
          <w:tab w:val="left" w:pos="450"/>
        </w:tabs>
        <w:spacing w:before="0" w:line="360" w:lineRule="auto"/>
        <w:ind w:left="0" w:firstLine="0"/>
        <w:rPr>
          <w:rFonts w:ascii="Times New Roman" w:hAnsi="Times New Roman" w:cs="Times New Roman"/>
          <w:b/>
          <w:bCs/>
          <w:color w:val="000000" w:themeColor="text1"/>
          <w:lang w:val="ru-RU"/>
        </w:rPr>
      </w:pPr>
      <w:bookmarkStart w:id="21" w:name="_Toc181554208"/>
      <w:r>
        <w:rPr>
          <w:rFonts w:ascii="Times New Roman" w:hAnsi="Times New Roman" w:cs="Times New Roman"/>
          <w:b/>
          <w:bCs/>
          <w:color w:val="000000" w:themeColor="text1"/>
          <w:lang w:val="ru-RU"/>
        </w:rPr>
        <w:t>Использованные модели</w:t>
      </w:r>
      <w:bookmarkEnd w:id="21"/>
    </w:p>
    <w:p w:rsidR="00590000" w:rsidRDefault="008C6B58" w:rsidP="00573780">
      <w:pPr>
        <w:pStyle w:val="NormalWeb"/>
        <w:spacing w:before="0" w:beforeAutospacing="0" w:after="0" w:afterAutospacing="0" w:line="360" w:lineRule="auto"/>
        <w:ind w:firstLine="720"/>
        <w:jc w:val="both"/>
        <w:rPr>
          <w:lang w:val="ru-RU"/>
        </w:rPr>
      </w:pPr>
      <w:r w:rsidRPr="008C6B58">
        <w:rPr>
          <w:lang w:val="ru-RU"/>
        </w:rPr>
        <w:t xml:space="preserve">Для перевода текстов новостей с русского на английский язык использована модель </w:t>
      </w:r>
      <w:proofErr w:type="spellStart"/>
      <w:r w:rsidRPr="008C6B58">
        <w:rPr>
          <w:lang w:val="ru-RU"/>
        </w:rPr>
        <w:t>Helsinki</w:t>
      </w:r>
      <w:proofErr w:type="spellEnd"/>
      <w:r w:rsidRPr="008C6B58">
        <w:rPr>
          <w:lang w:val="ru-RU"/>
        </w:rPr>
        <w:t>-NLP/</w:t>
      </w:r>
      <w:proofErr w:type="spellStart"/>
      <w:r w:rsidRPr="008C6B58">
        <w:rPr>
          <w:lang w:val="ru-RU"/>
        </w:rPr>
        <w:t>opus-mt-ru-en</w:t>
      </w:r>
      <w:proofErr w:type="spellEnd"/>
      <w:r w:rsidRPr="008C6B58">
        <w:rPr>
          <w:lang w:val="ru-RU"/>
        </w:rPr>
        <w:t xml:space="preserve"> [13, 14]. Эта модель базируется на архитектуре OPUS-MT (Open </w:t>
      </w:r>
      <w:proofErr w:type="spellStart"/>
      <w:r w:rsidRPr="008C6B58">
        <w:rPr>
          <w:lang w:val="ru-RU"/>
        </w:rPr>
        <w:t>Parallel</w:t>
      </w:r>
      <w:proofErr w:type="spellEnd"/>
      <w:r w:rsidRPr="008C6B58">
        <w:rPr>
          <w:lang w:val="ru-RU"/>
        </w:rPr>
        <w:t xml:space="preserve"> Unified System </w:t>
      </w:r>
      <w:proofErr w:type="spellStart"/>
      <w:r w:rsidRPr="008C6B58">
        <w:rPr>
          <w:lang w:val="ru-RU"/>
        </w:rPr>
        <w:t>for</w:t>
      </w:r>
      <w:proofErr w:type="spellEnd"/>
      <w:r w:rsidRPr="008C6B58">
        <w:rPr>
          <w:lang w:val="ru-RU"/>
        </w:rPr>
        <w:t xml:space="preserve"> Machine Translation), которая представляет собой нейронную сеть, построенную на архитектуре трансформера и предназначенную для задач машинного перевода. OPUS-MT использует методы глубокого обучения, обеспечивая качественный перевод, что необходимо для дальнейшего анализа текста с использованием англоязычных моделей.</w:t>
      </w:r>
    </w:p>
    <w:p w:rsidR="00CF676C" w:rsidRDefault="00CF676C" w:rsidP="00573780">
      <w:pPr>
        <w:pStyle w:val="NormalWeb"/>
        <w:spacing w:before="0" w:beforeAutospacing="0" w:after="0" w:afterAutospacing="0" w:line="360" w:lineRule="auto"/>
        <w:ind w:firstLine="720"/>
        <w:jc w:val="both"/>
        <w:rPr>
          <w:lang w:val="ru-RU"/>
        </w:rPr>
      </w:pPr>
      <w:r w:rsidRPr="00CF676C">
        <w:rPr>
          <w:lang w:val="ru-RU"/>
        </w:rPr>
        <w:t xml:space="preserve">После перевода новости передаются на анализ тональности, который выполняется с помощью модели </w:t>
      </w:r>
      <w:proofErr w:type="spellStart"/>
      <w:r w:rsidRPr="00CF676C">
        <w:rPr>
          <w:lang w:val="ru-RU"/>
        </w:rPr>
        <w:t>ProsusAI</w:t>
      </w:r>
      <w:proofErr w:type="spellEnd"/>
      <w:r w:rsidRPr="00CF676C">
        <w:rPr>
          <w:lang w:val="ru-RU"/>
        </w:rPr>
        <w:t>/</w:t>
      </w:r>
      <w:proofErr w:type="spellStart"/>
      <w:r w:rsidRPr="00CF676C">
        <w:rPr>
          <w:lang w:val="ru-RU"/>
        </w:rPr>
        <w:t>finbert</w:t>
      </w:r>
      <w:proofErr w:type="spellEnd"/>
      <w:r w:rsidRPr="00CF676C">
        <w:rPr>
          <w:lang w:val="ru-RU"/>
        </w:rPr>
        <w:t xml:space="preserve"> [15]. Эта нейронная сеть предназначена для анализа текстов в финансовой сфере и возвращает вероятности принадлежности текста к одному из трёх классов тональности: «</w:t>
      </w:r>
      <w:proofErr w:type="spellStart"/>
      <w:r w:rsidRPr="00CF676C">
        <w:rPr>
          <w:lang w:val="ru-RU"/>
        </w:rPr>
        <w:t>positive</w:t>
      </w:r>
      <w:proofErr w:type="spellEnd"/>
      <w:r w:rsidRPr="00CF676C">
        <w:rPr>
          <w:lang w:val="ru-RU"/>
        </w:rPr>
        <w:t>», «</w:t>
      </w:r>
      <w:proofErr w:type="spellStart"/>
      <w:r w:rsidRPr="00CF676C">
        <w:rPr>
          <w:lang w:val="ru-RU"/>
        </w:rPr>
        <w:t>negative</w:t>
      </w:r>
      <w:proofErr w:type="spellEnd"/>
      <w:r w:rsidRPr="00CF676C">
        <w:rPr>
          <w:lang w:val="ru-RU"/>
        </w:rPr>
        <w:t>» или «</w:t>
      </w:r>
      <w:proofErr w:type="spellStart"/>
      <w:r w:rsidRPr="00CF676C">
        <w:rPr>
          <w:lang w:val="ru-RU"/>
        </w:rPr>
        <w:t>neutral</w:t>
      </w:r>
      <w:proofErr w:type="spellEnd"/>
      <w:r w:rsidRPr="00CF676C">
        <w:rPr>
          <w:lang w:val="ru-RU"/>
        </w:rPr>
        <w:t>». Результат модели представлен в виде «</w:t>
      </w:r>
      <w:proofErr w:type="spellStart"/>
      <w:r w:rsidRPr="00CF676C">
        <w:rPr>
          <w:lang w:val="ru-RU"/>
        </w:rPr>
        <w:t>логитов</w:t>
      </w:r>
      <w:proofErr w:type="spellEnd"/>
      <w:r w:rsidRPr="00CF676C">
        <w:rPr>
          <w:lang w:val="ru-RU"/>
        </w:rPr>
        <w:t xml:space="preserve">» </w:t>
      </w:r>
      <w:r w:rsidR="0087591F">
        <w:rPr>
          <w:lang w:val="ru-RU"/>
        </w:rPr>
        <w:t>–</w:t>
      </w:r>
      <w:r w:rsidRPr="00CF676C">
        <w:rPr>
          <w:lang w:val="ru-RU"/>
        </w:rPr>
        <w:t xml:space="preserve"> вектора вероятностей, сумма значений которого равна единице. После анализа каждое сообщение классифицируется по категориальному признаку “</w:t>
      </w:r>
      <w:proofErr w:type="spellStart"/>
      <w:r w:rsidRPr="00CF676C">
        <w:rPr>
          <w:lang w:val="ru-RU"/>
        </w:rPr>
        <w:t>sentiment_category</w:t>
      </w:r>
      <w:proofErr w:type="spellEnd"/>
      <w:r w:rsidRPr="00CF676C">
        <w:rPr>
          <w:lang w:val="ru-RU"/>
        </w:rPr>
        <w:t xml:space="preserve">”, принимающему одно из значений: «положительная», «отрицательная» или «нейтральная». Для удобства в дальнейших расчётах категориальные значения преобразуются в числовые: положительная тональность </w:t>
      </w:r>
      <w:r w:rsidR="0087591F">
        <w:rPr>
          <w:lang w:val="ru-RU"/>
        </w:rPr>
        <w:t>–</w:t>
      </w:r>
      <w:r w:rsidRPr="00CF676C">
        <w:rPr>
          <w:lang w:val="ru-RU"/>
        </w:rPr>
        <w:t xml:space="preserve"> 1, нейтральная </w:t>
      </w:r>
      <w:r w:rsidR="0087591F">
        <w:rPr>
          <w:lang w:val="ru-RU"/>
        </w:rPr>
        <w:t>–</w:t>
      </w:r>
      <w:r w:rsidRPr="00CF676C">
        <w:rPr>
          <w:lang w:val="ru-RU"/>
        </w:rPr>
        <w:t xml:space="preserve"> 0, отрицательная </w:t>
      </w:r>
      <w:r w:rsidR="0087591F">
        <w:rPr>
          <w:lang w:val="ru-RU"/>
        </w:rPr>
        <w:t>–</w:t>
      </w:r>
      <w:r w:rsidRPr="00CF676C">
        <w:rPr>
          <w:lang w:val="ru-RU"/>
        </w:rPr>
        <w:t xml:space="preserve"> -1.</w:t>
      </w:r>
    </w:p>
    <w:p w:rsidR="006F1F19" w:rsidRPr="006F1F19" w:rsidRDefault="006F1F19" w:rsidP="00573780">
      <w:pPr>
        <w:pStyle w:val="NormalWeb"/>
        <w:spacing w:before="0" w:beforeAutospacing="0" w:after="0" w:afterAutospacing="0" w:line="360" w:lineRule="auto"/>
        <w:ind w:firstLine="720"/>
        <w:jc w:val="both"/>
        <w:rPr>
          <w:lang w:val="ru-RU"/>
        </w:rPr>
      </w:pPr>
      <w:r w:rsidRPr="006F1F19">
        <w:rPr>
          <w:lang w:val="ru-RU"/>
        </w:rPr>
        <w:t xml:space="preserve">Для прогнозирования цены акций на следующий временной шаг использовалась рекуррентная нейронная сеть LSTM (Long </w:t>
      </w:r>
      <w:proofErr w:type="spellStart"/>
      <w:r w:rsidRPr="006F1F19">
        <w:rPr>
          <w:lang w:val="ru-RU"/>
        </w:rPr>
        <w:t>Short-Term</w:t>
      </w:r>
      <w:proofErr w:type="spellEnd"/>
      <w:r w:rsidRPr="006F1F19">
        <w:rPr>
          <w:lang w:val="ru-RU"/>
        </w:rPr>
        <w:t xml:space="preserve"> Memory). Эта модель учитывает последовательность исторических данных и значимость тональности новостей, позволяя </w:t>
      </w:r>
      <w:r w:rsidRPr="006F1F19">
        <w:rPr>
          <w:lang w:val="ru-RU"/>
        </w:rPr>
        <w:lastRenderedPageBreak/>
        <w:t xml:space="preserve">прогнозировать будущее поведение цены. Для повышения точности были подобраны оптимальные </w:t>
      </w:r>
      <w:proofErr w:type="spellStart"/>
      <w:r w:rsidRPr="006F1F19">
        <w:rPr>
          <w:lang w:val="ru-RU"/>
        </w:rPr>
        <w:t>гиперпараметры</w:t>
      </w:r>
      <w:proofErr w:type="spellEnd"/>
      <w:r w:rsidRPr="006F1F19">
        <w:rPr>
          <w:lang w:val="ru-RU"/>
        </w:rPr>
        <w:t>, учитывающие особенности временных рядов и динамику новостного фона.</w:t>
      </w:r>
    </w:p>
    <w:p w:rsidR="006F1F19" w:rsidRPr="006F1F19" w:rsidRDefault="006F1F19" w:rsidP="00573780">
      <w:pPr>
        <w:pStyle w:val="NormalWeb"/>
        <w:spacing w:before="0" w:beforeAutospacing="0" w:after="0" w:afterAutospacing="0" w:line="360" w:lineRule="auto"/>
        <w:ind w:firstLine="720"/>
        <w:jc w:val="both"/>
        <w:rPr>
          <w:lang w:val="ru-RU"/>
        </w:rPr>
      </w:pPr>
      <w:r w:rsidRPr="006F1F19">
        <w:rPr>
          <w:lang w:val="ru-RU"/>
        </w:rPr>
        <w:t>Таким образом, разработанная система сочетает модели для машинного перевода, анализа тональности и прогнозирования цен акций, обеспечивая комплексный подход к обработке и интерпретации данных.</w:t>
      </w:r>
    </w:p>
    <w:p w:rsidR="006F1F19" w:rsidRDefault="006F1F19" w:rsidP="00573780">
      <w:pPr>
        <w:pStyle w:val="NormalWeb"/>
        <w:spacing w:before="0" w:beforeAutospacing="0" w:after="0" w:afterAutospacing="0" w:line="360" w:lineRule="auto"/>
        <w:ind w:firstLine="720"/>
        <w:jc w:val="both"/>
        <w:rPr>
          <w:lang w:val="ru-RU"/>
        </w:rPr>
      </w:pPr>
    </w:p>
    <w:p w:rsidR="004D6608" w:rsidRDefault="004D6608" w:rsidP="00573780">
      <w:pPr>
        <w:pStyle w:val="Heading2"/>
        <w:numPr>
          <w:ilvl w:val="1"/>
          <w:numId w:val="3"/>
        </w:numPr>
        <w:tabs>
          <w:tab w:val="left" w:pos="450"/>
        </w:tabs>
        <w:spacing w:line="360" w:lineRule="auto"/>
        <w:ind w:left="0" w:firstLine="0"/>
        <w:rPr>
          <w:rFonts w:ascii="Times New Roman" w:hAnsi="Times New Roman" w:cs="Times New Roman"/>
          <w:b/>
          <w:bCs/>
          <w:color w:val="000000" w:themeColor="text1"/>
          <w:lang w:val="ru-RU"/>
        </w:rPr>
      </w:pPr>
      <w:bookmarkStart w:id="22" w:name="_Toc181554209"/>
      <w:r>
        <w:rPr>
          <w:rFonts w:ascii="Times New Roman" w:hAnsi="Times New Roman" w:cs="Times New Roman"/>
          <w:b/>
          <w:bCs/>
          <w:color w:val="000000" w:themeColor="text1"/>
          <w:lang w:val="ru-RU"/>
        </w:rPr>
        <w:t>Сбор данных</w:t>
      </w:r>
      <w:bookmarkEnd w:id="22"/>
    </w:p>
    <w:p w:rsidR="00EB7445" w:rsidRPr="00B01BA5" w:rsidRDefault="00EB7445" w:rsidP="00573780">
      <w:pPr>
        <w:pStyle w:val="NormalWeb"/>
        <w:spacing w:before="0" w:beforeAutospacing="0" w:after="0" w:afterAutospacing="0" w:line="360" w:lineRule="auto"/>
        <w:ind w:firstLine="720"/>
        <w:jc w:val="both"/>
        <w:rPr>
          <w:lang w:val="ru-RU"/>
        </w:rPr>
      </w:pPr>
      <w:r w:rsidRPr="00EB7445">
        <w:rPr>
          <w:lang w:val="ru-RU"/>
        </w:rPr>
        <w:t xml:space="preserve">Для формирования набора данных был разработан парсер, который с использованием библиотек </w:t>
      </w:r>
      <w:proofErr w:type="spellStart"/>
      <w:r w:rsidRPr="00EB7445">
        <w:rPr>
          <w:lang w:val="ru-RU"/>
        </w:rPr>
        <w:t>Selenium</w:t>
      </w:r>
      <w:proofErr w:type="spellEnd"/>
      <w:r w:rsidRPr="00EB7445">
        <w:rPr>
          <w:lang w:val="ru-RU"/>
        </w:rPr>
        <w:t xml:space="preserve"> и </w:t>
      </w:r>
      <w:proofErr w:type="spellStart"/>
      <w:r w:rsidRPr="00EB7445">
        <w:rPr>
          <w:lang w:val="ru-RU"/>
        </w:rPr>
        <w:t>Beautiful</w:t>
      </w:r>
      <w:proofErr w:type="spellEnd"/>
      <w:r w:rsidRPr="00EB7445">
        <w:rPr>
          <w:lang w:val="ru-RU"/>
        </w:rPr>
        <w:t xml:space="preserve"> </w:t>
      </w:r>
      <w:proofErr w:type="spellStart"/>
      <w:r w:rsidRPr="00EB7445">
        <w:rPr>
          <w:lang w:val="ru-RU"/>
        </w:rPr>
        <w:t>Soup</w:t>
      </w:r>
      <w:proofErr w:type="spellEnd"/>
      <w:r w:rsidRPr="00EB7445">
        <w:rPr>
          <w:lang w:val="ru-RU"/>
        </w:rPr>
        <w:t xml:space="preserve"> 4 осуществлял сбор информации о котировках акций с веб-ресурса БКС Экспресс. Парсер позволил извлечь данные о котировках акций ПАО «Сбербанк» за период с начала 201</w:t>
      </w:r>
      <w:r w:rsidR="00694418" w:rsidRPr="00694418">
        <w:rPr>
          <w:lang w:val="ru-RU"/>
        </w:rPr>
        <w:t>5</w:t>
      </w:r>
      <w:r w:rsidRPr="00EB7445">
        <w:rPr>
          <w:lang w:val="ru-RU"/>
        </w:rPr>
        <w:t xml:space="preserve"> года по конец 2023 года, с ежедневной частотой обновлений.</w:t>
      </w:r>
    </w:p>
    <w:p w:rsidR="00EB7445" w:rsidRPr="00EB7445" w:rsidRDefault="00EB7445" w:rsidP="00573780">
      <w:pPr>
        <w:pStyle w:val="NormalWeb"/>
        <w:spacing w:before="0" w:beforeAutospacing="0" w:after="0" w:afterAutospacing="0" w:line="360" w:lineRule="auto"/>
        <w:ind w:firstLine="720"/>
        <w:jc w:val="both"/>
        <w:rPr>
          <w:lang w:val="ru-RU"/>
        </w:rPr>
      </w:pPr>
      <w:r w:rsidRPr="00EB7445">
        <w:rPr>
          <w:lang w:val="ru-RU"/>
        </w:rPr>
        <w:t>Собранные данные были сохранены в формате CSV и включали следующие параметры: тикер, период, дата, время, цены открытия, максимума, минимума и закрытия, а также объем торгов. Дополнительно были собраны данные о новостях, связанных с акцией «Сбербанк» (тикер SBER) за аналогичный период времени, что позволило расширить контекст для последующего анализа.</w:t>
      </w:r>
    </w:p>
    <w:p w:rsidR="00EB7445" w:rsidRDefault="00EB7445" w:rsidP="00573780">
      <w:pPr>
        <w:pStyle w:val="NormalWeb"/>
        <w:spacing w:before="0" w:beforeAutospacing="0" w:after="0" w:afterAutospacing="0" w:line="360" w:lineRule="auto"/>
        <w:ind w:firstLine="720"/>
        <w:jc w:val="both"/>
        <w:rPr>
          <w:lang w:val="ru-RU"/>
        </w:rPr>
      </w:pPr>
      <w:r w:rsidRPr="00EB7445">
        <w:rPr>
          <w:lang w:val="ru-RU"/>
        </w:rPr>
        <w:t>В общей сложности по указанному периоду было собрано 3</w:t>
      </w:r>
      <w:r w:rsidR="00083229" w:rsidRPr="00083229">
        <w:rPr>
          <w:lang w:val="ru-RU"/>
        </w:rPr>
        <w:t>877</w:t>
      </w:r>
      <w:r w:rsidRPr="00EB7445">
        <w:rPr>
          <w:lang w:val="ru-RU"/>
        </w:rPr>
        <w:t xml:space="preserve"> новостных сообщений. Новости распределялись по различным категориям, включая такие, как «</w:t>
      </w:r>
      <w:proofErr w:type="spellStart"/>
      <w:r w:rsidRPr="00EB7445">
        <w:rPr>
          <w:lang w:val="ru-RU"/>
        </w:rPr>
        <w:t>Теханализ</w:t>
      </w:r>
      <w:proofErr w:type="spellEnd"/>
      <w:r w:rsidRPr="00EB7445">
        <w:rPr>
          <w:lang w:val="ru-RU"/>
        </w:rPr>
        <w:t xml:space="preserve">», «Российский рынок», «Среднесрочные тренды» и другие. Статистика по категориям представлена в таблице </w:t>
      </w:r>
      <w:r w:rsidR="000B5C4A">
        <w:rPr>
          <w:lang w:val="ru-RU"/>
        </w:rPr>
        <w:t>2</w:t>
      </w:r>
      <w:r w:rsidRPr="00EB7445">
        <w:rPr>
          <w:lang w:val="ru-RU"/>
        </w:rPr>
        <w:t>.1</w:t>
      </w:r>
      <w:r w:rsidR="00F83ACB">
        <w:rPr>
          <w:lang w:val="ru-RU"/>
        </w:rPr>
        <w:t>.</w:t>
      </w:r>
    </w:p>
    <w:p w:rsidR="00CF5757" w:rsidRDefault="00CF5757" w:rsidP="00573780">
      <w:pPr>
        <w:spacing w:line="360" w:lineRule="auto"/>
        <w:rPr>
          <w:lang w:val="ru-RU"/>
        </w:rPr>
      </w:pPr>
      <w:r>
        <w:rPr>
          <w:lang w:val="ru-RU"/>
        </w:rPr>
        <w:br w:type="page"/>
      </w:r>
    </w:p>
    <w:p w:rsidR="00CF5757" w:rsidRDefault="00CF5757" w:rsidP="00573780">
      <w:pPr>
        <w:pStyle w:val="NormalWeb"/>
        <w:spacing w:before="0" w:beforeAutospacing="0" w:after="0" w:afterAutospacing="0" w:line="360" w:lineRule="auto"/>
        <w:jc w:val="both"/>
        <w:rPr>
          <w:lang w:val="ru-RU"/>
        </w:rPr>
      </w:pPr>
      <w:r>
        <w:rPr>
          <w:lang w:val="ru-RU"/>
        </w:rPr>
        <w:lastRenderedPageBreak/>
        <w:t>Таблица 2.1.</w:t>
      </w:r>
      <w:r w:rsidR="00A25CFE">
        <w:rPr>
          <w:lang w:val="ru-RU"/>
        </w:rPr>
        <w:t xml:space="preserve"> Статистика категорий новостей</w:t>
      </w:r>
    </w:p>
    <w:tbl>
      <w:tblPr>
        <w:tblStyle w:val="TableGrid"/>
        <w:tblW w:w="0" w:type="auto"/>
        <w:tblLook w:val="04A0" w:firstRow="1" w:lastRow="0" w:firstColumn="1" w:lastColumn="0" w:noHBand="0" w:noVBand="1"/>
      </w:tblPr>
      <w:tblGrid>
        <w:gridCol w:w="4675"/>
        <w:gridCol w:w="4675"/>
      </w:tblGrid>
      <w:tr w:rsidR="00CF5757" w:rsidTr="00115C63">
        <w:tc>
          <w:tcPr>
            <w:tcW w:w="4675" w:type="dxa"/>
            <w:vAlign w:val="center"/>
          </w:tcPr>
          <w:p w:rsidR="00CF5757" w:rsidRDefault="00A25CFE" w:rsidP="00573780">
            <w:pPr>
              <w:pStyle w:val="NormalWeb"/>
              <w:spacing w:before="0" w:beforeAutospacing="0" w:after="0" w:afterAutospacing="0" w:line="360" w:lineRule="auto"/>
              <w:jc w:val="center"/>
              <w:rPr>
                <w:lang w:val="ru-RU"/>
              </w:rPr>
            </w:pPr>
            <w:r>
              <w:rPr>
                <w:lang w:val="ru-RU"/>
              </w:rPr>
              <w:t>Категория</w:t>
            </w:r>
          </w:p>
        </w:tc>
        <w:tc>
          <w:tcPr>
            <w:tcW w:w="4675" w:type="dxa"/>
            <w:vAlign w:val="center"/>
          </w:tcPr>
          <w:p w:rsidR="00CF5757" w:rsidRDefault="00A25CFE" w:rsidP="00573780">
            <w:pPr>
              <w:pStyle w:val="NormalWeb"/>
              <w:spacing w:before="0" w:beforeAutospacing="0" w:after="0" w:afterAutospacing="0" w:line="360" w:lineRule="auto"/>
              <w:jc w:val="center"/>
              <w:rPr>
                <w:lang w:val="ru-RU"/>
              </w:rPr>
            </w:pPr>
            <w:r>
              <w:rPr>
                <w:lang w:val="ru-RU"/>
              </w:rPr>
              <w:t>Количество страниц</w:t>
            </w:r>
          </w:p>
        </w:tc>
      </w:tr>
      <w:tr w:rsidR="00CF5757" w:rsidTr="00115C63">
        <w:tc>
          <w:tcPr>
            <w:tcW w:w="4675" w:type="dxa"/>
            <w:vAlign w:val="center"/>
          </w:tcPr>
          <w:p w:rsidR="00CF5757" w:rsidRDefault="00A25CFE" w:rsidP="00573780">
            <w:pPr>
              <w:pStyle w:val="NormalWeb"/>
              <w:spacing w:before="0" w:beforeAutospacing="0" w:after="0" w:afterAutospacing="0" w:line="360" w:lineRule="auto"/>
              <w:jc w:val="center"/>
              <w:rPr>
                <w:lang w:val="ru-RU"/>
              </w:rPr>
            </w:pPr>
            <w:proofErr w:type="spellStart"/>
            <w:r>
              <w:rPr>
                <w:lang w:val="ru-RU"/>
              </w:rPr>
              <w:t>Теханализ</w:t>
            </w:r>
            <w:proofErr w:type="spellEnd"/>
          </w:p>
        </w:tc>
        <w:tc>
          <w:tcPr>
            <w:tcW w:w="4675" w:type="dxa"/>
            <w:vAlign w:val="center"/>
          </w:tcPr>
          <w:p w:rsidR="00CF5757" w:rsidRPr="00083229" w:rsidRDefault="00083229" w:rsidP="00573780">
            <w:pPr>
              <w:pStyle w:val="NormalWeb"/>
              <w:spacing w:before="0" w:beforeAutospacing="0" w:after="0" w:afterAutospacing="0" w:line="360" w:lineRule="auto"/>
              <w:jc w:val="center"/>
            </w:pPr>
            <w:r>
              <w:t>2296</w:t>
            </w:r>
          </w:p>
        </w:tc>
      </w:tr>
      <w:tr w:rsidR="00CF5757" w:rsidTr="00115C63">
        <w:tc>
          <w:tcPr>
            <w:tcW w:w="4675" w:type="dxa"/>
            <w:vAlign w:val="center"/>
          </w:tcPr>
          <w:p w:rsidR="00CF5757" w:rsidRDefault="00A25CFE" w:rsidP="00573780">
            <w:pPr>
              <w:pStyle w:val="NormalWeb"/>
              <w:spacing w:before="0" w:beforeAutospacing="0" w:after="0" w:afterAutospacing="0" w:line="360" w:lineRule="auto"/>
              <w:jc w:val="center"/>
              <w:rPr>
                <w:lang w:val="ru-RU"/>
              </w:rPr>
            </w:pPr>
            <w:r>
              <w:rPr>
                <w:lang w:val="ru-RU"/>
              </w:rPr>
              <w:t>Российский рынок</w:t>
            </w:r>
          </w:p>
        </w:tc>
        <w:tc>
          <w:tcPr>
            <w:tcW w:w="4675" w:type="dxa"/>
            <w:vAlign w:val="center"/>
          </w:tcPr>
          <w:p w:rsidR="00CF5757" w:rsidRPr="00083229" w:rsidRDefault="00083229" w:rsidP="00573780">
            <w:pPr>
              <w:pStyle w:val="NormalWeb"/>
              <w:spacing w:before="0" w:beforeAutospacing="0" w:after="0" w:afterAutospacing="0" w:line="360" w:lineRule="auto"/>
              <w:jc w:val="center"/>
            </w:pPr>
            <w:r>
              <w:t>881</w:t>
            </w:r>
          </w:p>
        </w:tc>
      </w:tr>
      <w:tr w:rsidR="00CF5757" w:rsidTr="00115C63">
        <w:tc>
          <w:tcPr>
            <w:tcW w:w="4675" w:type="dxa"/>
            <w:vAlign w:val="center"/>
          </w:tcPr>
          <w:p w:rsidR="00CF5757" w:rsidRDefault="00A25CFE" w:rsidP="00573780">
            <w:pPr>
              <w:pStyle w:val="NormalWeb"/>
              <w:spacing w:before="0" w:beforeAutospacing="0" w:after="0" w:afterAutospacing="0" w:line="360" w:lineRule="auto"/>
              <w:jc w:val="center"/>
              <w:rPr>
                <w:lang w:val="ru-RU"/>
              </w:rPr>
            </w:pPr>
            <w:r>
              <w:rPr>
                <w:lang w:val="ru-RU"/>
              </w:rPr>
              <w:t>Среднесрочные тренды</w:t>
            </w:r>
          </w:p>
        </w:tc>
        <w:tc>
          <w:tcPr>
            <w:tcW w:w="4675" w:type="dxa"/>
            <w:vAlign w:val="center"/>
          </w:tcPr>
          <w:p w:rsidR="00CF5757" w:rsidRPr="00083229" w:rsidRDefault="00A25CFE" w:rsidP="00573780">
            <w:pPr>
              <w:pStyle w:val="NormalWeb"/>
              <w:spacing w:before="0" w:beforeAutospacing="0" w:after="0" w:afterAutospacing="0" w:line="360" w:lineRule="auto"/>
              <w:jc w:val="center"/>
            </w:pPr>
            <w:r>
              <w:rPr>
                <w:lang w:val="ru-RU"/>
              </w:rPr>
              <w:t>2</w:t>
            </w:r>
            <w:r w:rsidR="00083229">
              <w:t>53</w:t>
            </w:r>
          </w:p>
        </w:tc>
      </w:tr>
      <w:tr w:rsidR="00CF5757" w:rsidTr="00115C63">
        <w:tc>
          <w:tcPr>
            <w:tcW w:w="4675" w:type="dxa"/>
            <w:vAlign w:val="center"/>
          </w:tcPr>
          <w:p w:rsidR="00CF5757" w:rsidRDefault="00A25CFE" w:rsidP="00573780">
            <w:pPr>
              <w:pStyle w:val="NormalWeb"/>
              <w:spacing w:before="0" w:beforeAutospacing="0" w:after="0" w:afterAutospacing="0" w:line="360" w:lineRule="auto"/>
              <w:jc w:val="center"/>
              <w:rPr>
                <w:lang w:val="ru-RU"/>
              </w:rPr>
            </w:pPr>
            <w:r>
              <w:rPr>
                <w:lang w:val="ru-RU"/>
              </w:rPr>
              <w:t>Новости</w:t>
            </w:r>
          </w:p>
        </w:tc>
        <w:tc>
          <w:tcPr>
            <w:tcW w:w="4675" w:type="dxa"/>
            <w:vAlign w:val="center"/>
          </w:tcPr>
          <w:p w:rsidR="00CF5757" w:rsidRPr="00083229" w:rsidRDefault="00083229" w:rsidP="00573780">
            <w:pPr>
              <w:pStyle w:val="NormalWeb"/>
              <w:spacing w:before="0" w:beforeAutospacing="0" w:after="0" w:afterAutospacing="0" w:line="360" w:lineRule="auto"/>
              <w:jc w:val="center"/>
            </w:pPr>
            <w:r>
              <w:t>205</w:t>
            </w:r>
          </w:p>
        </w:tc>
      </w:tr>
      <w:tr w:rsidR="00CF5757" w:rsidTr="00115C63">
        <w:tc>
          <w:tcPr>
            <w:tcW w:w="4675" w:type="dxa"/>
            <w:vAlign w:val="center"/>
          </w:tcPr>
          <w:p w:rsidR="00CF5757" w:rsidRDefault="00A25CFE" w:rsidP="00573780">
            <w:pPr>
              <w:pStyle w:val="NormalWeb"/>
              <w:spacing w:before="0" w:beforeAutospacing="0" w:after="0" w:afterAutospacing="0" w:line="360" w:lineRule="auto"/>
              <w:jc w:val="center"/>
              <w:rPr>
                <w:lang w:val="ru-RU"/>
              </w:rPr>
            </w:pPr>
            <w:r>
              <w:rPr>
                <w:lang w:val="ru-RU"/>
              </w:rPr>
              <w:t>Торговые рекомендации</w:t>
            </w:r>
          </w:p>
        </w:tc>
        <w:tc>
          <w:tcPr>
            <w:tcW w:w="4675" w:type="dxa"/>
            <w:vAlign w:val="center"/>
          </w:tcPr>
          <w:p w:rsidR="00CF5757" w:rsidRPr="00083229" w:rsidRDefault="00083229" w:rsidP="00573780">
            <w:pPr>
              <w:pStyle w:val="NormalWeb"/>
              <w:spacing w:before="0" w:beforeAutospacing="0" w:after="0" w:afterAutospacing="0" w:line="360" w:lineRule="auto"/>
              <w:jc w:val="center"/>
            </w:pPr>
            <w:r>
              <w:t>157</w:t>
            </w:r>
          </w:p>
        </w:tc>
      </w:tr>
      <w:tr w:rsidR="00CF5757" w:rsidTr="00115C63">
        <w:tc>
          <w:tcPr>
            <w:tcW w:w="4675" w:type="dxa"/>
            <w:vAlign w:val="center"/>
          </w:tcPr>
          <w:p w:rsidR="00CF5757" w:rsidRDefault="00A25CFE" w:rsidP="00573780">
            <w:pPr>
              <w:pStyle w:val="NormalWeb"/>
              <w:spacing w:before="0" w:beforeAutospacing="0" w:after="0" w:afterAutospacing="0" w:line="360" w:lineRule="auto"/>
              <w:jc w:val="center"/>
              <w:rPr>
                <w:lang w:val="ru-RU"/>
              </w:rPr>
            </w:pPr>
            <w:r>
              <w:rPr>
                <w:lang w:val="ru-RU"/>
              </w:rPr>
              <w:t>Мнения</w:t>
            </w:r>
          </w:p>
        </w:tc>
        <w:tc>
          <w:tcPr>
            <w:tcW w:w="4675" w:type="dxa"/>
            <w:vAlign w:val="center"/>
          </w:tcPr>
          <w:p w:rsidR="00CF5757" w:rsidRPr="00083229" w:rsidRDefault="00A25CFE" w:rsidP="00573780">
            <w:pPr>
              <w:pStyle w:val="NormalWeb"/>
              <w:spacing w:before="0" w:beforeAutospacing="0" w:after="0" w:afterAutospacing="0" w:line="360" w:lineRule="auto"/>
              <w:jc w:val="center"/>
            </w:pPr>
            <w:r>
              <w:rPr>
                <w:lang w:val="ru-RU"/>
              </w:rPr>
              <w:t>5</w:t>
            </w:r>
            <w:r w:rsidR="00083229">
              <w:t>7</w:t>
            </w:r>
          </w:p>
        </w:tc>
      </w:tr>
      <w:tr w:rsidR="00A25CFE" w:rsidTr="00115C63">
        <w:tc>
          <w:tcPr>
            <w:tcW w:w="4675" w:type="dxa"/>
            <w:vAlign w:val="center"/>
          </w:tcPr>
          <w:p w:rsidR="00A25CFE" w:rsidRDefault="00A25CFE" w:rsidP="00573780">
            <w:pPr>
              <w:pStyle w:val="NormalWeb"/>
              <w:spacing w:before="0" w:beforeAutospacing="0" w:after="0" w:afterAutospacing="0" w:line="360" w:lineRule="auto"/>
              <w:jc w:val="center"/>
              <w:rPr>
                <w:lang w:val="ru-RU"/>
              </w:rPr>
            </w:pPr>
            <w:r>
              <w:rPr>
                <w:lang w:val="ru-RU"/>
              </w:rPr>
              <w:t>Дивиденды</w:t>
            </w:r>
          </w:p>
        </w:tc>
        <w:tc>
          <w:tcPr>
            <w:tcW w:w="4675" w:type="dxa"/>
            <w:vAlign w:val="center"/>
          </w:tcPr>
          <w:p w:rsidR="00A25CFE" w:rsidRPr="00083229" w:rsidRDefault="00A25CFE" w:rsidP="00573780">
            <w:pPr>
              <w:pStyle w:val="NormalWeb"/>
              <w:spacing w:before="0" w:beforeAutospacing="0" w:after="0" w:afterAutospacing="0" w:line="360" w:lineRule="auto"/>
              <w:jc w:val="center"/>
            </w:pPr>
            <w:r>
              <w:rPr>
                <w:lang w:val="ru-RU"/>
              </w:rPr>
              <w:t>2</w:t>
            </w:r>
            <w:r w:rsidR="00083229">
              <w:t>8</w:t>
            </w:r>
          </w:p>
        </w:tc>
      </w:tr>
    </w:tbl>
    <w:p w:rsidR="00CF5757" w:rsidRPr="00083229" w:rsidRDefault="00CF5757" w:rsidP="00573780">
      <w:pPr>
        <w:pStyle w:val="NormalWeb"/>
        <w:spacing w:before="0" w:beforeAutospacing="0" w:after="0" w:afterAutospacing="0" w:line="360" w:lineRule="auto"/>
        <w:ind w:firstLine="720"/>
        <w:jc w:val="both"/>
      </w:pPr>
    </w:p>
    <w:p w:rsidR="004D6608" w:rsidRDefault="00FF3760" w:rsidP="00573780">
      <w:pPr>
        <w:pStyle w:val="NormalWeb"/>
        <w:spacing w:before="0" w:beforeAutospacing="0" w:after="0" w:afterAutospacing="0" w:line="360" w:lineRule="auto"/>
        <w:ind w:firstLine="720"/>
        <w:jc w:val="both"/>
        <w:rPr>
          <w:lang w:val="ru-RU"/>
        </w:rPr>
      </w:pPr>
      <w:r w:rsidRPr="00FF3760">
        <w:rPr>
          <w:lang w:val="ru-RU"/>
        </w:rPr>
        <w:t>Наибольшее количество новостных статей приходилось на категории «</w:t>
      </w:r>
      <w:proofErr w:type="spellStart"/>
      <w:r w:rsidRPr="00FF3760">
        <w:rPr>
          <w:lang w:val="ru-RU"/>
        </w:rPr>
        <w:t>Теханализ</w:t>
      </w:r>
      <w:proofErr w:type="spellEnd"/>
      <w:r w:rsidRPr="00FF3760">
        <w:rPr>
          <w:lang w:val="ru-RU"/>
        </w:rPr>
        <w:t>», «Российский рынок» и «Среднесрочные тренды», что подтверждает их актуальность для аналитики и прогнозирования цен на акции.</w:t>
      </w:r>
    </w:p>
    <w:p w:rsidR="00FF3760" w:rsidRDefault="00FF3760" w:rsidP="00573780">
      <w:pPr>
        <w:pStyle w:val="NormalWeb"/>
        <w:spacing w:before="0" w:beforeAutospacing="0" w:after="0" w:afterAutospacing="0" w:line="360" w:lineRule="auto"/>
        <w:ind w:firstLine="720"/>
        <w:jc w:val="both"/>
        <w:rPr>
          <w:lang w:val="ru-RU"/>
        </w:rPr>
      </w:pPr>
    </w:p>
    <w:p w:rsidR="004D6608" w:rsidRDefault="004D6608" w:rsidP="00573780">
      <w:pPr>
        <w:pStyle w:val="Heading2"/>
        <w:numPr>
          <w:ilvl w:val="1"/>
          <w:numId w:val="3"/>
        </w:numPr>
        <w:tabs>
          <w:tab w:val="left" w:pos="450"/>
        </w:tabs>
        <w:spacing w:line="360" w:lineRule="auto"/>
        <w:ind w:left="0" w:firstLine="0"/>
        <w:rPr>
          <w:rFonts w:ascii="Times New Roman" w:hAnsi="Times New Roman" w:cs="Times New Roman"/>
          <w:b/>
          <w:bCs/>
          <w:color w:val="000000" w:themeColor="text1"/>
          <w:lang w:val="ru-RU"/>
        </w:rPr>
      </w:pPr>
      <w:bookmarkStart w:id="23" w:name="_Toc181554210"/>
      <w:r>
        <w:rPr>
          <w:rFonts w:ascii="Times New Roman" w:hAnsi="Times New Roman" w:cs="Times New Roman"/>
          <w:b/>
          <w:bCs/>
          <w:color w:val="000000" w:themeColor="text1"/>
          <w:lang w:val="ru-RU"/>
        </w:rPr>
        <w:t>Обоснование реализуемости</w:t>
      </w:r>
      <w:bookmarkEnd w:id="23"/>
    </w:p>
    <w:p w:rsidR="00172350" w:rsidRPr="00172350" w:rsidRDefault="00172350" w:rsidP="00573780">
      <w:pPr>
        <w:pStyle w:val="NormalWeb"/>
        <w:spacing w:before="0" w:beforeAutospacing="0" w:after="0" w:afterAutospacing="0" w:line="360" w:lineRule="auto"/>
        <w:ind w:firstLine="720"/>
        <w:jc w:val="both"/>
        <w:rPr>
          <w:lang w:val="ru-RU"/>
        </w:rPr>
      </w:pPr>
      <w:r w:rsidRPr="00172350">
        <w:rPr>
          <w:lang w:val="ru-RU"/>
        </w:rPr>
        <w:t xml:space="preserve">В основе </w:t>
      </w:r>
      <w:proofErr w:type="spellStart"/>
      <w:r w:rsidRPr="00172350">
        <w:rPr>
          <w:lang w:val="ru-RU"/>
        </w:rPr>
        <w:t>нейросетевого</w:t>
      </w:r>
      <w:proofErr w:type="spellEnd"/>
      <w:r w:rsidRPr="00172350">
        <w:rPr>
          <w:lang w:val="ru-RU"/>
        </w:rPr>
        <w:t xml:space="preserve"> подхода к прогнозированию котировок акций лежит идея о том, что новостной фон может напрямую или косвенно повлиять на движение цены актива. В этом исследовании проведен корреляционный анализ влияния тональности новостей на изменения цены акций ПАО «Сбербанк» (SBER) по дням. Результаты анализа представлены в таблице 3.2.</w:t>
      </w:r>
    </w:p>
    <w:p w:rsidR="00172350" w:rsidRPr="00172350" w:rsidRDefault="00172350" w:rsidP="00573780">
      <w:pPr>
        <w:pStyle w:val="NormalWeb"/>
        <w:spacing w:before="0" w:beforeAutospacing="0" w:after="0" w:afterAutospacing="0" w:line="360" w:lineRule="auto"/>
        <w:ind w:firstLine="720"/>
        <w:jc w:val="both"/>
        <w:rPr>
          <w:lang w:val="ru-RU"/>
        </w:rPr>
      </w:pPr>
      <w:r w:rsidRPr="00172350">
        <w:rPr>
          <w:lang w:val="ru-RU"/>
        </w:rPr>
        <w:t>В таблице жирным шрифтом выделены статистически значимые коэффициенты корреляции (с уровнем значимости 0.05). Отметим, что наблюдается достаточно большое количество значений с высокой корреляцией, особенно в течение первых четырех дней после публикации новости. Это позволяет предположить, что новости действительно влияют на динамику актива, хотя связь, как правило, нелинейная и зависит от множества факторов, не ограничиваясь только содержанием новости. Долгосрочное влияние новостного фона в данном анализе не учитывается.</w:t>
      </w:r>
    </w:p>
    <w:p w:rsidR="00172350" w:rsidRPr="00172350" w:rsidRDefault="00172350" w:rsidP="00573780">
      <w:pPr>
        <w:pStyle w:val="NormalWeb"/>
        <w:spacing w:before="0" w:beforeAutospacing="0" w:after="0" w:afterAutospacing="0" w:line="360" w:lineRule="auto"/>
        <w:ind w:firstLine="720"/>
        <w:jc w:val="both"/>
        <w:rPr>
          <w:lang w:val="ru-RU"/>
        </w:rPr>
      </w:pPr>
    </w:p>
    <w:p w:rsidR="00172350" w:rsidRDefault="00172350" w:rsidP="00573780">
      <w:pPr>
        <w:pStyle w:val="NormalWeb"/>
        <w:spacing w:before="0" w:beforeAutospacing="0" w:after="0" w:afterAutospacing="0" w:line="360" w:lineRule="auto"/>
        <w:jc w:val="both"/>
        <w:rPr>
          <w:lang w:val="ru-RU"/>
        </w:rPr>
      </w:pPr>
      <w:r w:rsidRPr="00172350">
        <w:rPr>
          <w:lang w:val="ru-RU"/>
        </w:rPr>
        <w:t xml:space="preserve">Таблица </w:t>
      </w:r>
      <w:r>
        <w:rPr>
          <w:lang w:val="ru-RU"/>
        </w:rPr>
        <w:t>2</w:t>
      </w:r>
      <w:r w:rsidRPr="00172350">
        <w:rPr>
          <w:lang w:val="ru-RU"/>
        </w:rPr>
        <w:t>.2. Корреляция и уровень значимости изменения цены закрытия от новостного фона по дням</w:t>
      </w:r>
    </w:p>
    <w:p w:rsidR="00172350" w:rsidRPr="00172350" w:rsidRDefault="00172350" w:rsidP="00573780">
      <w:pPr>
        <w:pStyle w:val="NormalWeb"/>
        <w:spacing w:before="0" w:beforeAutospacing="0" w:after="0" w:afterAutospacing="0" w:line="360" w:lineRule="auto"/>
        <w:jc w:val="center"/>
        <w:rPr>
          <w:lang w:val="ru-RU"/>
        </w:rPr>
      </w:pPr>
      <w:r w:rsidRPr="00172350">
        <w:rPr>
          <w:highlight w:val="yellow"/>
          <w:lang w:val="ru-RU"/>
        </w:rPr>
        <w:t>ТАБЛИЦА</w:t>
      </w:r>
    </w:p>
    <w:p w:rsidR="00172350" w:rsidRPr="00172350" w:rsidRDefault="00172350" w:rsidP="00573780">
      <w:pPr>
        <w:pStyle w:val="NormalWeb"/>
        <w:spacing w:before="0" w:beforeAutospacing="0" w:after="0" w:afterAutospacing="0" w:line="360" w:lineRule="auto"/>
        <w:ind w:firstLine="720"/>
        <w:jc w:val="both"/>
        <w:rPr>
          <w:lang w:val="ru-RU"/>
        </w:rPr>
      </w:pPr>
    </w:p>
    <w:p w:rsidR="004D6608" w:rsidRDefault="00172350" w:rsidP="00573780">
      <w:pPr>
        <w:pStyle w:val="NormalWeb"/>
        <w:spacing w:before="0" w:beforeAutospacing="0" w:after="0" w:afterAutospacing="0" w:line="360" w:lineRule="auto"/>
        <w:ind w:firstLine="720"/>
        <w:jc w:val="both"/>
        <w:rPr>
          <w:lang w:val="ru-RU"/>
        </w:rPr>
      </w:pPr>
      <w:r w:rsidRPr="00172350">
        <w:rPr>
          <w:lang w:val="ru-RU"/>
        </w:rPr>
        <w:t xml:space="preserve">Для каждого типа новостей оценка их влияния на изменение цены проводилась с использованием всех трёх типов коэффициентов корреляции. Однако, учитывая специфику данных (одна переменная </w:t>
      </w:r>
      <w:r w:rsidR="001118F9">
        <w:rPr>
          <w:lang w:val="ru-RU"/>
        </w:rPr>
        <w:t>–</w:t>
      </w:r>
      <w:r w:rsidRPr="00172350">
        <w:rPr>
          <w:lang w:val="ru-RU"/>
        </w:rPr>
        <w:t xml:space="preserve"> непрерывная, другая </w:t>
      </w:r>
      <w:r w:rsidR="001118F9">
        <w:rPr>
          <w:lang w:val="ru-RU"/>
        </w:rPr>
        <w:t>–</w:t>
      </w:r>
      <w:r w:rsidRPr="00172350">
        <w:rPr>
          <w:lang w:val="ru-RU"/>
        </w:rPr>
        <w:t xml:space="preserve"> порядковая), согласно разделу </w:t>
      </w:r>
      <w:r>
        <w:rPr>
          <w:lang w:val="ru-RU"/>
        </w:rPr>
        <w:t>1</w:t>
      </w:r>
      <w:r w:rsidRPr="00172350">
        <w:rPr>
          <w:lang w:val="ru-RU"/>
        </w:rPr>
        <w:t>.</w:t>
      </w:r>
      <w:r>
        <w:rPr>
          <w:lang w:val="ru-RU"/>
        </w:rPr>
        <w:t>5</w:t>
      </w:r>
      <w:r w:rsidRPr="00172350">
        <w:rPr>
          <w:lang w:val="ru-RU"/>
        </w:rPr>
        <w:t xml:space="preserve"> и таблице </w:t>
      </w:r>
      <w:r>
        <w:rPr>
          <w:lang w:val="ru-RU"/>
        </w:rPr>
        <w:t>1.</w:t>
      </w:r>
      <w:r w:rsidRPr="00172350">
        <w:rPr>
          <w:lang w:val="ru-RU"/>
        </w:rPr>
        <w:t xml:space="preserve">1, наиболее целесообразно было использовать коэффициент корреляции </w:t>
      </w:r>
      <w:proofErr w:type="spellStart"/>
      <w:r w:rsidRPr="00172350">
        <w:rPr>
          <w:lang w:val="ru-RU"/>
        </w:rPr>
        <w:t>Спирмена</w:t>
      </w:r>
      <w:proofErr w:type="spellEnd"/>
      <w:r w:rsidRPr="00172350">
        <w:rPr>
          <w:lang w:val="ru-RU"/>
        </w:rPr>
        <w:t>, который лучше всего подходит для анализа монотонных связей в условиях порядковых данных.</w:t>
      </w:r>
    </w:p>
    <w:p w:rsidR="00FF3760" w:rsidRDefault="00FF3760" w:rsidP="00573780">
      <w:pPr>
        <w:spacing w:line="360" w:lineRule="auto"/>
        <w:rPr>
          <w:lang w:val="ru-RU"/>
        </w:rPr>
      </w:pPr>
    </w:p>
    <w:p w:rsidR="004D6608" w:rsidRDefault="004D6608" w:rsidP="00573780">
      <w:pPr>
        <w:pStyle w:val="Heading2"/>
        <w:numPr>
          <w:ilvl w:val="1"/>
          <w:numId w:val="3"/>
        </w:numPr>
        <w:tabs>
          <w:tab w:val="left" w:pos="450"/>
        </w:tabs>
        <w:spacing w:line="360" w:lineRule="auto"/>
        <w:ind w:left="0" w:firstLine="0"/>
        <w:rPr>
          <w:rFonts w:ascii="Times New Roman" w:hAnsi="Times New Roman" w:cs="Times New Roman"/>
          <w:b/>
          <w:bCs/>
          <w:color w:val="000000" w:themeColor="text1"/>
          <w:lang w:val="ru-RU"/>
        </w:rPr>
      </w:pPr>
      <w:bookmarkStart w:id="24" w:name="_Toc181554211"/>
      <w:r>
        <w:rPr>
          <w:rFonts w:ascii="Times New Roman" w:hAnsi="Times New Roman" w:cs="Times New Roman"/>
          <w:b/>
          <w:bCs/>
          <w:color w:val="000000" w:themeColor="text1"/>
          <w:lang w:val="ru-RU"/>
        </w:rPr>
        <w:t>Предобработка данных</w:t>
      </w:r>
      <w:bookmarkEnd w:id="24"/>
    </w:p>
    <w:p w:rsidR="005331A2" w:rsidRDefault="005331A2" w:rsidP="00573780">
      <w:pPr>
        <w:pStyle w:val="NormalWeb"/>
        <w:spacing w:before="0" w:beforeAutospacing="0" w:after="0" w:afterAutospacing="0" w:line="360" w:lineRule="auto"/>
        <w:ind w:firstLine="720"/>
        <w:jc w:val="both"/>
        <w:rPr>
          <w:rStyle w:val="Strong"/>
          <w:rFonts w:eastAsiaTheme="majorEastAsia"/>
          <w:b w:val="0"/>
          <w:bCs w:val="0"/>
          <w:lang w:val="ru-RU"/>
        </w:rPr>
      </w:pPr>
      <w:r w:rsidRPr="005331A2">
        <w:rPr>
          <w:rStyle w:val="Strong"/>
          <w:rFonts w:eastAsiaTheme="majorEastAsia"/>
          <w:b w:val="0"/>
          <w:bCs w:val="0"/>
          <w:lang w:val="ru-RU"/>
        </w:rPr>
        <w:t>Анализ данных, представленных в таблице 2.2, показал, что не все категории новостей оказывают значительное влияние на изменения цен акций. Хотя некоторые категории представлены в малом количестве, они не были исключены из анализа, так как могут содержать важную информацию. В то же время, для предотвращения дублирования данных и минимизации возможных искажений были удалены повторяющиеся новости, опубликованные в пределах одного дня.</w:t>
      </w:r>
    </w:p>
    <w:p w:rsidR="001118F9" w:rsidRPr="001118F9" w:rsidRDefault="001118F9" w:rsidP="00573780">
      <w:pPr>
        <w:pStyle w:val="NormalWeb"/>
        <w:spacing w:before="0" w:beforeAutospacing="0" w:after="0" w:afterAutospacing="0" w:line="360" w:lineRule="auto"/>
        <w:ind w:firstLine="720"/>
        <w:jc w:val="both"/>
        <w:rPr>
          <w:rStyle w:val="Strong"/>
          <w:rFonts w:eastAsiaTheme="majorEastAsia"/>
          <w:b w:val="0"/>
          <w:bCs w:val="0"/>
          <w:lang w:val="ru-RU"/>
        </w:rPr>
      </w:pPr>
      <w:r w:rsidRPr="001118F9">
        <w:rPr>
          <w:rStyle w:val="Strong"/>
          <w:rFonts w:eastAsiaTheme="majorEastAsia"/>
          <w:b w:val="0"/>
          <w:bCs w:val="0"/>
          <w:lang w:val="ru-RU"/>
        </w:rPr>
        <w:t>Итоговая выборка составила 1916 торговых дней, в течение которых проводилась оценка новостного фона. Распределение новостей по основным категориям представлено ниже:</w:t>
      </w:r>
    </w:p>
    <w:p w:rsidR="001118F9" w:rsidRPr="001118F9" w:rsidRDefault="001118F9" w:rsidP="00573780">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proofErr w:type="spellStart"/>
      <w:r w:rsidRPr="001118F9">
        <w:rPr>
          <w:rStyle w:val="Strong"/>
          <w:rFonts w:eastAsiaTheme="majorEastAsia"/>
          <w:b w:val="0"/>
          <w:bCs w:val="0"/>
          <w:lang w:val="ru-RU"/>
        </w:rPr>
        <w:t>Теханализ</w:t>
      </w:r>
      <w:proofErr w:type="spellEnd"/>
      <w:r w:rsidRPr="001118F9">
        <w:rPr>
          <w:rStyle w:val="Strong"/>
          <w:rFonts w:eastAsiaTheme="majorEastAsia"/>
          <w:b w:val="0"/>
          <w:bCs w:val="0"/>
          <w:lang w:val="ru-RU"/>
        </w:rPr>
        <w:t>: 1262 новости</w:t>
      </w:r>
    </w:p>
    <w:p w:rsidR="001118F9" w:rsidRPr="001118F9" w:rsidRDefault="001118F9" w:rsidP="00573780">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1118F9">
        <w:rPr>
          <w:rStyle w:val="Strong"/>
          <w:rFonts w:eastAsiaTheme="majorEastAsia"/>
          <w:b w:val="0"/>
          <w:bCs w:val="0"/>
          <w:lang w:val="ru-RU"/>
        </w:rPr>
        <w:t>Российский рынок: 374 новости</w:t>
      </w:r>
    </w:p>
    <w:p w:rsidR="001118F9" w:rsidRPr="001118F9" w:rsidRDefault="001118F9" w:rsidP="00573780">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1118F9">
        <w:rPr>
          <w:rStyle w:val="Strong"/>
          <w:rFonts w:eastAsiaTheme="majorEastAsia"/>
          <w:b w:val="0"/>
          <w:bCs w:val="0"/>
          <w:lang w:val="ru-RU"/>
        </w:rPr>
        <w:t>Среднесрочные тренды: 133 новости</w:t>
      </w:r>
    </w:p>
    <w:p w:rsidR="001118F9" w:rsidRPr="001118F9" w:rsidRDefault="001118F9" w:rsidP="00573780">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1118F9">
        <w:rPr>
          <w:rStyle w:val="Strong"/>
          <w:rFonts w:eastAsiaTheme="majorEastAsia"/>
          <w:b w:val="0"/>
          <w:bCs w:val="0"/>
          <w:lang w:val="ru-RU"/>
        </w:rPr>
        <w:t>Новости: 49 новостей</w:t>
      </w:r>
    </w:p>
    <w:p w:rsidR="001118F9" w:rsidRPr="001118F9" w:rsidRDefault="001118F9" w:rsidP="00573780">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1118F9">
        <w:rPr>
          <w:rStyle w:val="Strong"/>
          <w:rFonts w:eastAsiaTheme="majorEastAsia"/>
          <w:b w:val="0"/>
          <w:bCs w:val="0"/>
          <w:lang w:val="ru-RU"/>
        </w:rPr>
        <w:t>Торговые рекомендации: 40 новостей</w:t>
      </w:r>
    </w:p>
    <w:p w:rsidR="001118F9" w:rsidRPr="001118F9" w:rsidRDefault="001118F9" w:rsidP="00573780">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1118F9">
        <w:rPr>
          <w:rStyle w:val="Strong"/>
          <w:rFonts w:eastAsiaTheme="majorEastAsia"/>
          <w:b w:val="0"/>
          <w:bCs w:val="0"/>
          <w:lang w:val="ru-RU"/>
        </w:rPr>
        <w:t>Мнения: 33 новости</w:t>
      </w:r>
    </w:p>
    <w:p w:rsidR="001118F9" w:rsidRPr="001118F9" w:rsidRDefault="001118F9" w:rsidP="00573780">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1118F9">
        <w:rPr>
          <w:rStyle w:val="Strong"/>
          <w:rFonts w:eastAsiaTheme="majorEastAsia"/>
          <w:b w:val="0"/>
          <w:bCs w:val="0"/>
          <w:lang w:val="ru-RU"/>
        </w:rPr>
        <w:t>Обучение: 13 новостей</w:t>
      </w:r>
    </w:p>
    <w:p w:rsidR="001118F9" w:rsidRDefault="001118F9" w:rsidP="00573780">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1118F9">
        <w:rPr>
          <w:rStyle w:val="Strong"/>
          <w:rFonts w:eastAsiaTheme="majorEastAsia"/>
          <w:b w:val="0"/>
          <w:bCs w:val="0"/>
          <w:lang w:val="ru-RU"/>
        </w:rPr>
        <w:t>Дивиденды: 12 новостей</w:t>
      </w:r>
    </w:p>
    <w:p w:rsidR="001118F9" w:rsidRPr="001118F9" w:rsidRDefault="001118F9" w:rsidP="00573780">
      <w:pPr>
        <w:pStyle w:val="NormalWeb"/>
        <w:spacing w:before="0" w:beforeAutospacing="0" w:after="0" w:afterAutospacing="0" w:line="360" w:lineRule="auto"/>
        <w:ind w:firstLine="720"/>
        <w:jc w:val="both"/>
        <w:rPr>
          <w:rStyle w:val="Strong"/>
          <w:rFonts w:eastAsiaTheme="majorEastAsia"/>
          <w:b w:val="0"/>
          <w:bCs w:val="0"/>
          <w:lang w:val="ru-RU"/>
        </w:rPr>
      </w:pPr>
      <w:r w:rsidRPr="001118F9">
        <w:rPr>
          <w:rStyle w:val="Strong"/>
          <w:rFonts w:eastAsiaTheme="majorEastAsia"/>
          <w:b w:val="0"/>
          <w:bCs w:val="0"/>
          <w:lang w:val="ru-RU"/>
        </w:rPr>
        <w:t>Распределение новостей по тональности:</w:t>
      </w:r>
    </w:p>
    <w:p w:rsidR="001118F9" w:rsidRPr="001118F9" w:rsidRDefault="001118F9" w:rsidP="00573780">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1118F9">
        <w:rPr>
          <w:rStyle w:val="Strong"/>
          <w:rFonts w:eastAsiaTheme="majorEastAsia"/>
          <w:b w:val="0"/>
          <w:bCs w:val="0"/>
          <w:lang w:val="ru-RU"/>
        </w:rPr>
        <w:t>Позитивные (1.0): 836 новостей</w:t>
      </w:r>
    </w:p>
    <w:p w:rsidR="001118F9" w:rsidRPr="001118F9" w:rsidRDefault="001118F9" w:rsidP="00573780">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1118F9">
        <w:rPr>
          <w:rStyle w:val="Strong"/>
          <w:rFonts w:eastAsiaTheme="majorEastAsia"/>
          <w:b w:val="0"/>
          <w:bCs w:val="0"/>
          <w:lang w:val="ru-RU"/>
        </w:rPr>
        <w:t>Негативные (-1.0): 673 новости</w:t>
      </w:r>
    </w:p>
    <w:p w:rsidR="001118F9" w:rsidRPr="001118F9" w:rsidRDefault="001118F9" w:rsidP="00573780">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1118F9">
        <w:rPr>
          <w:rStyle w:val="Strong"/>
          <w:rFonts w:eastAsiaTheme="majorEastAsia"/>
          <w:b w:val="0"/>
          <w:bCs w:val="0"/>
          <w:lang w:val="ru-RU"/>
        </w:rPr>
        <w:t>Нейтральные (0.0): 407 новостей</w:t>
      </w:r>
    </w:p>
    <w:p w:rsidR="001118F9" w:rsidRPr="001118F9" w:rsidRDefault="001118F9" w:rsidP="00573780">
      <w:pPr>
        <w:pStyle w:val="NormalWeb"/>
        <w:spacing w:before="0" w:beforeAutospacing="0" w:after="0" w:afterAutospacing="0" w:line="360" w:lineRule="auto"/>
        <w:ind w:firstLine="720"/>
        <w:jc w:val="both"/>
        <w:rPr>
          <w:rStyle w:val="Strong"/>
          <w:rFonts w:eastAsiaTheme="majorEastAsia"/>
          <w:b w:val="0"/>
          <w:bCs w:val="0"/>
          <w:lang w:val="ru-RU"/>
        </w:rPr>
      </w:pPr>
      <w:r w:rsidRPr="001118F9">
        <w:rPr>
          <w:rStyle w:val="Strong"/>
          <w:rFonts w:eastAsiaTheme="majorEastAsia"/>
          <w:b w:val="0"/>
          <w:bCs w:val="0"/>
          <w:lang w:val="ru-RU"/>
        </w:rPr>
        <w:lastRenderedPageBreak/>
        <w:t>Таким образом, получена достаточно сбалансированная выборка по признаку тональности, что способствует повышению надежности и точности последующего моделирования и анализа.</w:t>
      </w:r>
    </w:p>
    <w:p w:rsidR="001118F9" w:rsidRPr="001118F9" w:rsidRDefault="001118F9" w:rsidP="00573780">
      <w:pPr>
        <w:pStyle w:val="NormalWeb"/>
        <w:spacing w:before="0" w:beforeAutospacing="0" w:after="0" w:afterAutospacing="0" w:line="360" w:lineRule="auto"/>
        <w:ind w:firstLine="720"/>
        <w:jc w:val="both"/>
        <w:rPr>
          <w:rStyle w:val="Strong"/>
          <w:rFonts w:eastAsiaTheme="majorEastAsia"/>
          <w:b w:val="0"/>
          <w:bCs w:val="0"/>
          <w:lang w:val="ru-RU"/>
        </w:rPr>
      </w:pPr>
      <w:r w:rsidRPr="001118F9">
        <w:rPr>
          <w:rStyle w:val="Strong"/>
          <w:rFonts w:eastAsiaTheme="majorEastAsia"/>
          <w:b w:val="0"/>
          <w:bCs w:val="0"/>
          <w:lang w:val="ru-RU"/>
        </w:rPr>
        <w:t>Для обеспечения корректности и качества анализа были выполнены следующие этапы предобработки текстовой информации:</w:t>
      </w:r>
    </w:p>
    <w:p w:rsidR="001118F9" w:rsidRPr="001118F9" w:rsidRDefault="001118F9" w:rsidP="00573780">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1118F9">
        <w:rPr>
          <w:rStyle w:val="Strong"/>
          <w:rFonts w:eastAsiaTheme="majorEastAsia"/>
          <w:b w:val="0"/>
          <w:bCs w:val="0"/>
          <w:lang w:val="ru-RU"/>
        </w:rPr>
        <w:t>Удаление специальных символов: исключены символы, не несущие смысловой нагрузки (например, %, $, # и т.д.).</w:t>
      </w:r>
    </w:p>
    <w:p w:rsidR="001118F9" w:rsidRPr="001118F9" w:rsidRDefault="001118F9" w:rsidP="00573780">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1118F9">
        <w:rPr>
          <w:rStyle w:val="Strong"/>
          <w:rFonts w:eastAsiaTheme="majorEastAsia"/>
          <w:b w:val="0"/>
          <w:bCs w:val="0"/>
          <w:lang w:val="ru-RU"/>
        </w:rPr>
        <w:t xml:space="preserve">Удаление нумерационных знаков и маркеров списка: убраны элементы форматирования, такие как номера пунктов и </w:t>
      </w:r>
      <w:proofErr w:type="spellStart"/>
      <w:r w:rsidRPr="001118F9">
        <w:rPr>
          <w:rStyle w:val="Strong"/>
          <w:rFonts w:eastAsiaTheme="majorEastAsia"/>
          <w:b w:val="0"/>
          <w:bCs w:val="0"/>
          <w:lang w:val="ru-RU"/>
        </w:rPr>
        <w:t>буллеты</w:t>
      </w:r>
      <w:proofErr w:type="spellEnd"/>
      <w:r w:rsidRPr="001118F9">
        <w:rPr>
          <w:rStyle w:val="Strong"/>
          <w:rFonts w:eastAsiaTheme="majorEastAsia"/>
          <w:b w:val="0"/>
          <w:bCs w:val="0"/>
          <w:lang w:val="ru-RU"/>
        </w:rPr>
        <w:t>, чтобы унифицировать текст.</w:t>
      </w:r>
    </w:p>
    <w:p w:rsidR="001118F9" w:rsidRPr="001118F9" w:rsidRDefault="001118F9" w:rsidP="00573780">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1118F9">
        <w:rPr>
          <w:rStyle w:val="Strong"/>
          <w:rFonts w:eastAsiaTheme="majorEastAsia"/>
          <w:b w:val="0"/>
          <w:bCs w:val="0"/>
          <w:lang w:val="ru-RU"/>
        </w:rPr>
        <w:t>Устранение переносов строк: текст преобразован в непрерывный формат для корректной обработки моделями.</w:t>
      </w:r>
    </w:p>
    <w:p w:rsidR="001118F9" w:rsidRPr="00A1501A" w:rsidRDefault="001118F9" w:rsidP="00573780">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1118F9">
        <w:rPr>
          <w:rStyle w:val="Strong"/>
          <w:rFonts w:eastAsiaTheme="majorEastAsia"/>
          <w:b w:val="0"/>
          <w:bCs w:val="0"/>
          <w:lang w:val="ru-RU"/>
        </w:rPr>
        <w:t>Замена табуляций на пробелы: табуляции заменены для предотвращения разрывов в данных и обеспечения целостности текста.</w:t>
      </w:r>
    </w:p>
    <w:p w:rsidR="001118F9" w:rsidRPr="00A1501A" w:rsidRDefault="001118F9" w:rsidP="00573780">
      <w:pPr>
        <w:pStyle w:val="NormalWeb"/>
        <w:spacing w:before="0" w:beforeAutospacing="0" w:after="0" w:afterAutospacing="0" w:line="360" w:lineRule="auto"/>
        <w:ind w:firstLine="720"/>
        <w:jc w:val="both"/>
        <w:rPr>
          <w:rStyle w:val="Strong"/>
          <w:rFonts w:eastAsiaTheme="majorEastAsia"/>
          <w:b w:val="0"/>
          <w:bCs w:val="0"/>
          <w:lang w:val="ru-RU"/>
        </w:rPr>
      </w:pPr>
      <w:r w:rsidRPr="001118F9">
        <w:rPr>
          <w:rStyle w:val="Strong"/>
          <w:rFonts w:eastAsiaTheme="majorEastAsia"/>
          <w:b w:val="0"/>
          <w:bCs w:val="0"/>
          <w:lang w:val="ru-RU"/>
        </w:rPr>
        <w:t>Поскольку каждая новость могла содержать упоминания нескольких финансовых инструментов, для точной идентификации были сформированы списки ключевых слов для каждого тикера. Например, для тикера SBER (Сбербанк) был составлен следующий перечень ключевых слов:</w:t>
      </w:r>
      <w:r w:rsidR="00A1501A">
        <w:rPr>
          <w:rStyle w:val="Strong"/>
          <w:rFonts w:eastAsiaTheme="majorEastAsia"/>
          <w:b w:val="0"/>
          <w:bCs w:val="0"/>
          <w:lang w:val="ru-RU"/>
        </w:rPr>
        <w:t xml:space="preserve"> </w:t>
      </w:r>
      <w:r w:rsidR="00A1501A" w:rsidRPr="00A1501A">
        <w:rPr>
          <w:rStyle w:val="Strong"/>
          <w:rFonts w:eastAsiaTheme="majorEastAsia"/>
          <w:b w:val="0"/>
          <w:bCs w:val="0"/>
          <w:lang w:val="ru-RU"/>
        </w:rPr>
        <w:t>"SBER", "СБЕР", "Сбербанк", "</w:t>
      </w:r>
      <w:proofErr w:type="spellStart"/>
      <w:r w:rsidR="00A1501A" w:rsidRPr="00A1501A">
        <w:rPr>
          <w:rStyle w:val="Strong"/>
          <w:rFonts w:eastAsiaTheme="majorEastAsia"/>
          <w:b w:val="0"/>
          <w:bCs w:val="0"/>
          <w:lang w:val="ru-RU"/>
        </w:rPr>
        <w:t>Сбер</w:t>
      </w:r>
      <w:proofErr w:type="spellEnd"/>
      <w:r w:rsidR="00A1501A" w:rsidRPr="00A1501A">
        <w:rPr>
          <w:rStyle w:val="Strong"/>
          <w:rFonts w:eastAsiaTheme="majorEastAsia"/>
          <w:b w:val="0"/>
          <w:bCs w:val="0"/>
          <w:lang w:val="ru-RU"/>
        </w:rPr>
        <w:t>", "</w:t>
      </w:r>
      <w:proofErr w:type="spellStart"/>
      <w:r w:rsidR="00A1501A" w:rsidRPr="00A1501A">
        <w:rPr>
          <w:rStyle w:val="Strong"/>
          <w:rFonts w:eastAsiaTheme="majorEastAsia"/>
          <w:b w:val="0"/>
          <w:bCs w:val="0"/>
          <w:lang w:val="ru-RU"/>
        </w:rPr>
        <w:t>Сберколл</w:t>
      </w:r>
      <w:proofErr w:type="spellEnd"/>
      <w:r w:rsidR="00A1501A" w:rsidRPr="00A1501A">
        <w:rPr>
          <w:rStyle w:val="Strong"/>
          <w:rFonts w:eastAsiaTheme="majorEastAsia"/>
          <w:b w:val="0"/>
          <w:bCs w:val="0"/>
          <w:lang w:val="ru-RU"/>
        </w:rPr>
        <w:t>", "</w:t>
      </w:r>
      <w:proofErr w:type="spellStart"/>
      <w:r w:rsidR="00A1501A" w:rsidRPr="00A1501A">
        <w:rPr>
          <w:rStyle w:val="Strong"/>
          <w:rFonts w:eastAsiaTheme="majorEastAsia"/>
          <w:b w:val="0"/>
          <w:bCs w:val="0"/>
          <w:lang w:val="ru-RU"/>
        </w:rPr>
        <w:t>Сбербизнес</w:t>
      </w:r>
      <w:proofErr w:type="spellEnd"/>
      <w:r w:rsidR="00A1501A" w:rsidRPr="00A1501A">
        <w:rPr>
          <w:rStyle w:val="Strong"/>
          <w:rFonts w:eastAsiaTheme="majorEastAsia"/>
          <w:b w:val="0"/>
          <w:bCs w:val="0"/>
          <w:lang w:val="ru-RU"/>
        </w:rPr>
        <w:t>", "</w:t>
      </w:r>
      <w:proofErr w:type="spellStart"/>
      <w:r w:rsidR="00A1501A" w:rsidRPr="00A1501A">
        <w:rPr>
          <w:rStyle w:val="Strong"/>
          <w:rFonts w:eastAsiaTheme="majorEastAsia"/>
          <w:b w:val="0"/>
          <w:bCs w:val="0"/>
          <w:lang w:val="ru-RU"/>
        </w:rPr>
        <w:t>Сбертек</w:t>
      </w:r>
      <w:proofErr w:type="spellEnd"/>
      <w:r w:rsidR="00A1501A" w:rsidRPr="00A1501A">
        <w:rPr>
          <w:rStyle w:val="Strong"/>
          <w:rFonts w:eastAsiaTheme="majorEastAsia"/>
          <w:b w:val="0"/>
          <w:bCs w:val="0"/>
          <w:lang w:val="ru-RU"/>
        </w:rPr>
        <w:t>", "</w:t>
      </w:r>
      <w:proofErr w:type="spellStart"/>
      <w:r w:rsidR="00A1501A" w:rsidRPr="00A1501A">
        <w:rPr>
          <w:rStyle w:val="Strong"/>
          <w:rFonts w:eastAsiaTheme="majorEastAsia"/>
          <w:b w:val="0"/>
          <w:bCs w:val="0"/>
          <w:lang w:val="ru-RU"/>
        </w:rPr>
        <w:t>Сбермаркет</w:t>
      </w:r>
      <w:proofErr w:type="spellEnd"/>
      <w:r w:rsidR="00A1501A" w:rsidRPr="00A1501A">
        <w:rPr>
          <w:rStyle w:val="Strong"/>
          <w:rFonts w:eastAsiaTheme="majorEastAsia"/>
          <w:b w:val="0"/>
          <w:bCs w:val="0"/>
          <w:lang w:val="ru-RU"/>
        </w:rPr>
        <w:t>", "</w:t>
      </w:r>
      <w:proofErr w:type="spellStart"/>
      <w:r w:rsidR="00A1501A" w:rsidRPr="00A1501A">
        <w:rPr>
          <w:rStyle w:val="Strong"/>
          <w:rFonts w:eastAsiaTheme="majorEastAsia"/>
          <w:b w:val="0"/>
          <w:bCs w:val="0"/>
          <w:lang w:val="ru-RU"/>
        </w:rPr>
        <w:t>Мегамаркет</w:t>
      </w:r>
      <w:proofErr w:type="spellEnd"/>
      <w:r w:rsidR="00A1501A" w:rsidRPr="00A1501A">
        <w:rPr>
          <w:rStyle w:val="Strong"/>
          <w:rFonts w:eastAsiaTheme="majorEastAsia"/>
          <w:b w:val="0"/>
          <w:bCs w:val="0"/>
          <w:lang w:val="ru-RU"/>
        </w:rPr>
        <w:t>", "Греф", "</w:t>
      </w:r>
      <w:proofErr w:type="spellStart"/>
      <w:r w:rsidR="00A1501A" w:rsidRPr="00A1501A">
        <w:rPr>
          <w:rStyle w:val="Strong"/>
          <w:rFonts w:eastAsiaTheme="majorEastAsia"/>
          <w:b w:val="0"/>
          <w:bCs w:val="0"/>
          <w:lang w:val="ru-RU"/>
        </w:rPr>
        <w:t>СберЛогистика</w:t>
      </w:r>
      <w:proofErr w:type="spellEnd"/>
      <w:r w:rsidR="00A1501A" w:rsidRPr="00A1501A">
        <w:rPr>
          <w:rStyle w:val="Strong"/>
          <w:rFonts w:eastAsiaTheme="majorEastAsia"/>
          <w:b w:val="0"/>
          <w:bCs w:val="0"/>
          <w:lang w:val="ru-RU"/>
        </w:rPr>
        <w:t>", "</w:t>
      </w:r>
      <w:proofErr w:type="spellStart"/>
      <w:r w:rsidR="00A1501A" w:rsidRPr="00A1501A">
        <w:rPr>
          <w:rStyle w:val="Strong"/>
          <w:rFonts w:eastAsiaTheme="majorEastAsia"/>
          <w:b w:val="0"/>
          <w:bCs w:val="0"/>
          <w:lang w:val="ru-RU"/>
        </w:rPr>
        <w:t>СберЛизинг</w:t>
      </w:r>
      <w:proofErr w:type="spellEnd"/>
      <w:r w:rsidR="00A1501A" w:rsidRPr="00A1501A">
        <w:rPr>
          <w:rStyle w:val="Strong"/>
          <w:rFonts w:eastAsiaTheme="majorEastAsia"/>
          <w:b w:val="0"/>
          <w:bCs w:val="0"/>
          <w:lang w:val="ru-RU"/>
        </w:rPr>
        <w:t>", "</w:t>
      </w:r>
      <w:proofErr w:type="spellStart"/>
      <w:r w:rsidR="00A1501A" w:rsidRPr="00A1501A">
        <w:rPr>
          <w:rStyle w:val="Strong"/>
          <w:rFonts w:eastAsiaTheme="majorEastAsia"/>
          <w:b w:val="0"/>
          <w:bCs w:val="0"/>
          <w:lang w:val="ru-RU"/>
        </w:rPr>
        <w:t>СберНедвижимость</w:t>
      </w:r>
      <w:proofErr w:type="spellEnd"/>
      <w:r w:rsidR="00A1501A" w:rsidRPr="00A1501A">
        <w:rPr>
          <w:rStyle w:val="Strong"/>
          <w:rFonts w:eastAsiaTheme="majorEastAsia"/>
          <w:b w:val="0"/>
          <w:bCs w:val="0"/>
          <w:lang w:val="ru-RU"/>
        </w:rPr>
        <w:t>", "Сбербанк-АСТ", "Сбербанк-Резерв", "Сбербанк-Спасение", "Сбербанк-Страхование", "Сбербанк-Технологии", "Сбербанк-Эквайринг", "Сбербанк-Эксперт", "Сбербанк-Контактный Центр".</w:t>
      </w:r>
    </w:p>
    <w:p w:rsidR="001118F9" w:rsidRPr="001118F9" w:rsidRDefault="001118F9" w:rsidP="00573780">
      <w:pPr>
        <w:pStyle w:val="NormalWeb"/>
        <w:spacing w:before="0" w:beforeAutospacing="0" w:after="0" w:afterAutospacing="0" w:line="360" w:lineRule="auto"/>
        <w:ind w:firstLine="720"/>
        <w:jc w:val="both"/>
        <w:rPr>
          <w:rStyle w:val="Strong"/>
          <w:rFonts w:eastAsiaTheme="majorEastAsia"/>
          <w:b w:val="0"/>
          <w:bCs w:val="0"/>
          <w:lang w:val="ru-RU"/>
        </w:rPr>
      </w:pPr>
      <w:r w:rsidRPr="001118F9">
        <w:rPr>
          <w:rStyle w:val="Strong"/>
          <w:rFonts w:eastAsiaTheme="majorEastAsia"/>
          <w:b w:val="0"/>
          <w:bCs w:val="0"/>
          <w:lang w:val="ru-RU"/>
        </w:rPr>
        <w:t>Используя эти списки, был проведен детальный анализ новостных сообщений для выявления всех релевантных упоминаний. Фильтрация новостей осуществлена корректно, без возникновения пустых значений, что подтверждает качество проведенной работы.</w:t>
      </w:r>
    </w:p>
    <w:p w:rsidR="001118F9" w:rsidRPr="001118F9" w:rsidRDefault="001118F9" w:rsidP="00573780">
      <w:pPr>
        <w:pStyle w:val="NormalWeb"/>
        <w:spacing w:before="0" w:beforeAutospacing="0" w:after="0" w:afterAutospacing="0" w:line="360" w:lineRule="auto"/>
        <w:ind w:firstLine="720"/>
        <w:jc w:val="both"/>
        <w:rPr>
          <w:rStyle w:val="Strong"/>
          <w:rFonts w:eastAsiaTheme="majorEastAsia"/>
          <w:b w:val="0"/>
          <w:bCs w:val="0"/>
          <w:lang w:val="ru-RU"/>
        </w:rPr>
      </w:pPr>
      <w:r w:rsidRPr="001118F9">
        <w:rPr>
          <w:rStyle w:val="Strong"/>
          <w:rFonts w:eastAsiaTheme="majorEastAsia"/>
          <w:b w:val="0"/>
          <w:bCs w:val="0"/>
          <w:lang w:val="ru-RU"/>
        </w:rPr>
        <w:t xml:space="preserve">Данные о ценах закрытия акций были получены с ресурса </w:t>
      </w:r>
      <w:proofErr w:type="spellStart"/>
      <w:r w:rsidRPr="001118F9">
        <w:rPr>
          <w:rStyle w:val="Strong"/>
          <w:rFonts w:eastAsiaTheme="majorEastAsia"/>
          <w:b w:val="0"/>
          <w:bCs w:val="0"/>
          <w:lang w:val="ru-RU"/>
        </w:rPr>
        <w:t>Finam</w:t>
      </w:r>
      <w:proofErr w:type="spellEnd"/>
      <w:r w:rsidRPr="001118F9">
        <w:rPr>
          <w:rStyle w:val="Strong"/>
          <w:rFonts w:eastAsiaTheme="majorEastAsia"/>
          <w:b w:val="0"/>
          <w:bCs w:val="0"/>
          <w:lang w:val="ru-RU"/>
        </w:rPr>
        <w:t>. Для обеспечения сопоставимости и корректной работы моделей машинного обучения значения цен закрытия (</w:t>
      </w:r>
      <w:proofErr w:type="spellStart"/>
      <w:r w:rsidRPr="001118F9">
        <w:rPr>
          <w:rStyle w:val="Strong"/>
          <w:rFonts w:eastAsiaTheme="majorEastAsia"/>
          <w:b w:val="0"/>
          <w:bCs w:val="0"/>
          <w:lang w:val="ru-RU"/>
        </w:rPr>
        <w:t>close_price</w:t>
      </w:r>
      <w:proofErr w:type="spellEnd"/>
      <w:r w:rsidRPr="001118F9">
        <w:rPr>
          <w:rStyle w:val="Strong"/>
          <w:rFonts w:eastAsiaTheme="majorEastAsia"/>
          <w:b w:val="0"/>
          <w:bCs w:val="0"/>
          <w:lang w:val="ru-RU"/>
        </w:rPr>
        <w:t>) были нормализованы в диапазон от 0 до 1. Нормализация позволяет модели эффективно обучаться и улучшает точность прогнозирования.</w:t>
      </w:r>
    </w:p>
    <w:p w:rsidR="001118F9" w:rsidRPr="001118F9" w:rsidRDefault="001118F9" w:rsidP="00573780">
      <w:pPr>
        <w:pStyle w:val="NormalWeb"/>
        <w:spacing w:before="0" w:beforeAutospacing="0" w:after="0" w:afterAutospacing="0" w:line="360" w:lineRule="auto"/>
        <w:ind w:firstLine="720"/>
        <w:jc w:val="both"/>
        <w:rPr>
          <w:rStyle w:val="Strong"/>
          <w:rFonts w:eastAsiaTheme="majorEastAsia"/>
          <w:b w:val="0"/>
          <w:bCs w:val="0"/>
          <w:lang w:val="ru-RU"/>
        </w:rPr>
      </w:pPr>
      <w:r w:rsidRPr="001118F9">
        <w:rPr>
          <w:rStyle w:val="Strong"/>
          <w:rFonts w:eastAsiaTheme="majorEastAsia"/>
          <w:b w:val="0"/>
          <w:bCs w:val="0"/>
          <w:lang w:val="ru-RU"/>
        </w:rPr>
        <w:t xml:space="preserve">После нормализации данные о котировках были объединены с новостными данными по дате, что позволило связать изменение цен с соответствующим новостным фоном. Из </w:t>
      </w:r>
      <w:r w:rsidRPr="001118F9">
        <w:rPr>
          <w:rStyle w:val="Strong"/>
          <w:rFonts w:eastAsiaTheme="majorEastAsia"/>
          <w:b w:val="0"/>
          <w:bCs w:val="0"/>
          <w:lang w:val="ru-RU"/>
        </w:rPr>
        <w:lastRenderedPageBreak/>
        <w:t>объединенного набора данных были исключены все несущественные столбцы, оставив только:</w:t>
      </w:r>
    </w:p>
    <w:p w:rsidR="001118F9" w:rsidRPr="001118F9" w:rsidRDefault="001118F9" w:rsidP="00573780">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proofErr w:type="spellStart"/>
      <w:r w:rsidRPr="001118F9">
        <w:rPr>
          <w:rStyle w:val="Strong"/>
          <w:rFonts w:eastAsiaTheme="majorEastAsia"/>
          <w:b w:val="0"/>
          <w:bCs w:val="0"/>
          <w:lang w:val="ru-RU"/>
        </w:rPr>
        <w:t>close_price</w:t>
      </w:r>
      <w:proofErr w:type="spellEnd"/>
      <w:r w:rsidRPr="001118F9">
        <w:rPr>
          <w:rStyle w:val="Strong"/>
          <w:rFonts w:eastAsiaTheme="majorEastAsia"/>
          <w:b w:val="0"/>
          <w:bCs w:val="0"/>
          <w:lang w:val="ru-RU"/>
        </w:rPr>
        <w:t>: нормализованная цена закрытия акции.</w:t>
      </w:r>
    </w:p>
    <w:p w:rsidR="001118F9" w:rsidRPr="001118F9" w:rsidRDefault="001118F9" w:rsidP="00573780">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proofErr w:type="spellStart"/>
      <w:r w:rsidRPr="001118F9">
        <w:rPr>
          <w:rStyle w:val="Strong"/>
          <w:rFonts w:eastAsiaTheme="majorEastAsia"/>
          <w:b w:val="0"/>
          <w:bCs w:val="0"/>
          <w:lang w:val="ru-RU"/>
        </w:rPr>
        <w:t>sentiment_category</w:t>
      </w:r>
      <w:proofErr w:type="spellEnd"/>
      <w:r w:rsidRPr="001118F9">
        <w:rPr>
          <w:rStyle w:val="Strong"/>
          <w:rFonts w:eastAsiaTheme="majorEastAsia"/>
          <w:b w:val="0"/>
          <w:bCs w:val="0"/>
          <w:lang w:val="ru-RU"/>
        </w:rPr>
        <w:t>: категориальная оценка тональности новости (позитивная, негативная, нейтральная).</w:t>
      </w:r>
    </w:p>
    <w:p w:rsidR="001118F9" w:rsidRPr="001118F9" w:rsidRDefault="001118F9" w:rsidP="00573780">
      <w:pPr>
        <w:pStyle w:val="NormalWeb"/>
        <w:spacing w:before="0" w:beforeAutospacing="0" w:after="0" w:afterAutospacing="0" w:line="360" w:lineRule="auto"/>
        <w:ind w:firstLine="720"/>
        <w:jc w:val="both"/>
        <w:rPr>
          <w:rStyle w:val="Strong"/>
          <w:rFonts w:eastAsiaTheme="majorEastAsia"/>
          <w:b w:val="0"/>
          <w:bCs w:val="0"/>
          <w:lang w:val="ru-RU"/>
        </w:rPr>
      </w:pPr>
      <w:r w:rsidRPr="001118F9">
        <w:rPr>
          <w:rStyle w:val="Strong"/>
          <w:rFonts w:eastAsiaTheme="majorEastAsia"/>
          <w:b w:val="0"/>
          <w:bCs w:val="0"/>
          <w:lang w:val="ru-RU"/>
        </w:rPr>
        <w:t>Для построения и оценки модели данные были разделены на:</w:t>
      </w:r>
    </w:p>
    <w:p w:rsidR="001118F9" w:rsidRPr="001118F9" w:rsidRDefault="001118F9" w:rsidP="00573780">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1118F9">
        <w:rPr>
          <w:rStyle w:val="Strong"/>
          <w:rFonts w:eastAsiaTheme="majorEastAsia"/>
          <w:b w:val="0"/>
          <w:bCs w:val="0"/>
          <w:lang w:val="ru-RU"/>
        </w:rPr>
        <w:t>Обучающую выборку: 90% данных, используемых для обучения нейронной сети.</w:t>
      </w:r>
    </w:p>
    <w:p w:rsidR="001118F9" w:rsidRPr="001118F9" w:rsidRDefault="001118F9" w:rsidP="00573780">
      <w:pPr>
        <w:pStyle w:val="NormalWeb"/>
        <w:numPr>
          <w:ilvl w:val="0"/>
          <w:numId w:val="61"/>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1118F9">
        <w:rPr>
          <w:rStyle w:val="Strong"/>
          <w:rFonts w:eastAsiaTheme="majorEastAsia"/>
          <w:b w:val="0"/>
          <w:bCs w:val="0"/>
          <w:lang w:val="ru-RU"/>
        </w:rPr>
        <w:t>Тестовую выборку: 10% данных, предназначенных для проверки и валидации модели.</w:t>
      </w:r>
    </w:p>
    <w:p w:rsidR="001118F9" w:rsidRPr="001118F9" w:rsidRDefault="001118F9" w:rsidP="00573780">
      <w:pPr>
        <w:pStyle w:val="NormalWeb"/>
        <w:spacing w:before="0" w:beforeAutospacing="0" w:after="0" w:afterAutospacing="0" w:line="360" w:lineRule="auto"/>
        <w:ind w:firstLine="720"/>
        <w:jc w:val="both"/>
        <w:rPr>
          <w:rStyle w:val="Strong"/>
          <w:rFonts w:eastAsiaTheme="majorEastAsia"/>
          <w:b w:val="0"/>
          <w:bCs w:val="0"/>
          <w:lang w:val="ru-RU"/>
        </w:rPr>
      </w:pPr>
      <w:r w:rsidRPr="001118F9">
        <w:rPr>
          <w:rStyle w:val="Strong"/>
          <w:rFonts w:eastAsiaTheme="majorEastAsia"/>
          <w:b w:val="0"/>
          <w:bCs w:val="0"/>
          <w:lang w:val="ru-RU"/>
        </w:rPr>
        <w:t>Такой подход к разделению данных обеспечивает баланс между обучением модели и ее способностью обобщать знания на новых данных.</w:t>
      </w:r>
    </w:p>
    <w:p w:rsidR="004D6608" w:rsidRPr="00B01BA5" w:rsidRDefault="004D6608" w:rsidP="00573780">
      <w:pPr>
        <w:spacing w:line="360" w:lineRule="auto"/>
        <w:rPr>
          <w:lang w:val="ru-RU"/>
        </w:rPr>
      </w:pPr>
    </w:p>
    <w:p w:rsidR="004D6608" w:rsidRDefault="004D6608" w:rsidP="00573780">
      <w:pPr>
        <w:pStyle w:val="Heading2"/>
        <w:numPr>
          <w:ilvl w:val="1"/>
          <w:numId w:val="3"/>
        </w:numPr>
        <w:tabs>
          <w:tab w:val="left" w:pos="450"/>
        </w:tabs>
        <w:spacing w:line="360" w:lineRule="auto"/>
        <w:ind w:left="0" w:firstLine="0"/>
        <w:rPr>
          <w:rFonts w:ascii="Times New Roman" w:hAnsi="Times New Roman" w:cs="Times New Roman"/>
          <w:b/>
          <w:bCs/>
          <w:color w:val="000000" w:themeColor="text1"/>
        </w:rPr>
      </w:pPr>
      <w:bookmarkStart w:id="25" w:name="_Toc181554212"/>
      <w:r>
        <w:rPr>
          <w:rFonts w:ascii="Times New Roman" w:hAnsi="Times New Roman" w:cs="Times New Roman"/>
          <w:b/>
          <w:bCs/>
          <w:color w:val="000000" w:themeColor="text1"/>
          <w:lang w:val="ru-RU"/>
        </w:rPr>
        <w:t xml:space="preserve">Описание использования </w:t>
      </w:r>
      <w:r>
        <w:rPr>
          <w:rFonts w:ascii="Times New Roman" w:hAnsi="Times New Roman" w:cs="Times New Roman"/>
          <w:b/>
          <w:bCs/>
          <w:color w:val="000000" w:themeColor="text1"/>
        </w:rPr>
        <w:t>LSTM</w:t>
      </w:r>
      <w:bookmarkEnd w:id="25"/>
    </w:p>
    <w:p w:rsidR="008730D3" w:rsidRDefault="008730D3" w:rsidP="00573780">
      <w:pPr>
        <w:pStyle w:val="NormalWeb"/>
        <w:spacing w:before="0" w:beforeAutospacing="0" w:after="0" w:afterAutospacing="0" w:line="360" w:lineRule="auto"/>
        <w:ind w:firstLine="720"/>
        <w:jc w:val="both"/>
        <w:rPr>
          <w:rStyle w:val="Strong"/>
          <w:rFonts w:eastAsiaTheme="majorEastAsia"/>
          <w:b w:val="0"/>
          <w:bCs w:val="0"/>
          <w:lang w:val="ru-RU"/>
        </w:rPr>
      </w:pPr>
      <w:r w:rsidRPr="008730D3">
        <w:rPr>
          <w:rStyle w:val="Strong"/>
          <w:rFonts w:eastAsiaTheme="majorEastAsia"/>
          <w:b w:val="0"/>
          <w:bCs w:val="0"/>
          <w:lang w:val="ru-RU"/>
        </w:rPr>
        <w:t xml:space="preserve">Модель, разработанная для прогнозирования цен на акции, построена на основе улучшенной архитектуры LSTM. Она включает несколько слоев LSTM, слой нормализации </w:t>
      </w:r>
      <w:proofErr w:type="spellStart"/>
      <w:r w:rsidRPr="008730D3">
        <w:rPr>
          <w:rStyle w:val="Strong"/>
          <w:rFonts w:eastAsiaTheme="majorEastAsia"/>
          <w:b w:val="0"/>
          <w:bCs w:val="0"/>
          <w:lang w:val="ru-RU"/>
        </w:rPr>
        <w:t>батчей</w:t>
      </w:r>
      <w:proofErr w:type="spellEnd"/>
      <w:r w:rsidRPr="008730D3">
        <w:rPr>
          <w:rStyle w:val="Strong"/>
          <w:rFonts w:eastAsiaTheme="majorEastAsia"/>
          <w:b w:val="0"/>
          <w:bCs w:val="0"/>
          <w:lang w:val="ru-RU"/>
        </w:rPr>
        <w:t xml:space="preserve"> (</w:t>
      </w:r>
      <w:proofErr w:type="spellStart"/>
      <w:r w:rsidRPr="008730D3">
        <w:rPr>
          <w:rStyle w:val="Strong"/>
          <w:rFonts w:eastAsiaTheme="majorEastAsia"/>
          <w:b w:val="0"/>
          <w:bCs w:val="0"/>
          <w:lang w:val="ru-RU"/>
        </w:rPr>
        <w:t>Batch</w:t>
      </w:r>
      <w:proofErr w:type="spellEnd"/>
      <w:r w:rsidRPr="008730D3">
        <w:rPr>
          <w:rStyle w:val="Strong"/>
          <w:rFonts w:eastAsiaTheme="majorEastAsia"/>
          <w:b w:val="0"/>
          <w:bCs w:val="0"/>
          <w:lang w:val="ru-RU"/>
        </w:rPr>
        <w:t xml:space="preserve"> </w:t>
      </w:r>
      <w:proofErr w:type="spellStart"/>
      <w:r w:rsidRPr="008730D3">
        <w:rPr>
          <w:rStyle w:val="Strong"/>
          <w:rFonts w:eastAsiaTheme="majorEastAsia"/>
          <w:b w:val="0"/>
          <w:bCs w:val="0"/>
          <w:lang w:val="ru-RU"/>
        </w:rPr>
        <w:t>Normalization</w:t>
      </w:r>
      <w:proofErr w:type="spellEnd"/>
      <w:r w:rsidRPr="008730D3">
        <w:rPr>
          <w:rStyle w:val="Strong"/>
          <w:rFonts w:eastAsiaTheme="majorEastAsia"/>
          <w:b w:val="0"/>
          <w:bCs w:val="0"/>
          <w:lang w:val="ru-RU"/>
        </w:rPr>
        <w:t xml:space="preserve">) и завершается </w:t>
      </w:r>
      <w:proofErr w:type="spellStart"/>
      <w:r w:rsidRPr="008730D3">
        <w:rPr>
          <w:rStyle w:val="Strong"/>
          <w:rFonts w:eastAsiaTheme="majorEastAsia"/>
          <w:b w:val="0"/>
          <w:bCs w:val="0"/>
          <w:lang w:val="ru-RU"/>
        </w:rPr>
        <w:t>полносвязным</w:t>
      </w:r>
      <w:proofErr w:type="spellEnd"/>
      <w:r w:rsidRPr="008730D3">
        <w:rPr>
          <w:rStyle w:val="Strong"/>
          <w:rFonts w:eastAsiaTheme="majorEastAsia"/>
          <w:b w:val="0"/>
          <w:bCs w:val="0"/>
          <w:lang w:val="ru-RU"/>
        </w:rPr>
        <w:t xml:space="preserve"> слоем для окончательного предсказания. Такая комбинация позволяет эффективно обрабатывать временные ряды и улучшает обобщающую способность модели.</w:t>
      </w:r>
    </w:p>
    <w:p w:rsidR="00035B93" w:rsidRPr="00035B93" w:rsidRDefault="00035B93" w:rsidP="00573780">
      <w:pPr>
        <w:pStyle w:val="NormalWeb"/>
        <w:spacing w:before="0" w:beforeAutospacing="0" w:after="0" w:afterAutospacing="0" w:line="360" w:lineRule="auto"/>
        <w:ind w:firstLine="720"/>
        <w:jc w:val="both"/>
        <w:rPr>
          <w:rStyle w:val="Strong"/>
          <w:rFonts w:eastAsiaTheme="majorEastAsia"/>
          <w:b w:val="0"/>
          <w:bCs w:val="0"/>
          <w:lang w:val="ru-RU"/>
        </w:rPr>
      </w:pPr>
      <w:r w:rsidRPr="00035B93">
        <w:rPr>
          <w:rStyle w:val="Strong"/>
          <w:rFonts w:eastAsiaTheme="majorEastAsia"/>
          <w:b w:val="0"/>
          <w:bCs w:val="0"/>
          <w:lang w:val="ru-RU"/>
        </w:rPr>
        <w:t>Описание архитектуры модели:</w:t>
      </w:r>
    </w:p>
    <w:p w:rsidR="00035B93" w:rsidRPr="00035B93" w:rsidRDefault="00035B93" w:rsidP="00573780">
      <w:pPr>
        <w:pStyle w:val="NormalWeb"/>
        <w:numPr>
          <w:ilvl w:val="1"/>
          <w:numId w:val="18"/>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035B93">
        <w:rPr>
          <w:rStyle w:val="Strong"/>
          <w:rFonts w:eastAsiaTheme="majorEastAsia"/>
          <w:b w:val="0"/>
          <w:bCs w:val="0"/>
          <w:lang w:val="ru-RU"/>
        </w:rPr>
        <w:t>Входные данные:</w:t>
      </w:r>
    </w:p>
    <w:p w:rsidR="00035B93" w:rsidRPr="00035B93" w:rsidRDefault="00035B93" w:rsidP="00573780">
      <w:pPr>
        <w:pStyle w:val="NormalWeb"/>
        <w:numPr>
          <w:ilvl w:val="0"/>
          <w:numId w:val="64"/>
        </w:numPr>
        <w:spacing w:before="0" w:beforeAutospacing="0" w:after="0" w:afterAutospacing="0" w:line="360" w:lineRule="auto"/>
        <w:jc w:val="both"/>
        <w:rPr>
          <w:rStyle w:val="Strong"/>
          <w:rFonts w:eastAsiaTheme="majorEastAsia"/>
          <w:b w:val="0"/>
          <w:bCs w:val="0"/>
          <w:lang w:val="ru-RU"/>
        </w:rPr>
      </w:pPr>
      <w:r w:rsidRPr="00035B93">
        <w:rPr>
          <w:rStyle w:val="Strong"/>
          <w:rFonts w:eastAsiaTheme="majorEastAsia"/>
          <w:b w:val="0"/>
          <w:bCs w:val="0"/>
          <w:lang w:val="ru-RU"/>
        </w:rPr>
        <w:t xml:space="preserve">Размерность входных данных: Трехмерный тензор размера </w:t>
      </w:r>
      <w:r w:rsidRPr="00035B93">
        <w:rPr>
          <w:rStyle w:val="Strong"/>
          <w:rFonts w:eastAsiaTheme="majorEastAsia"/>
          <w:b w:val="0"/>
          <w:bCs w:val="0"/>
          <w:i/>
          <w:iCs/>
          <w:lang w:val="ru-RU"/>
        </w:rPr>
        <w:t>(</w:t>
      </w:r>
      <w:proofErr w:type="spellStart"/>
      <w:r w:rsidRPr="00035B93">
        <w:rPr>
          <w:rStyle w:val="Strong"/>
          <w:rFonts w:eastAsiaTheme="majorEastAsia"/>
          <w:b w:val="0"/>
          <w:bCs w:val="0"/>
          <w:i/>
          <w:iCs/>
          <w:lang w:val="ru-RU"/>
        </w:rPr>
        <w:t>batch_size</w:t>
      </w:r>
      <w:proofErr w:type="spellEnd"/>
      <w:r w:rsidRPr="00035B93">
        <w:rPr>
          <w:rStyle w:val="Strong"/>
          <w:rFonts w:eastAsiaTheme="majorEastAsia"/>
          <w:b w:val="0"/>
          <w:bCs w:val="0"/>
          <w:i/>
          <w:iCs/>
          <w:lang w:val="ru-RU"/>
        </w:rPr>
        <w:t xml:space="preserve">, </w:t>
      </w:r>
      <w:proofErr w:type="spellStart"/>
      <w:r w:rsidRPr="00035B93">
        <w:rPr>
          <w:rStyle w:val="Strong"/>
          <w:rFonts w:eastAsiaTheme="majorEastAsia"/>
          <w:b w:val="0"/>
          <w:bCs w:val="0"/>
          <w:i/>
          <w:iCs/>
          <w:lang w:val="ru-RU"/>
        </w:rPr>
        <w:t>sequence_length</w:t>
      </w:r>
      <w:proofErr w:type="spellEnd"/>
      <w:r w:rsidRPr="00035B93">
        <w:rPr>
          <w:rStyle w:val="Strong"/>
          <w:rFonts w:eastAsiaTheme="majorEastAsia"/>
          <w:b w:val="0"/>
          <w:bCs w:val="0"/>
          <w:i/>
          <w:iCs/>
          <w:lang w:val="ru-RU"/>
        </w:rPr>
        <w:t xml:space="preserve">, </w:t>
      </w:r>
      <w:proofErr w:type="spellStart"/>
      <w:r w:rsidRPr="00035B93">
        <w:rPr>
          <w:rStyle w:val="Strong"/>
          <w:rFonts w:eastAsiaTheme="majorEastAsia"/>
          <w:b w:val="0"/>
          <w:bCs w:val="0"/>
          <w:i/>
          <w:iCs/>
          <w:lang w:val="ru-RU"/>
        </w:rPr>
        <w:t>input_dim</w:t>
      </w:r>
      <w:proofErr w:type="spellEnd"/>
      <w:r w:rsidRPr="00035B93">
        <w:rPr>
          <w:rStyle w:val="Strong"/>
          <w:rFonts w:eastAsiaTheme="majorEastAsia"/>
          <w:b w:val="0"/>
          <w:bCs w:val="0"/>
          <w:i/>
          <w:iCs/>
          <w:lang w:val="ru-RU"/>
        </w:rPr>
        <w:t>)</w:t>
      </w:r>
      <w:r w:rsidRPr="00035B93">
        <w:rPr>
          <w:rStyle w:val="Strong"/>
          <w:rFonts w:eastAsiaTheme="majorEastAsia"/>
          <w:b w:val="0"/>
          <w:bCs w:val="0"/>
          <w:lang w:val="ru-RU"/>
        </w:rPr>
        <w:t>.</w:t>
      </w:r>
    </w:p>
    <w:p w:rsidR="00035B93" w:rsidRPr="00035B93" w:rsidRDefault="00035B93" w:rsidP="00573780">
      <w:pPr>
        <w:pStyle w:val="NormalWeb"/>
        <w:numPr>
          <w:ilvl w:val="0"/>
          <w:numId w:val="64"/>
        </w:numPr>
        <w:tabs>
          <w:tab w:val="left" w:pos="1800"/>
        </w:tabs>
        <w:spacing w:before="0" w:beforeAutospacing="0" w:after="0" w:afterAutospacing="0" w:line="360" w:lineRule="auto"/>
        <w:ind w:left="0" w:firstLine="1440"/>
        <w:jc w:val="both"/>
        <w:rPr>
          <w:rStyle w:val="Strong"/>
          <w:rFonts w:eastAsiaTheme="majorEastAsia"/>
          <w:b w:val="0"/>
          <w:bCs w:val="0"/>
          <w:lang w:val="ru-RU"/>
        </w:rPr>
      </w:pPr>
      <w:proofErr w:type="spellStart"/>
      <w:r w:rsidRPr="00035B93">
        <w:rPr>
          <w:rStyle w:val="Strong"/>
          <w:rFonts w:eastAsiaTheme="majorEastAsia"/>
          <w:b w:val="0"/>
          <w:bCs w:val="0"/>
          <w:i/>
          <w:iCs/>
          <w:lang w:val="ru-RU"/>
        </w:rPr>
        <w:t>batch_size</w:t>
      </w:r>
      <w:proofErr w:type="spellEnd"/>
      <w:r w:rsidRPr="00035B93">
        <w:rPr>
          <w:rStyle w:val="Strong"/>
          <w:rFonts w:eastAsiaTheme="majorEastAsia"/>
          <w:b w:val="0"/>
          <w:bCs w:val="0"/>
          <w:lang w:val="ru-RU"/>
        </w:rPr>
        <w:t xml:space="preserve"> </w:t>
      </w:r>
      <w:r w:rsidR="003531B7">
        <w:rPr>
          <w:rStyle w:val="Strong"/>
          <w:rFonts w:eastAsiaTheme="majorEastAsia"/>
          <w:b w:val="0"/>
          <w:bCs w:val="0"/>
          <w:lang w:val="ru-RU"/>
        </w:rPr>
        <w:t>–</w:t>
      </w:r>
      <w:r w:rsidRPr="00035B93">
        <w:rPr>
          <w:rStyle w:val="Strong"/>
          <w:rFonts w:eastAsiaTheme="majorEastAsia"/>
          <w:b w:val="0"/>
          <w:bCs w:val="0"/>
          <w:lang w:val="ru-RU"/>
        </w:rPr>
        <w:t xml:space="preserve"> размер пакета (может варьироваться).</w:t>
      </w:r>
    </w:p>
    <w:p w:rsidR="00035B93" w:rsidRPr="00035B93" w:rsidRDefault="00035B93" w:rsidP="00573780">
      <w:pPr>
        <w:pStyle w:val="NormalWeb"/>
        <w:numPr>
          <w:ilvl w:val="0"/>
          <w:numId w:val="64"/>
        </w:numPr>
        <w:tabs>
          <w:tab w:val="left" w:pos="1800"/>
        </w:tabs>
        <w:spacing w:before="0" w:beforeAutospacing="0" w:after="0" w:afterAutospacing="0" w:line="360" w:lineRule="auto"/>
        <w:ind w:left="0" w:firstLine="1440"/>
        <w:jc w:val="both"/>
        <w:rPr>
          <w:rStyle w:val="Strong"/>
          <w:rFonts w:eastAsiaTheme="majorEastAsia"/>
          <w:b w:val="0"/>
          <w:bCs w:val="0"/>
          <w:lang w:val="ru-RU"/>
        </w:rPr>
      </w:pPr>
      <w:proofErr w:type="spellStart"/>
      <w:r w:rsidRPr="00035B93">
        <w:rPr>
          <w:rStyle w:val="Strong"/>
          <w:rFonts w:eastAsiaTheme="majorEastAsia"/>
          <w:b w:val="0"/>
          <w:bCs w:val="0"/>
          <w:i/>
          <w:iCs/>
          <w:lang w:val="ru-RU"/>
        </w:rPr>
        <w:t>sequence_length</w:t>
      </w:r>
      <w:proofErr w:type="spellEnd"/>
      <w:r w:rsidRPr="00035B93">
        <w:rPr>
          <w:rStyle w:val="Strong"/>
          <w:rFonts w:eastAsiaTheme="majorEastAsia"/>
          <w:b w:val="0"/>
          <w:bCs w:val="0"/>
          <w:lang w:val="ru-RU"/>
        </w:rPr>
        <w:t xml:space="preserve"> </w:t>
      </w:r>
      <w:r w:rsidR="003531B7">
        <w:rPr>
          <w:rStyle w:val="Strong"/>
          <w:rFonts w:eastAsiaTheme="majorEastAsia"/>
          <w:b w:val="0"/>
          <w:bCs w:val="0"/>
          <w:lang w:val="ru-RU"/>
        </w:rPr>
        <w:t>–</w:t>
      </w:r>
      <w:r w:rsidRPr="00035B93">
        <w:rPr>
          <w:rStyle w:val="Strong"/>
          <w:rFonts w:eastAsiaTheme="majorEastAsia"/>
          <w:b w:val="0"/>
          <w:bCs w:val="0"/>
          <w:lang w:val="ru-RU"/>
        </w:rPr>
        <w:t xml:space="preserve"> длина последовательности временных шагов (например, 30 дней).</w:t>
      </w:r>
    </w:p>
    <w:p w:rsidR="00035B93" w:rsidRPr="00035B93" w:rsidRDefault="00035B93" w:rsidP="00573780">
      <w:pPr>
        <w:pStyle w:val="NormalWeb"/>
        <w:numPr>
          <w:ilvl w:val="0"/>
          <w:numId w:val="64"/>
        </w:numPr>
        <w:tabs>
          <w:tab w:val="left" w:pos="1800"/>
        </w:tabs>
        <w:spacing w:before="0" w:beforeAutospacing="0" w:after="0" w:afterAutospacing="0" w:line="360" w:lineRule="auto"/>
        <w:ind w:left="0" w:firstLine="1440"/>
        <w:jc w:val="both"/>
        <w:rPr>
          <w:rStyle w:val="Strong"/>
          <w:rFonts w:eastAsiaTheme="majorEastAsia"/>
          <w:b w:val="0"/>
          <w:bCs w:val="0"/>
          <w:lang w:val="ru-RU"/>
        </w:rPr>
      </w:pPr>
      <w:proofErr w:type="spellStart"/>
      <w:r w:rsidRPr="00035B93">
        <w:rPr>
          <w:rStyle w:val="Strong"/>
          <w:rFonts w:eastAsiaTheme="majorEastAsia"/>
          <w:b w:val="0"/>
          <w:bCs w:val="0"/>
          <w:i/>
          <w:iCs/>
          <w:lang w:val="ru-RU"/>
        </w:rPr>
        <w:t>input_dim</w:t>
      </w:r>
      <w:proofErr w:type="spellEnd"/>
      <w:r w:rsidRPr="00035B93">
        <w:rPr>
          <w:rStyle w:val="Strong"/>
          <w:rFonts w:eastAsiaTheme="majorEastAsia"/>
          <w:b w:val="0"/>
          <w:bCs w:val="0"/>
          <w:lang w:val="ru-RU"/>
        </w:rPr>
        <w:t xml:space="preserve"> </w:t>
      </w:r>
      <w:r w:rsidR="003531B7">
        <w:rPr>
          <w:rStyle w:val="Strong"/>
          <w:rFonts w:eastAsiaTheme="majorEastAsia"/>
          <w:b w:val="0"/>
          <w:bCs w:val="0"/>
          <w:lang w:val="ru-RU"/>
        </w:rPr>
        <w:t>–</w:t>
      </w:r>
      <w:r w:rsidRPr="00035B93">
        <w:rPr>
          <w:rStyle w:val="Strong"/>
          <w:rFonts w:eastAsiaTheme="majorEastAsia"/>
          <w:b w:val="0"/>
          <w:bCs w:val="0"/>
          <w:lang w:val="ru-RU"/>
        </w:rPr>
        <w:t xml:space="preserve"> количество входных признаков (в данном случае 1, представляющий цену акции).</w:t>
      </w:r>
    </w:p>
    <w:p w:rsidR="00035B93" w:rsidRPr="00035B93" w:rsidRDefault="00035B93" w:rsidP="00573780">
      <w:pPr>
        <w:pStyle w:val="NormalWeb"/>
        <w:numPr>
          <w:ilvl w:val="1"/>
          <w:numId w:val="18"/>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035B93">
        <w:rPr>
          <w:rStyle w:val="Strong"/>
          <w:rFonts w:eastAsiaTheme="majorEastAsia"/>
          <w:b w:val="0"/>
          <w:bCs w:val="0"/>
          <w:lang w:val="ru-RU"/>
        </w:rPr>
        <w:t>Первый LSTM-слой:</w:t>
      </w:r>
    </w:p>
    <w:p w:rsidR="00035B93" w:rsidRPr="00035B93" w:rsidRDefault="00035B93" w:rsidP="00573780">
      <w:pPr>
        <w:pStyle w:val="NormalWeb"/>
        <w:numPr>
          <w:ilvl w:val="0"/>
          <w:numId w:val="65"/>
        </w:numPr>
        <w:spacing w:before="0" w:beforeAutospacing="0" w:after="0" w:afterAutospacing="0" w:line="360" w:lineRule="auto"/>
        <w:jc w:val="both"/>
        <w:rPr>
          <w:rStyle w:val="Strong"/>
          <w:rFonts w:eastAsiaTheme="majorEastAsia"/>
          <w:b w:val="0"/>
          <w:bCs w:val="0"/>
          <w:lang w:val="ru-RU"/>
        </w:rPr>
      </w:pPr>
      <w:r w:rsidRPr="00035B93">
        <w:rPr>
          <w:rStyle w:val="Strong"/>
          <w:rFonts w:eastAsiaTheme="majorEastAsia"/>
          <w:b w:val="0"/>
          <w:bCs w:val="0"/>
          <w:lang w:val="ru-RU"/>
        </w:rPr>
        <w:t>Параметры слоя:</w:t>
      </w:r>
    </w:p>
    <w:p w:rsidR="00035B93" w:rsidRPr="00035B93" w:rsidRDefault="00035B93" w:rsidP="00573780">
      <w:pPr>
        <w:pStyle w:val="NormalWeb"/>
        <w:numPr>
          <w:ilvl w:val="0"/>
          <w:numId w:val="65"/>
        </w:numPr>
        <w:tabs>
          <w:tab w:val="left" w:pos="1800"/>
        </w:tabs>
        <w:spacing w:before="0" w:beforeAutospacing="0" w:after="0" w:afterAutospacing="0" w:line="360" w:lineRule="auto"/>
        <w:ind w:left="0" w:firstLine="1440"/>
        <w:jc w:val="both"/>
        <w:rPr>
          <w:rStyle w:val="Strong"/>
          <w:rFonts w:eastAsiaTheme="majorEastAsia"/>
          <w:b w:val="0"/>
          <w:bCs w:val="0"/>
          <w:lang w:val="ru-RU"/>
        </w:rPr>
      </w:pPr>
      <w:proofErr w:type="spellStart"/>
      <w:r w:rsidRPr="00035B93">
        <w:rPr>
          <w:rStyle w:val="Strong"/>
          <w:rFonts w:eastAsiaTheme="majorEastAsia"/>
          <w:b w:val="0"/>
          <w:bCs w:val="0"/>
          <w:i/>
          <w:iCs/>
          <w:lang w:val="ru-RU"/>
        </w:rPr>
        <w:t>input_dim</w:t>
      </w:r>
      <w:proofErr w:type="spellEnd"/>
      <w:r w:rsidRPr="00035B93">
        <w:rPr>
          <w:rStyle w:val="Strong"/>
          <w:rFonts w:eastAsiaTheme="majorEastAsia"/>
          <w:b w:val="0"/>
          <w:bCs w:val="0"/>
          <w:lang w:val="ru-RU"/>
        </w:rPr>
        <w:t xml:space="preserve"> = 1.</w:t>
      </w:r>
    </w:p>
    <w:p w:rsidR="00035B93" w:rsidRPr="00035B93" w:rsidRDefault="00035B93" w:rsidP="00573780">
      <w:pPr>
        <w:pStyle w:val="NormalWeb"/>
        <w:numPr>
          <w:ilvl w:val="0"/>
          <w:numId w:val="65"/>
        </w:numPr>
        <w:tabs>
          <w:tab w:val="left" w:pos="1800"/>
        </w:tabs>
        <w:spacing w:before="0" w:beforeAutospacing="0" w:after="0" w:afterAutospacing="0" w:line="360" w:lineRule="auto"/>
        <w:ind w:left="0" w:firstLine="1440"/>
        <w:jc w:val="both"/>
        <w:rPr>
          <w:rStyle w:val="Strong"/>
          <w:rFonts w:eastAsiaTheme="majorEastAsia"/>
          <w:b w:val="0"/>
          <w:bCs w:val="0"/>
          <w:lang w:val="ru-RU"/>
        </w:rPr>
      </w:pPr>
      <w:proofErr w:type="spellStart"/>
      <w:r w:rsidRPr="00035B93">
        <w:rPr>
          <w:rStyle w:val="Strong"/>
          <w:rFonts w:eastAsiaTheme="majorEastAsia"/>
          <w:b w:val="0"/>
          <w:bCs w:val="0"/>
          <w:i/>
          <w:iCs/>
          <w:lang w:val="ru-RU"/>
        </w:rPr>
        <w:t>hidden_dim</w:t>
      </w:r>
      <w:proofErr w:type="spellEnd"/>
      <w:r w:rsidRPr="00035B93">
        <w:rPr>
          <w:rStyle w:val="Strong"/>
          <w:rFonts w:eastAsiaTheme="majorEastAsia"/>
          <w:b w:val="0"/>
          <w:bCs w:val="0"/>
          <w:lang w:val="ru-RU"/>
        </w:rPr>
        <w:t xml:space="preserve"> = 64 (количество нейронов в скрытом состоянии).</w:t>
      </w:r>
    </w:p>
    <w:p w:rsidR="00035B93" w:rsidRPr="00035B93" w:rsidRDefault="00035B93" w:rsidP="00573780">
      <w:pPr>
        <w:pStyle w:val="NormalWeb"/>
        <w:numPr>
          <w:ilvl w:val="0"/>
          <w:numId w:val="65"/>
        </w:numPr>
        <w:tabs>
          <w:tab w:val="left" w:pos="1800"/>
        </w:tabs>
        <w:spacing w:before="0" w:beforeAutospacing="0" w:after="0" w:afterAutospacing="0" w:line="360" w:lineRule="auto"/>
        <w:ind w:left="0" w:firstLine="1440"/>
        <w:jc w:val="both"/>
        <w:rPr>
          <w:rStyle w:val="Strong"/>
          <w:rFonts w:eastAsiaTheme="majorEastAsia"/>
          <w:b w:val="0"/>
          <w:bCs w:val="0"/>
          <w:lang w:val="ru-RU"/>
        </w:rPr>
      </w:pPr>
      <w:proofErr w:type="spellStart"/>
      <w:r w:rsidRPr="00035B93">
        <w:rPr>
          <w:rStyle w:val="Strong"/>
          <w:rFonts w:eastAsiaTheme="majorEastAsia"/>
          <w:b w:val="0"/>
          <w:bCs w:val="0"/>
          <w:i/>
          <w:iCs/>
          <w:lang w:val="ru-RU"/>
        </w:rPr>
        <w:lastRenderedPageBreak/>
        <w:t>num_layers</w:t>
      </w:r>
      <w:proofErr w:type="spellEnd"/>
      <w:r w:rsidRPr="00035B93">
        <w:rPr>
          <w:rStyle w:val="Strong"/>
          <w:rFonts w:eastAsiaTheme="majorEastAsia"/>
          <w:b w:val="0"/>
          <w:bCs w:val="0"/>
          <w:lang w:val="ru-RU"/>
        </w:rPr>
        <w:t xml:space="preserve"> = 3 (количество слоев LSTM).</w:t>
      </w:r>
    </w:p>
    <w:p w:rsidR="00035B93" w:rsidRPr="00035B93" w:rsidRDefault="00035B93" w:rsidP="00573780">
      <w:pPr>
        <w:pStyle w:val="NormalWeb"/>
        <w:numPr>
          <w:ilvl w:val="0"/>
          <w:numId w:val="65"/>
        </w:numPr>
        <w:tabs>
          <w:tab w:val="left" w:pos="1800"/>
        </w:tabs>
        <w:spacing w:before="0" w:beforeAutospacing="0" w:after="0" w:afterAutospacing="0" w:line="360" w:lineRule="auto"/>
        <w:ind w:left="0" w:firstLine="1440"/>
        <w:jc w:val="both"/>
        <w:rPr>
          <w:rStyle w:val="Strong"/>
          <w:rFonts w:eastAsiaTheme="majorEastAsia"/>
          <w:b w:val="0"/>
          <w:bCs w:val="0"/>
          <w:lang w:val="ru-RU"/>
        </w:rPr>
      </w:pPr>
      <w:proofErr w:type="spellStart"/>
      <w:r w:rsidRPr="00035B93">
        <w:rPr>
          <w:rStyle w:val="Strong"/>
          <w:rFonts w:eastAsiaTheme="majorEastAsia"/>
          <w:b w:val="0"/>
          <w:bCs w:val="0"/>
          <w:i/>
          <w:iCs/>
          <w:lang w:val="ru-RU"/>
        </w:rPr>
        <w:t>dropout</w:t>
      </w:r>
      <w:proofErr w:type="spellEnd"/>
      <w:r w:rsidRPr="00035B93">
        <w:rPr>
          <w:rStyle w:val="Strong"/>
          <w:rFonts w:eastAsiaTheme="majorEastAsia"/>
          <w:b w:val="0"/>
          <w:bCs w:val="0"/>
          <w:lang w:val="ru-RU"/>
        </w:rPr>
        <w:t xml:space="preserve"> = 0.3 (вероятность отключения нейронов для регуляризации).</w:t>
      </w:r>
    </w:p>
    <w:p w:rsidR="00035B93" w:rsidRPr="00035B93" w:rsidRDefault="00035B93" w:rsidP="00573780">
      <w:pPr>
        <w:pStyle w:val="NormalWeb"/>
        <w:numPr>
          <w:ilvl w:val="0"/>
          <w:numId w:val="65"/>
        </w:numPr>
        <w:spacing w:before="0" w:beforeAutospacing="0" w:after="0" w:afterAutospacing="0" w:line="360" w:lineRule="auto"/>
        <w:jc w:val="both"/>
        <w:rPr>
          <w:rStyle w:val="Strong"/>
          <w:rFonts w:eastAsiaTheme="majorEastAsia"/>
          <w:b w:val="0"/>
          <w:bCs w:val="0"/>
          <w:lang w:val="ru-RU"/>
        </w:rPr>
      </w:pPr>
      <w:r w:rsidRPr="00035B93">
        <w:rPr>
          <w:rStyle w:val="Strong"/>
          <w:rFonts w:eastAsiaTheme="majorEastAsia"/>
          <w:b w:val="0"/>
          <w:bCs w:val="0"/>
          <w:lang w:val="ru-RU"/>
        </w:rPr>
        <w:t>Выходные данные:</w:t>
      </w:r>
    </w:p>
    <w:p w:rsidR="00035B93" w:rsidRPr="00B01BA5" w:rsidRDefault="00035B93" w:rsidP="00573780">
      <w:pPr>
        <w:pStyle w:val="NormalWeb"/>
        <w:numPr>
          <w:ilvl w:val="0"/>
          <w:numId w:val="65"/>
        </w:numPr>
        <w:tabs>
          <w:tab w:val="left" w:pos="1800"/>
        </w:tabs>
        <w:spacing w:before="0" w:beforeAutospacing="0" w:after="0" w:afterAutospacing="0" w:line="360" w:lineRule="auto"/>
        <w:ind w:left="0" w:firstLine="1440"/>
        <w:jc w:val="both"/>
        <w:rPr>
          <w:rStyle w:val="Strong"/>
          <w:rFonts w:eastAsiaTheme="majorEastAsia"/>
          <w:b w:val="0"/>
          <w:bCs w:val="0"/>
        </w:rPr>
      </w:pPr>
      <w:r w:rsidRPr="00035B93">
        <w:rPr>
          <w:rStyle w:val="Strong"/>
          <w:rFonts w:eastAsiaTheme="majorEastAsia"/>
          <w:b w:val="0"/>
          <w:bCs w:val="0"/>
          <w:lang w:val="ru-RU"/>
        </w:rPr>
        <w:t>Трехмерный</w:t>
      </w:r>
      <w:r w:rsidRPr="00B01BA5">
        <w:rPr>
          <w:rStyle w:val="Strong"/>
          <w:rFonts w:eastAsiaTheme="majorEastAsia"/>
          <w:b w:val="0"/>
          <w:bCs w:val="0"/>
        </w:rPr>
        <w:t xml:space="preserve"> </w:t>
      </w:r>
      <w:r w:rsidRPr="00035B93">
        <w:rPr>
          <w:rStyle w:val="Strong"/>
          <w:rFonts w:eastAsiaTheme="majorEastAsia"/>
          <w:b w:val="0"/>
          <w:bCs w:val="0"/>
          <w:lang w:val="ru-RU"/>
        </w:rPr>
        <w:t>тензор</w:t>
      </w:r>
      <w:r w:rsidRPr="00B01BA5">
        <w:rPr>
          <w:rStyle w:val="Strong"/>
          <w:rFonts w:eastAsiaTheme="majorEastAsia"/>
          <w:b w:val="0"/>
          <w:bCs w:val="0"/>
        </w:rPr>
        <w:t xml:space="preserve"> </w:t>
      </w:r>
      <w:r w:rsidRPr="00035B93">
        <w:rPr>
          <w:rStyle w:val="Strong"/>
          <w:rFonts w:eastAsiaTheme="majorEastAsia"/>
          <w:b w:val="0"/>
          <w:bCs w:val="0"/>
          <w:lang w:val="ru-RU"/>
        </w:rPr>
        <w:t>размера</w:t>
      </w:r>
      <w:r w:rsidRPr="00B01BA5">
        <w:rPr>
          <w:rStyle w:val="Strong"/>
          <w:rFonts w:eastAsiaTheme="majorEastAsia"/>
          <w:b w:val="0"/>
          <w:bCs w:val="0"/>
        </w:rPr>
        <w:t xml:space="preserve"> </w:t>
      </w:r>
      <w:r w:rsidRPr="00B01BA5">
        <w:rPr>
          <w:rStyle w:val="Strong"/>
          <w:rFonts w:eastAsiaTheme="majorEastAsia"/>
          <w:b w:val="0"/>
          <w:bCs w:val="0"/>
          <w:i/>
          <w:iCs/>
        </w:rPr>
        <w:t>(</w:t>
      </w:r>
      <w:proofErr w:type="spellStart"/>
      <w:r w:rsidRPr="00B01BA5">
        <w:rPr>
          <w:rStyle w:val="Strong"/>
          <w:rFonts w:eastAsiaTheme="majorEastAsia"/>
          <w:b w:val="0"/>
          <w:bCs w:val="0"/>
          <w:i/>
          <w:iCs/>
        </w:rPr>
        <w:t>batch_size</w:t>
      </w:r>
      <w:proofErr w:type="spellEnd"/>
      <w:r w:rsidRPr="00B01BA5">
        <w:rPr>
          <w:rStyle w:val="Strong"/>
          <w:rFonts w:eastAsiaTheme="majorEastAsia"/>
          <w:b w:val="0"/>
          <w:bCs w:val="0"/>
          <w:i/>
          <w:iCs/>
        </w:rPr>
        <w:t xml:space="preserve">, </w:t>
      </w:r>
      <w:proofErr w:type="spellStart"/>
      <w:r w:rsidRPr="00B01BA5">
        <w:rPr>
          <w:rStyle w:val="Strong"/>
          <w:rFonts w:eastAsiaTheme="majorEastAsia"/>
          <w:b w:val="0"/>
          <w:bCs w:val="0"/>
          <w:i/>
          <w:iCs/>
        </w:rPr>
        <w:t>sequence_length</w:t>
      </w:r>
      <w:proofErr w:type="spellEnd"/>
      <w:r w:rsidRPr="00B01BA5">
        <w:rPr>
          <w:rStyle w:val="Strong"/>
          <w:rFonts w:eastAsiaTheme="majorEastAsia"/>
          <w:b w:val="0"/>
          <w:bCs w:val="0"/>
          <w:i/>
          <w:iCs/>
        </w:rPr>
        <w:t xml:space="preserve">, </w:t>
      </w:r>
      <w:proofErr w:type="spellStart"/>
      <w:r w:rsidRPr="00B01BA5">
        <w:rPr>
          <w:rStyle w:val="Strong"/>
          <w:rFonts w:eastAsiaTheme="majorEastAsia"/>
          <w:b w:val="0"/>
          <w:bCs w:val="0"/>
          <w:i/>
          <w:iCs/>
        </w:rPr>
        <w:t>hidden_dim</w:t>
      </w:r>
      <w:proofErr w:type="spellEnd"/>
      <w:r w:rsidRPr="00B01BA5">
        <w:rPr>
          <w:rStyle w:val="Strong"/>
          <w:rFonts w:eastAsiaTheme="majorEastAsia"/>
          <w:b w:val="0"/>
          <w:bCs w:val="0"/>
          <w:i/>
          <w:iCs/>
        </w:rPr>
        <w:t>)</w:t>
      </w:r>
      <w:r w:rsidRPr="00B01BA5">
        <w:rPr>
          <w:rStyle w:val="Strong"/>
          <w:rFonts w:eastAsiaTheme="majorEastAsia"/>
          <w:b w:val="0"/>
          <w:bCs w:val="0"/>
        </w:rPr>
        <w:t>.</w:t>
      </w:r>
    </w:p>
    <w:p w:rsidR="00035B93" w:rsidRPr="00035B93" w:rsidRDefault="00035B93" w:rsidP="00573780">
      <w:pPr>
        <w:pStyle w:val="NormalWeb"/>
        <w:numPr>
          <w:ilvl w:val="1"/>
          <w:numId w:val="18"/>
        </w:numPr>
        <w:tabs>
          <w:tab w:val="left" w:pos="1080"/>
        </w:tabs>
        <w:spacing w:before="0" w:beforeAutospacing="0" w:after="0" w:afterAutospacing="0" w:line="360" w:lineRule="auto"/>
        <w:ind w:left="0" w:firstLine="720"/>
        <w:jc w:val="both"/>
        <w:rPr>
          <w:rStyle w:val="Strong"/>
          <w:rFonts w:eastAsiaTheme="majorEastAsia"/>
          <w:b w:val="0"/>
          <w:bCs w:val="0"/>
          <w:lang w:val="ru-RU"/>
        </w:rPr>
      </w:pPr>
      <w:proofErr w:type="spellStart"/>
      <w:r w:rsidRPr="00035B93">
        <w:rPr>
          <w:rStyle w:val="Strong"/>
          <w:rFonts w:eastAsiaTheme="majorEastAsia"/>
          <w:b w:val="0"/>
          <w:bCs w:val="0"/>
          <w:lang w:val="ru-RU"/>
        </w:rPr>
        <w:t>Dropout</w:t>
      </w:r>
      <w:proofErr w:type="spellEnd"/>
      <w:r w:rsidRPr="00035B93">
        <w:rPr>
          <w:rStyle w:val="Strong"/>
          <w:rFonts w:eastAsiaTheme="majorEastAsia"/>
          <w:b w:val="0"/>
          <w:bCs w:val="0"/>
          <w:lang w:val="ru-RU"/>
        </w:rPr>
        <w:t>-слой:</w:t>
      </w:r>
    </w:p>
    <w:p w:rsidR="00035B93" w:rsidRPr="00035B93" w:rsidRDefault="00035B93" w:rsidP="00573780">
      <w:pPr>
        <w:pStyle w:val="NormalWeb"/>
        <w:numPr>
          <w:ilvl w:val="0"/>
          <w:numId w:val="66"/>
        </w:numPr>
        <w:spacing w:before="0" w:beforeAutospacing="0" w:after="0" w:afterAutospacing="0" w:line="360" w:lineRule="auto"/>
        <w:jc w:val="both"/>
        <w:rPr>
          <w:rStyle w:val="Strong"/>
          <w:rFonts w:eastAsiaTheme="majorEastAsia"/>
          <w:b w:val="0"/>
          <w:bCs w:val="0"/>
          <w:lang w:val="ru-RU"/>
        </w:rPr>
      </w:pPr>
      <w:r w:rsidRPr="00035B93">
        <w:rPr>
          <w:rStyle w:val="Strong"/>
          <w:rFonts w:eastAsiaTheme="majorEastAsia"/>
          <w:b w:val="0"/>
          <w:bCs w:val="0"/>
          <w:lang w:val="ru-RU"/>
        </w:rPr>
        <w:t>Назначение:</w:t>
      </w:r>
    </w:p>
    <w:p w:rsidR="00035B93" w:rsidRPr="00035B93" w:rsidRDefault="00035B93" w:rsidP="00573780">
      <w:pPr>
        <w:pStyle w:val="NormalWeb"/>
        <w:numPr>
          <w:ilvl w:val="0"/>
          <w:numId w:val="66"/>
        </w:numPr>
        <w:tabs>
          <w:tab w:val="left" w:pos="1800"/>
        </w:tabs>
        <w:spacing w:before="0" w:beforeAutospacing="0" w:after="0" w:afterAutospacing="0" w:line="360" w:lineRule="auto"/>
        <w:ind w:left="0" w:firstLine="1440"/>
        <w:jc w:val="both"/>
        <w:rPr>
          <w:rStyle w:val="Strong"/>
          <w:rFonts w:eastAsiaTheme="majorEastAsia"/>
          <w:b w:val="0"/>
          <w:bCs w:val="0"/>
          <w:lang w:val="ru-RU"/>
        </w:rPr>
      </w:pPr>
      <w:r w:rsidRPr="00035B93">
        <w:rPr>
          <w:rStyle w:val="Strong"/>
          <w:rFonts w:eastAsiaTheme="majorEastAsia"/>
          <w:b w:val="0"/>
          <w:bCs w:val="0"/>
          <w:lang w:val="ru-RU"/>
        </w:rPr>
        <w:t>Снижает вероятность переобучения путем случайного отключения 30% нейронов во время обучения.</w:t>
      </w:r>
    </w:p>
    <w:p w:rsidR="00035B93" w:rsidRPr="00035B93" w:rsidRDefault="00035B93" w:rsidP="00573780">
      <w:pPr>
        <w:pStyle w:val="NormalWeb"/>
        <w:numPr>
          <w:ilvl w:val="0"/>
          <w:numId w:val="66"/>
        </w:numPr>
        <w:spacing w:before="0" w:beforeAutospacing="0" w:after="0" w:afterAutospacing="0" w:line="360" w:lineRule="auto"/>
        <w:jc w:val="both"/>
        <w:rPr>
          <w:rStyle w:val="Strong"/>
          <w:rFonts w:eastAsiaTheme="majorEastAsia"/>
          <w:b w:val="0"/>
          <w:bCs w:val="0"/>
          <w:lang w:val="ru-RU"/>
        </w:rPr>
      </w:pPr>
      <w:r w:rsidRPr="00035B93">
        <w:rPr>
          <w:rStyle w:val="Strong"/>
          <w:rFonts w:eastAsiaTheme="majorEastAsia"/>
          <w:b w:val="0"/>
          <w:bCs w:val="0"/>
          <w:lang w:val="ru-RU"/>
        </w:rPr>
        <w:t>Параметры слоя:</w:t>
      </w:r>
    </w:p>
    <w:p w:rsidR="00035B93" w:rsidRPr="00035B93" w:rsidRDefault="00035B93" w:rsidP="00573780">
      <w:pPr>
        <w:pStyle w:val="NormalWeb"/>
        <w:numPr>
          <w:ilvl w:val="0"/>
          <w:numId w:val="66"/>
        </w:numPr>
        <w:tabs>
          <w:tab w:val="left" w:pos="1800"/>
        </w:tabs>
        <w:spacing w:before="0" w:beforeAutospacing="0" w:after="0" w:afterAutospacing="0" w:line="360" w:lineRule="auto"/>
        <w:ind w:left="0" w:firstLine="1440"/>
        <w:jc w:val="both"/>
        <w:rPr>
          <w:rStyle w:val="Strong"/>
          <w:rFonts w:eastAsiaTheme="majorEastAsia"/>
          <w:b w:val="0"/>
          <w:bCs w:val="0"/>
          <w:lang w:val="ru-RU"/>
        </w:rPr>
      </w:pPr>
      <w:r w:rsidRPr="00035B93">
        <w:rPr>
          <w:rStyle w:val="Strong"/>
          <w:rFonts w:eastAsiaTheme="majorEastAsia"/>
          <w:b w:val="0"/>
          <w:bCs w:val="0"/>
          <w:lang w:val="ru-RU"/>
        </w:rPr>
        <w:t>Не имеет обучаемых параметров.</w:t>
      </w:r>
    </w:p>
    <w:p w:rsidR="00035B93" w:rsidRPr="00035B93" w:rsidRDefault="00035B93" w:rsidP="00573780">
      <w:pPr>
        <w:pStyle w:val="NormalWeb"/>
        <w:numPr>
          <w:ilvl w:val="0"/>
          <w:numId w:val="66"/>
        </w:numPr>
        <w:spacing w:before="0" w:beforeAutospacing="0" w:after="0" w:afterAutospacing="0" w:line="360" w:lineRule="auto"/>
        <w:jc w:val="both"/>
        <w:rPr>
          <w:rStyle w:val="Strong"/>
          <w:rFonts w:eastAsiaTheme="majorEastAsia"/>
          <w:b w:val="0"/>
          <w:bCs w:val="0"/>
          <w:lang w:val="ru-RU"/>
        </w:rPr>
      </w:pPr>
      <w:r w:rsidRPr="00035B93">
        <w:rPr>
          <w:rStyle w:val="Strong"/>
          <w:rFonts w:eastAsiaTheme="majorEastAsia"/>
          <w:b w:val="0"/>
          <w:bCs w:val="0"/>
          <w:lang w:val="ru-RU"/>
        </w:rPr>
        <w:t>Выходные данные:</w:t>
      </w:r>
    </w:p>
    <w:p w:rsidR="00035B93" w:rsidRPr="00035B93" w:rsidRDefault="00035B93" w:rsidP="00573780">
      <w:pPr>
        <w:pStyle w:val="NormalWeb"/>
        <w:numPr>
          <w:ilvl w:val="0"/>
          <w:numId w:val="66"/>
        </w:numPr>
        <w:tabs>
          <w:tab w:val="left" w:pos="1800"/>
        </w:tabs>
        <w:spacing w:before="0" w:beforeAutospacing="0" w:after="0" w:afterAutospacing="0" w:line="360" w:lineRule="auto"/>
        <w:ind w:left="0" w:firstLine="1440"/>
        <w:jc w:val="both"/>
        <w:rPr>
          <w:rStyle w:val="Strong"/>
          <w:rFonts w:eastAsiaTheme="majorEastAsia"/>
          <w:b w:val="0"/>
          <w:bCs w:val="0"/>
          <w:lang w:val="ru-RU"/>
        </w:rPr>
      </w:pPr>
      <w:r w:rsidRPr="00035B93">
        <w:rPr>
          <w:rStyle w:val="Strong"/>
          <w:rFonts w:eastAsiaTheme="majorEastAsia"/>
          <w:b w:val="0"/>
          <w:bCs w:val="0"/>
          <w:lang w:val="ru-RU"/>
        </w:rPr>
        <w:t xml:space="preserve">Сохраняет размерность входного тензора </w:t>
      </w:r>
      <w:r w:rsidRPr="00035B93">
        <w:rPr>
          <w:rStyle w:val="Strong"/>
          <w:rFonts w:eastAsiaTheme="majorEastAsia"/>
          <w:b w:val="0"/>
          <w:bCs w:val="0"/>
          <w:i/>
          <w:iCs/>
          <w:lang w:val="ru-RU"/>
        </w:rPr>
        <w:t>(</w:t>
      </w:r>
      <w:proofErr w:type="spellStart"/>
      <w:r w:rsidRPr="00035B93">
        <w:rPr>
          <w:rStyle w:val="Strong"/>
          <w:rFonts w:eastAsiaTheme="majorEastAsia"/>
          <w:b w:val="0"/>
          <w:bCs w:val="0"/>
          <w:i/>
          <w:iCs/>
          <w:lang w:val="ru-RU"/>
        </w:rPr>
        <w:t>batch_size</w:t>
      </w:r>
      <w:proofErr w:type="spellEnd"/>
      <w:r w:rsidRPr="00035B93">
        <w:rPr>
          <w:rStyle w:val="Strong"/>
          <w:rFonts w:eastAsiaTheme="majorEastAsia"/>
          <w:b w:val="0"/>
          <w:bCs w:val="0"/>
          <w:i/>
          <w:iCs/>
          <w:lang w:val="ru-RU"/>
        </w:rPr>
        <w:t xml:space="preserve">, </w:t>
      </w:r>
      <w:proofErr w:type="spellStart"/>
      <w:r w:rsidRPr="00035B93">
        <w:rPr>
          <w:rStyle w:val="Strong"/>
          <w:rFonts w:eastAsiaTheme="majorEastAsia"/>
          <w:b w:val="0"/>
          <w:bCs w:val="0"/>
          <w:i/>
          <w:iCs/>
          <w:lang w:val="ru-RU"/>
        </w:rPr>
        <w:t>sequence_length</w:t>
      </w:r>
      <w:proofErr w:type="spellEnd"/>
      <w:r w:rsidRPr="00035B93">
        <w:rPr>
          <w:rStyle w:val="Strong"/>
          <w:rFonts w:eastAsiaTheme="majorEastAsia"/>
          <w:b w:val="0"/>
          <w:bCs w:val="0"/>
          <w:i/>
          <w:iCs/>
          <w:lang w:val="ru-RU"/>
        </w:rPr>
        <w:t xml:space="preserve">, </w:t>
      </w:r>
      <w:proofErr w:type="spellStart"/>
      <w:r w:rsidRPr="00035B93">
        <w:rPr>
          <w:rStyle w:val="Strong"/>
          <w:rFonts w:eastAsiaTheme="majorEastAsia"/>
          <w:b w:val="0"/>
          <w:bCs w:val="0"/>
          <w:i/>
          <w:iCs/>
          <w:lang w:val="ru-RU"/>
        </w:rPr>
        <w:t>hidden_dim</w:t>
      </w:r>
      <w:proofErr w:type="spellEnd"/>
      <w:r w:rsidRPr="00035B93">
        <w:rPr>
          <w:rStyle w:val="Strong"/>
          <w:rFonts w:eastAsiaTheme="majorEastAsia"/>
          <w:b w:val="0"/>
          <w:bCs w:val="0"/>
          <w:i/>
          <w:iCs/>
          <w:lang w:val="ru-RU"/>
        </w:rPr>
        <w:t>)</w:t>
      </w:r>
      <w:r w:rsidRPr="00035B93">
        <w:rPr>
          <w:rStyle w:val="Strong"/>
          <w:rFonts w:eastAsiaTheme="majorEastAsia"/>
          <w:b w:val="0"/>
          <w:bCs w:val="0"/>
          <w:lang w:val="ru-RU"/>
        </w:rPr>
        <w:t>.</w:t>
      </w:r>
    </w:p>
    <w:p w:rsidR="00035B93" w:rsidRPr="00035B93" w:rsidRDefault="00035B93" w:rsidP="00573780">
      <w:pPr>
        <w:pStyle w:val="NormalWeb"/>
        <w:numPr>
          <w:ilvl w:val="0"/>
          <w:numId w:val="18"/>
        </w:numPr>
        <w:tabs>
          <w:tab w:val="clear" w:pos="720"/>
          <w:tab w:val="num" w:pos="1080"/>
        </w:tabs>
        <w:spacing w:before="0" w:beforeAutospacing="0" w:after="0" w:afterAutospacing="0" w:line="360" w:lineRule="auto"/>
        <w:ind w:left="0" w:firstLine="720"/>
        <w:jc w:val="both"/>
        <w:rPr>
          <w:rStyle w:val="Strong"/>
          <w:rFonts w:eastAsiaTheme="majorEastAsia"/>
          <w:b w:val="0"/>
          <w:bCs w:val="0"/>
          <w:lang w:val="ru-RU"/>
        </w:rPr>
      </w:pPr>
      <w:r w:rsidRPr="00035B93">
        <w:rPr>
          <w:rStyle w:val="Strong"/>
          <w:rFonts w:eastAsiaTheme="majorEastAsia"/>
          <w:b w:val="0"/>
          <w:bCs w:val="0"/>
          <w:lang w:val="ru-RU"/>
        </w:rPr>
        <w:t>Извлечение последнего временного шага:</w:t>
      </w:r>
    </w:p>
    <w:p w:rsidR="00035B93" w:rsidRPr="00035B93" w:rsidRDefault="00035B93" w:rsidP="00573780">
      <w:pPr>
        <w:pStyle w:val="NormalWeb"/>
        <w:spacing w:before="0" w:beforeAutospacing="0" w:after="0" w:afterAutospacing="0" w:line="360" w:lineRule="auto"/>
        <w:ind w:firstLine="720"/>
        <w:jc w:val="both"/>
        <w:rPr>
          <w:rStyle w:val="Strong"/>
          <w:rFonts w:eastAsiaTheme="majorEastAsia"/>
          <w:b w:val="0"/>
          <w:bCs w:val="0"/>
          <w:lang w:val="ru-RU"/>
        </w:rPr>
      </w:pPr>
      <w:r w:rsidRPr="00035B93">
        <w:rPr>
          <w:rStyle w:val="Strong"/>
          <w:rFonts w:eastAsiaTheme="majorEastAsia"/>
          <w:b w:val="0"/>
          <w:bCs w:val="0"/>
          <w:lang w:val="ru-RU"/>
        </w:rPr>
        <w:t xml:space="preserve">После прохождения через LSTM-слои и </w:t>
      </w:r>
      <w:proofErr w:type="spellStart"/>
      <w:r w:rsidRPr="00035B93">
        <w:rPr>
          <w:rStyle w:val="Strong"/>
          <w:rFonts w:eastAsiaTheme="majorEastAsia"/>
          <w:b w:val="0"/>
          <w:bCs w:val="0"/>
          <w:lang w:val="ru-RU"/>
        </w:rPr>
        <w:t>Dropout</w:t>
      </w:r>
      <w:proofErr w:type="spellEnd"/>
      <w:r w:rsidRPr="00035B93">
        <w:rPr>
          <w:rStyle w:val="Strong"/>
          <w:rFonts w:eastAsiaTheme="majorEastAsia"/>
          <w:b w:val="0"/>
          <w:bCs w:val="0"/>
          <w:lang w:val="ru-RU"/>
        </w:rPr>
        <w:t>, из выходного тензора выбирается последний временной шаг для каждого элемента в пакете</w:t>
      </w:r>
      <w:r w:rsidR="00C706BA">
        <w:rPr>
          <w:rStyle w:val="Strong"/>
          <w:rFonts w:eastAsiaTheme="majorEastAsia"/>
          <w:b w:val="0"/>
          <w:bCs w:val="0"/>
          <w:lang w:val="ru-RU"/>
        </w:rPr>
        <w:t xml:space="preserve">. </w:t>
      </w:r>
      <w:r w:rsidRPr="00035B93">
        <w:rPr>
          <w:rStyle w:val="Strong"/>
          <w:rFonts w:eastAsiaTheme="majorEastAsia"/>
          <w:b w:val="0"/>
          <w:bCs w:val="0"/>
          <w:lang w:val="ru-RU"/>
        </w:rPr>
        <w:t>Это позволяет модели фокусироваться на самой последней информации при прогнозировании.</w:t>
      </w:r>
    </w:p>
    <w:p w:rsidR="00035B93" w:rsidRPr="00035B93" w:rsidRDefault="00035B93" w:rsidP="00573780">
      <w:pPr>
        <w:pStyle w:val="NormalWeb"/>
        <w:numPr>
          <w:ilvl w:val="0"/>
          <w:numId w:val="18"/>
        </w:numPr>
        <w:tabs>
          <w:tab w:val="clear" w:pos="720"/>
          <w:tab w:val="num" w:pos="1080"/>
        </w:tabs>
        <w:spacing w:before="0" w:beforeAutospacing="0" w:after="0" w:afterAutospacing="0" w:line="360" w:lineRule="auto"/>
        <w:ind w:left="0" w:firstLine="720"/>
        <w:jc w:val="both"/>
        <w:rPr>
          <w:rStyle w:val="Strong"/>
          <w:rFonts w:eastAsiaTheme="majorEastAsia"/>
          <w:b w:val="0"/>
          <w:bCs w:val="0"/>
          <w:lang w:val="ru-RU"/>
        </w:rPr>
      </w:pPr>
      <w:proofErr w:type="spellStart"/>
      <w:r w:rsidRPr="00035B93">
        <w:rPr>
          <w:rStyle w:val="Strong"/>
          <w:rFonts w:eastAsiaTheme="majorEastAsia"/>
          <w:b w:val="0"/>
          <w:bCs w:val="0"/>
          <w:lang w:val="ru-RU"/>
        </w:rPr>
        <w:t>Batch</w:t>
      </w:r>
      <w:proofErr w:type="spellEnd"/>
      <w:r w:rsidRPr="00035B93">
        <w:rPr>
          <w:rStyle w:val="Strong"/>
          <w:rFonts w:eastAsiaTheme="majorEastAsia"/>
          <w:b w:val="0"/>
          <w:bCs w:val="0"/>
          <w:lang w:val="ru-RU"/>
        </w:rPr>
        <w:t xml:space="preserve"> </w:t>
      </w:r>
      <w:proofErr w:type="spellStart"/>
      <w:r w:rsidRPr="00035B93">
        <w:rPr>
          <w:rStyle w:val="Strong"/>
          <w:rFonts w:eastAsiaTheme="majorEastAsia"/>
          <w:b w:val="0"/>
          <w:bCs w:val="0"/>
          <w:lang w:val="ru-RU"/>
        </w:rPr>
        <w:t>Normalization</w:t>
      </w:r>
      <w:proofErr w:type="spellEnd"/>
      <w:r w:rsidRPr="00035B93">
        <w:rPr>
          <w:rStyle w:val="Strong"/>
          <w:rFonts w:eastAsiaTheme="majorEastAsia"/>
          <w:b w:val="0"/>
          <w:bCs w:val="0"/>
          <w:lang w:val="ru-RU"/>
        </w:rPr>
        <w:t xml:space="preserve"> слой:</w:t>
      </w:r>
    </w:p>
    <w:p w:rsidR="00035B93" w:rsidRPr="00035B93" w:rsidRDefault="00035B93" w:rsidP="00573780">
      <w:pPr>
        <w:pStyle w:val="NormalWeb"/>
        <w:numPr>
          <w:ilvl w:val="0"/>
          <w:numId w:val="67"/>
        </w:numPr>
        <w:spacing w:before="0" w:beforeAutospacing="0" w:after="0" w:afterAutospacing="0" w:line="360" w:lineRule="auto"/>
        <w:jc w:val="both"/>
        <w:rPr>
          <w:rStyle w:val="Strong"/>
          <w:rFonts w:eastAsiaTheme="majorEastAsia"/>
          <w:b w:val="0"/>
          <w:bCs w:val="0"/>
          <w:lang w:val="ru-RU"/>
        </w:rPr>
      </w:pPr>
      <w:r w:rsidRPr="00035B93">
        <w:rPr>
          <w:rStyle w:val="Strong"/>
          <w:rFonts w:eastAsiaTheme="majorEastAsia"/>
          <w:b w:val="0"/>
          <w:bCs w:val="0"/>
          <w:lang w:val="ru-RU"/>
        </w:rPr>
        <w:t>Назначение:</w:t>
      </w:r>
    </w:p>
    <w:p w:rsidR="00035B93" w:rsidRPr="00035B93" w:rsidRDefault="00035B93" w:rsidP="00573780">
      <w:pPr>
        <w:pStyle w:val="NormalWeb"/>
        <w:numPr>
          <w:ilvl w:val="0"/>
          <w:numId w:val="67"/>
        </w:numPr>
        <w:tabs>
          <w:tab w:val="left" w:pos="1800"/>
        </w:tabs>
        <w:spacing w:before="0" w:beforeAutospacing="0" w:after="0" w:afterAutospacing="0" w:line="360" w:lineRule="auto"/>
        <w:ind w:left="0" w:firstLine="1440"/>
        <w:jc w:val="both"/>
        <w:rPr>
          <w:rStyle w:val="Strong"/>
          <w:rFonts w:eastAsiaTheme="majorEastAsia"/>
          <w:b w:val="0"/>
          <w:bCs w:val="0"/>
          <w:lang w:val="ru-RU"/>
        </w:rPr>
      </w:pPr>
      <w:r w:rsidRPr="00035B93">
        <w:rPr>
          <w:rStyle w:val="Strong"/>
          <w:rFonts w:eastAsiaTheme="majorEastAsia"/>
          <w:b w:val="0"/>
          <w:bCs w:val="0"/>
          <w:lang w:val="ru-RU"/>
        </w:rPr>
        <w:t>Нормализует выходы предыдущего слоя, ускоряя и стабилизируя процесс обучения.</w:t>
      </w:r>
    </w:p>
    <w:p w:rsidR="00035B93" w:rsidRPr="00035B93" w:rsidRDefault="00035B93" w:rsidP="00573780">
      <w:pPr>
        <w:pStyle w:val="NormalWeb"/>
        <w:numPr>
          <w:ilvl w:val="0"/>
          <w:numId w:val="67"/>
        </w:numPr>
        <w:spacing w:before="0" w:beforeAutospacing="0" w:after="0" w:afterAutospacing="0" w:line="360" w:lineRule="auto"/>
        <w:jc w:val="both"/>
        <w:rPr>
          <w:rStyle w:val="Strong"/>
          <w:rFonts w:eastAsiaTheme="majorEastAsia"/>
          <w:b w:val="0"/>
          <w:bCs w:val="0"/>
          <w:lang w:val="ru-RU"/>
        </w:rPr>
      </w:pPr>
      <w:r w:rsidRPr="00035B93">
        <w:rPr>
          <w:rStyle w:val="Strong"/>
          <w:rFonts w:eastAsiaTheme="majorEastAsia"/>
          <w:b w:val="0"/>
          <w:bCs w:val="0"/>
          <w:lang w:val="ru-RU"/>
        </w:rPr>
        <w:t>Параметры слоя:</w:t>
      </w:r>
    </w:p>
    <w:p w:rsidR="00035B93" w:rsidRPr="00035B93" w:rsidRDefault="00035B93" w:rsidP="00573780">
      <w:pPr>
        <w:pStyle w:val="NormalWeb"/>
        <w:numPr>
          <w:ilvl w:val="0"/>
          <w:numId w:val="67"/>
        </w:numPr>
        <w:tabs>
          <w:tab w:val="left" w:pos="1800"/>
        </w:tabs>
        <w:spacing w:before="0" w:beforeAutospacing="0" w:after="0" w:afterAutospacing="0" w:line="360" w:lineRule="auto"/>
        <w:ind w:left="0" w:firstLine="1440"/>
        <w:jc w:val="both"/>
        <w:rPr>
          <w:rStyle w:val="Strong"/>
          <w:rFonts w:eastAsiaTheme="majorEastAsia"/>
          <w:b w:val="0"/>
          <w:bCs w:val="0"/>
          <w:lang w:val="ru-RU"/>
        </w:rPr>
      </w:pPr>
      <w:r w:rsidRPr="00035B93">
        <w:rPr>
          <w:rStyle w:val="Strong"/>
          <w:rFonts w:eastAsiaTheme="majorEastAsia"/>
          <w:b w:val="0"/>
          <w:bCs w:val="0"/>
          <w:lang w:val="ru-RU"/>
        </w:rPr>
        <w:t xml:space="preserve">Имеет обучаемые параметры: γ и β для каждого из </w:t>
      </w:r>
      <w:proofErr w:type="spellStart"/>
      <w:r w:rsidRPr="00035B93">
        <w:rPr>
          <w:rStyle w:val="Strong"/>
          <w:rFonts w:eastAsiaTheme="majorEastAsia"/>
          <w:b w:val="0"/>
          <w:bCs w:val="0"/>
          <w:i/>
          <w:iCs/>
          <w:lang w:val="ru-RU"/>
        </w:rPr>
        <w:t>hidden_dim</w:t>
      </w:r>
      <w:proofErr w:type="spellEnd"/>
      <w:r w:rsidRPr="00035B93">
        <w:rPr>
          <w:rStyle w:val="Strong"/>
          <w:rFonts w:eastAsiaTheme="majorEastAsia"/>
          <w:b w:val="0"/>
          <w:bCs w:val="0"/>
          <w:lang w:val="ru-RU"/>
        </w:rPr>
        <w:t xml:space="preserve"> нейронов.</w:t>
      </w:r>
    </w:p>
    <w:p w:rsidR="00035B93" w:rsidRPr="00035B93" w:rsidRDefault="00035B93" w:rsidP="00573780">
      <w:pPr>
        <w:pStyle w:val="NormalWeb"/>
        <w:numPr>
          <w:ilvl w:val="0"/>
          <w:numId w:val="67"/>
        </w:numPr>
        <w:spacing w:before="0" w:beforeAutospacing="0" w:after="0" w:afterAutospacing="0" w:line="360" w:lineRule="auto"/>
        <w:jc w:val="both"/>
        <w:rPr>
          <w:rStyle w:val="Strong"/>
          <w:rFonts w:eastAsiaTheme="majorEastAsia"/>
          <w:b w:val="0"/>
          <w:bCs w:val="0"/>
          <w:lang w:val="ru-RU"/>
        </w:rPr>
      </w:pPr>
      <w:r w:rsidRPr="00035B93">
        <w:rPr>
          <w:rStyle w:val="Strong"/>
          <w:rFonts w:eastAsiaTheme="majorEastAsia"/>
          <w:b w:val="0"/>
          <w:bCs w:val="0"/>
          <w:lang w:val="ru-RU"/>
        </w:rPr>
        <w:t>Выходные данные:</w:t>
      </w:r>
    </w:p>
    <w:p w:rsidR="00035B93" w:rsidRPr="00B01BA5" w:rsidRDefault="00035B93" w:rsidP="00573780">
      <w:pPr>
        <w:pStyle w:val="NormalWeb"/>
        <w:numPr>
          <w:ilvl w:val="0"/>
          <w:numId w:val="67"/>
        </w:numPr>
        <w:tabs>
          <w:tab w:val="left" w:pos="1800"/>
        </w:tabs>
        <w:spacing w:before="0" w:beforeAutospacing="0" w:after="0" w:afterAutospacing="0" w:line="360" w:lineRule="auto"/>
        <w:ind w:left="0" w:firstLine="1440"/>
        <w:jc w:val="both"/>
        <w:rPr>
          <w:rStyle w:val="Strong"/>
          <w:rFonts w:eastAsiaTheme="majorEastAsia"/>
          <w:b w:val="0"/>
          <w:bCs w:val="0"/>
        </w:rPr>
      </w:pPr>
      <w:r w:rsidRPr="00035B93">
        <w:rPr>
          <w:rStyle w:val="Strong"/>
          <w:rFonts w:eastAsiaTheme="majorEastAsia"/>
          <w:b w:val="0"/>
          <w:bCs w:val="0"/>
          <w:lang w:val="ru-RU"/>
        </w:rPr>
        <w:t>Тензор</w:t>
      </w:r>
      <w:r w:rsidRPr="00B01BA5">
        <w:rPr>
          <w:rStyle w:val="Strong"/>
          <w:rFonts w:eastAsiaTheme="majorEastAsia"/>
          <w:b w:val="0"/>
          <w:bCs w:val="0"/>
        </w:rPr>
        <w:t xml:space="preserve"> </w:t>
      </w:r>
      <w:r w:rsidRPr="00035B93">
        <w:rPr>
          <w:rStyle w:val="Strong"/>
          <w:rFonts w:eastAsiaTheme="majorEastAsia"/>
          <w:b w:val="0"/>
          <w:bCs w:val="0"/>
          <w:lang w:val="ru-RU"/>
        </w:rPr>
        <w:t>размера</w:t>
      </w:r>
      <w:r w:rsidRPr="00B01BA5">
        <w:rPr>
          <w:rStyle w:val="Strong"/>
          <w:rFonts w:eastAsiaTheme="majorEastAsia"/>
          <w:b w:val="0"/>
          <w:bCs w:val="0"/>
        </w:rPr>
        <w:t xml:space="preserve"> </w:t>
      </w:r>
      <w:r w:rsidRPr="00B01BA5">
        <w:rPr>
          <w:rStyle w:val="Strong"/>
          <w:rFonts w:eastAsiaTheme="majorEastAsia"/>
          <w:b w:val="0"/>
          <w:bCs w:val="0"/>
          <w:i/>
          <w:iCs/>
        </w:rPr>
        <w:t>(</w:t>
      </w:r>
      <w:proofErr w:type="spellStart"/>
      <w:r w:rsidRPr="00B01BA5">
        <w:rPr>
          <w:rStyle w:val="Strong"/>
          <w:rFonts w:eastAsiaTheme="majorEastAsia"/>
          <w:b w:val="0"/>
          <w:bCs w:val="0"/>
          <w:i/>
          <w:iCs/>
        </w:rPr>
        <w:t>batch_size</w:t>
      </w:r>
      <w:proofErr w:type="spellEnd"/>
      <w:r w:rsidRPr="00B01BA5">
        <w:rPr>
          <w:rStyle w:val="Strong"/>
          <w:rFonts w:eastAsiaTheme="majorEastAsia"/>
          <w:b w:val="0"/>
          <w:bCs w:val="0"/>
          <w:i/>
          <w:iCs/>
        </w:rPr>
        <w:t xml:space="preserve">, </w:t>
      </w:r>
      <w:proofErr w:type="spellStart"/>
      <w:r w:rsidRPr="00B01BA5">
        <w:rPr>
          <w:rStyle w:val="Strong"/>
          <w:rFonts w:eastAsiaTheme="majorEastAsia"/>
          <w:b w:val="0"/>
          <w:bCs w:val="0"/>
          <w:i/>
          <w:iCs/>
        </w:rPr>
        <w:t>hidden_dim</w:t>
      </w:r>
      <w:proofErr w:type="spellEnd"/>
      <w:r w:rsidRPr="00B01BA5">
        <w:rPr>
          <w:rStyle w:val="Strong"/>
          <w:rFonts w:eastAsiaTheme="majorEastAsia"/>
          <w:b w:val="0"/>
          <w:bCs w:val="0"/>
          <w:i/>
          <w:iCs/>
        </w:rPr>
        <w:t>)</w:t>
      </w:r>
      <w:r w:rsidRPr="00B01BA5">
        <w:rPr>
          <w:rStyle w:val="Strong"/>
          <w:rFonts w:eastAsiaTheme="majorEastAsia"/>
          <w:b w:val="0"/>
          <w:bCs w:val="0"/>
        </w:rPr>
        <w:t>.</w:t>
      </w:r>
    </w:p>
    <w:p w:rsidR="00035B93" w:rsidRPr="00035B93" w:rsidRDefault="00035B93" w:rsidP="00573780">
      <w:pPr>
        <w:pStyle w:val="NormalWeb"/>
        <w:numPr>
          <w:ilvl w:val="0"/>
          <w:numId w:val="18"/>
        </w:numPr>
        <w:tabs>
          <w:tab w:val="clear" w:pos="720"/>
          <w:tab w:val="num" w:pos="1080"/>
        </w:tabs>
        <w:spacing w:before="0" w:beforeAutospacing="0" w:after="0" w:afterAutospacing="0" w:line="360" w:lineRule="auto"/>
        <w:ind w:left="0" w:firstLine="720"/>
        <w:jc w:val="both"/>
        <w:rPr>
          <w:rStyle w:val="Strong"/>
          <w:rFonts w:eastAsiaTheme="majorEastAsia"/>
          <w:b w:val="0"/>
          <w:bCs w:val="0"/>
          <w:lang w:val="ru-RU"/>
        </w:rPr>
      </w:pPr>
      <w:proofErr w:type="spellStart"/>
      <w:r w:rsidRPr="00035B93">
        <w:rPr>
          <w:rStyle w:val="Strong"/>
          <w:rFonts w:eastAsiaTheme="majorEastAsia"/>
          <w:b w:val="0"/>
          <w:bCs w:val="0"/>
          <w:lang w:val="ru-RU"/>
        </w:rPr>
        <w:t>Полносвязный</w:t>
      </w:r>
      <w:proofErr w:type="spellEnd"/>
      <w:r w:rsidRPr="00035B93">
        <w:rPr>
          <w:rStyle w:val="Strong"/>
          <w:rFonts w:eastAsiaTheme="majorEastAsia"/>
          <w:b w:val="0"/>
          <w:bCs w:val="0"/>
          <w:lang w:val="ru-RU"/>
        </w:rPr>
        <w:t xml:space="preserve"> (</w:t>
      </w:r>
      <w:proofErr w:type="spellStart"/>
      <w:r w:rsidRPr="00035B93">
        <w:rPr>
          <w:rStyle w:val="Strong"/>
          <w:rFonts w:eastAsiaTheme="majorEastAsia"/>
          <w:b w:val="0"/>
          <w:bCs w:val="0"/>
          <w:lang w:val="ru-RU"/>
        </w:rPr>
        <w:t>Dense</w:t>
      </w:r>
      <w:proofErr w:type="spellEnd"/>
      <w:r w:rsidRPr="00035B93">
        <w:rPr>
          <w:rStyle w:val="Strong"/>
          <w:rFonts w:eastAsiaTheme="majorEastAsia"/>
          <w:b w:val="0"/>
          <w:bCs w:val="0"/>
          <w:lang w:val="ru-RU"/>
        </w:rPr>
        <w:t>) слой:</w:t>
      </w:r>
    </w:p>
    <w:p w:rsidR="00035B93" w:rsidRPr="00035B93" w:rsidRDefault="00035B93" w:rsidP="00573780">
      <w:pPr>
        <w:pStyle w:val="NormalWeb"/>
        <w:numPr>
          <w:ilvl w:val="0"/>
          <w:numId w:val="68"/>
        </w:numPr>
        <w:spacing w:before="0" w:beforeAutospacing="0" w:after="0" w:afterAutospacing="0" w:line="360" w:lineRule="auto"/>
        <w:jc w:val="both"/>
        <w:rPr>
          <w:rStyle w:val="Strong"/>
          <w:rFonts w:eastAsiaTheme="majorEastAsia"/>
          <w:b w:val="0"/>
          <w:bCs w:val="0"/>
          <w:lang w:val="ru-RU"/>
        </w:rPr>
      </w:pPr>
      <w:r w:rsidRPr="00035B93">
        <w:rPr>
          <w:rStyle w:val="Strong"/>
          <w:rFonts w:eastAsiaTheme="majorEastAsia"/>
          <w:b w:val="0"/>
          <w:bCs w:val="0"/>
          <w:lang w:val="ru-RU"/>
        </w:rPr>
        <w:t>Назначение:</w:t>
      </w:r>
    </w:p>
    <w:p w:rsidR="00035B93" w:rsidRPr="00035B93" w:rsidRDefault="00035B93" w:rsidP="00573780">
      <w:pPr>
        <w:pStyle w:val="NormalWeb"/>
        <w:numPr>
          <w:ilvl w:val="0"/>
          <w:numId w:val="68"/>
        </w:numPr>
        <w:tabs>
          <w:tab w:val="left" w:pos="1800"/>
        </w:tabs>
        <w:spacing w:before="0" w:beforeAutospacing="0" w:after="0" w:afterAutospacing="0" w:line="360" w:lineRule="auto"/>
        <w:ind w:left="0" w:firstLine="1440"/>
        <w:jc w:val="both"/>
        <w:rPr>
          <w:rStyle w:val="Strong"/>
          <w:rFonts w:eastAsiaTheme="majorEastAsia"/>
          <w:b w:val="0"/>
          <w:bCs w:val="0"/>
          <w:lang w:val="ru-RU"/>
        </w:rPr>
      </w:pPr>
      <w:r w:rsidRPr="00035B93">
        <w:rPr>
          <w:rStyle w:val="Strong"/>
          <w:rFonts w:eastAsiaTheme="majorEastAsia"/>
          <w:b w:val="0"/>
          <w:bCs w:val="0"/>
          <w:lang w:val="ru-RU"/>
        </w:rPr>
        <w:t xml:space="preserve">Преобразует выходы из </w:t>
      </w:r>
      <w:proofErr w:type="spellStart"/>
      <w:r w:rsidRPr="00035B93">
        <w:rPr>
          <w:rStyle w:val="Strong"/>
          <w:rFonts w:eastAsiaTheme="majorEastAsia"/>
          <w:b w:val="0"/>
          <w:bCs w:val="0"/>
          <w:lang w:val="ru-RU"/>
        </w:rPr>
        <w:t>Batch</w:t>
      </w:r>
      <w:proofErr w:type="spellEnd"/>
      <w:r w:rsidRPr="00035B93">
        <w:rPr>
          <w:rStyle w:val="Strong"/>
          <w:rFonts w:eastAsiaTheme="majorEastAsia"/>
          <w:b w:val="0"/>
          <w:bCs w:val="0"/>
          <w:lang w:val="ru-RU"/>
        </w:rPr>
        <w:t xml:space="preserve"> </w:t>
      </w:r>
      <w:proofErr w:type="spellStart"/>
      <w:r w:rsidRPr="00035B93">
        <w:rPr>
          <w:rStyle w:val="Strong"/>
          <w:rFonts w:eastAsiaTheme="majorEastAsia"/>
          <w:b w:val="0"/>
          <w:bCs w:val="0"/>
          <w:lang w:val="ru-RU"/>
        </w:rPr>
        <w:t>Normalization</w:t>
      </w:r>
      <w:proofErr w:type="spellEnd"/>
      <w:r w:rsidRPr="00035B93">
        <w:rPr>
          <w:rStyle w:val="Strong"/>
          <w:rFonts w:eastAsiaTheme="majorEastAsia"/>
          <w:b w:val="0"/>
          <w:bCs w:val="0"/>
          <w:lang w:val="ru-RU"/>
        </w:rPr>
        <w:t xml:space="preserve"> слоя в окончательный прогноз.</w:t>
      </w:r>
    </w:p>
    <w:p w:rsidR="00035B93" w:rsidRPr="00035B93" w:rsidRDefault="00035B93" w:rsidP="00573780">
      <w:pPr>
        <w:pStyle w:val="NormalWeb"/>
        <w:numPr>
          <w:ilvl w:val="0"/>
          <w:numId w:val="68"/>
        </w:numPr>
        <w:spacing w:before="0" w:beforeAutospacing="0" w:after="0" w:afterAutospacing="0" w:line="360" w:lineRule="auto"/>
        <w:jc w:val="both"/>
        <w:rPr>
          <w:rStyle w:val="Strong"/>
          <w:rFonts w:eastAsiaTheme="majorEastAsia"/>
          <w:b w:val="0"/>
          <w:bCs w:val="0"/>
          <w:lang w:val="ru-RU"/>
        </w:rPr>
      </w:pPr>
      <w:r w:rsidRPr="00035B93">
        <w:rPr>
          <w:rStyle w:val="Strong"/>
          <w:rFonts w:eastAsiaTheme="majorEastAsia"/>
          <w:b w:val="0"/>
          <w:bCs w:val="0"/>
          <w:lang w:val="ru-RU"/>
        </w:rPr>
        <w:t>Параметры слоя:</w:t>
      </w:r>
    </w:p>
    <w:p w:rsidR="00035B93" w:rsidRPr="00035B93" w:rsidRDefault="00035B93" w:rsidP="00573780">
      <w:pPr>
        <w:pStyle w:val="NormalWeb"/>
        <w:numPr>
          <w:ilvl w:val="0"/>
          <w:numId w:val="68"/>
        </w:numPr>
        <w:tabs>
          <w:tab w:val="left" w:pos="1800"/>
        </w:tabs>
        <w:spacing w:before="0" w:beforeAutospacing="0" w:after="0" w:afterAutospacing="0" w:line="360" w:lineRule="auto"/>
        <w:ind w:left="0" w:firstLine="1440"/>
        <w:jc w:val="both"/>
        <w:rPr>
          <w:rStyle w:val="Strong"/>
          <w:rFonts w:eastAsiaTheme="majorEastAsia"/>
          <w:b w:val="0"/>
          <w:bCs w:val="0"/>
          <w:lang w:val="ru-RU"/>
        </w:rPr>
      </w:pPr>
      <w:r w:rsidRPr="00035B93">
        <w:rPr>
          <w:rStyle w:val="Strong"/>
          <w:rFonts w:eastAsiaTheme="majorEastAsia"/>
          <w:b w:val="0"/>
          <w:bCs w:val="0"/>
          <w:lang w:val="ru-RU"/>
        </w:rPr>
        <w:lastRenderedPageBreak/>
        <w:t xml:space="preserve">Входные нейроны: </w:t>
      </w:r>
      <w:proofErr w:type="spellStart"/>
      <w:r w:rsidRPr="00035B93">
        <w:rPr>
          <w:rStyle w:val="Strong"/>
          <w:rFonts w:eastAsiaTheme="majorEastAsia"/>
          <w:b w:val="0"/>
          <w:bCs w:val="0"/>
          <w:i/>
          <w:iCs/>
          <w:lang w:val="ru-RU"/>
        </w:rPr>
        <w:t>hidden_dim</w:t>
      </w:r>
      <w:proofErr w:type="spellEnd"/>
      <w:r w:rsidRPr="00035B93">
        <w:rPr>
          <w:rStyle w:val="Strong"/>
          <w:rFonts w:eastAsiaTheme="majorEastAsia"/>
          <w:b w:val="0"/>
          <w:bCs w:val="0"/>
          <w:lang w:val="ru-RU"/>
        </w:rPr>
        <w:t xml:space="preserve"> = 64.</w:t>
      </w:r>
    </w:p>
    <w:p w:rsidR="00035B93" w:rsidRPr="00035B93" w:rsidRDefault="00035B93" w:rsidP="00573780">
      <w:pPr>
        <w:pStyle w:val="NormalWeb"/>
        <w:numPr>
          <w:ilvl w:val="0"/>
          <w:numId w:val="68"/>
        </w:numPr>
        <w:tabs>
          <w:tab w:val="left" w:pos="1800"/>
        </w:tabs>
        <w:spacing w:before="0" w:beforeAutospacing="0" w:after="0" w:afterAutospacing="0" w:line="360" w:lineRule="auto"/>
        <w:ind w:left="0" w:firstLine="1440"/>
        <w:jc w:val="both"/>
        <w:rPr>
          <w:rStyle w:val="Strong"/>
          <w:rFonts w:eastAsiaTheme="majorEastAsia"/>
          <w:b w:val="0"/>
          <w:bCs w:val="0"/>
          <w:lang w:val="ru-RU"/>
        </w:rPr>
      </w:pPr>
      <w:r w:rsidRPr="00035B93">
        <w:rPr>
          <w:rStyle w:val="Strong"/>
          <w:rFonts w:eastAsiaTheme="majorEastAsia"/>
          <w:b w:val="0"/>
          <w:bCs w:val="0"/>
          <w:lang w:val="ru-RU"/>
        </w:rPr>
        <w:t xml:space="preserve">Выходные нейроны: </w:t>
      </w:r>
      <w:proofErr w:type="spellStart"/>
      <w:r w:rsidRPr="00035B93">
        <w:rPr>
          <w:rStyle w:val="Strong"/>
          <w:rFonts w:eastAsiaTheme="majorEastAsia"/>
          <w:b w:val="0"/>
          <w:bCs w:val="0"/>
          <w:i/>
          <w:iCs/>
          <w:lang w:val="ru-RU"/>
        </w:rPr>
        <w:t>output_dim</w:t>
      </w:r>
      <w:proofErr w:type="spellEnd"/>
      <w:r w:rsidRPr="00035B93">
        <w:rPr>
          <w:rStyle w:val="Strong"/>
          <w:rFonts w:eastAsiaTheme="majorEastAsia"/>
          <w:b w:val="0"/>
          <w:bCs w:val="0"/>
          <w:lang w:val="ru-RU"/>
        </w:rPr>
        <w:t xml:space="preserve"> = 1 (предсказание цены).</w:t>
      </w:r>
    </w:p>
    <w:p w:rsidR="00035B93" w:rsidRPr="00035B93" w:rsidRDefault="00035B93" w:rsidP="00573780">
      <w:pPr>
        <w:pStyle w:val="NormalWeb"/>
        <w:numPr>
          <w:ilvl w:val="0"/>
          <w:numId w:val="68"/>
        </w:numPr>
        <w:spacing w:before="0" w:beforeAutospacing="0" w:after="0" w:afterAutospacing="0" w:line="360" w:lineRule="auto"/>
        <w:jc w:val="both"/>
        <w:rPr>
          <w:rStyle w:val="Strong"/>
          <w:rFonts w:eastAsiaTheme="majorEastAsia"/>
          <w:b w:val="0"/>
          <w:bCs w:val="0"/>
          <w:lang w:val="ru-RU"/>
        </w:rPr>
      </w:pPr>
      <w:r w:rsidRPr="00035B93">
        <w:rPr>
          <w:rStyle w:val="Strong"/>
          <w:rFonts w:eastAsiaTheme="majorEastAsia"/>
          <w:b w:val="0"/>
          <w:bCs w:val="0"/>
          <w:lang w:val="ru-RU"/>
        </w:rPr>
        <w:t>Выходные данные:</w:t>
      </w:r>
    </w:p>
    <w:p w:rsidR="00035B93" w:rsidRPr="00B01BA5" w:rsidRDefault="00035B93" w:rsidP="00573780">
      <w:pPr>
        <w:pStyle w:val="NormalWeb"/>
        <w:numPr>
          <w:ilvl w:val="0"/>
          <w:numId w:val="68"/>
        </w:numPr>
        <w:tabs>
          <w:tab w:val="left" w:pos="1800"/>
        </w:tabs>
        <w:spacing w:before="0" w:beforeAutospacing="0" w:after="0" w:afterAutospacing="0" w:line="360" w:lineRule="auto"/>
        <w:ind w:left="0" w:firstLine="1440"/>
        <w:jc w:val="both"/>
        <w:rPr>
          <w:rStyle w:val="Strong"/>
          <w:rFonts w:eastAsiaTheme="majorEastAsia"/>
          <w:b w:val="0"/>
          <w:bCs w:val="0"/>
        </w:rPr>
      </w:pPr>
      <w:r w:rsidRPr="00035B93">
        <w:rPr>
          <w:rStyle w:val="Strong"/>
          <w:rFonts w:eastAsiaTheme="majorEastAsia"/>
          <w:b w:val="0"/>
          <w:bCs w:val="0"/>
          <w:lang w:val="ru-RU"/>
        </w:rPr>
        <w:t>Тензор</w:t>
      </w:r>
      <w:r w:rsidRPr="00B01BA5">
        <w:rPr>
          <w:rStyle w:val="Strong"/>
          <w:rFonts w:eastAsiaTheme="majorEastAsia"/>
          <w:b w:val="0"/>
          <w:bCs w:val="0"/>
        </w:rPr>
        <w:t xml:space="preserve"> </w:t>
      </w:r>
      <w:r w:rsidRPr="00035B93">
        <w:rPr>
          <w:rStyle w:val="Strong"/>
          <w:rFonts w:eastAsiaTheme="majorEastAsia"/>
          <w:b w:val="0"/>
          <w:bCs w:val="0"/>
          <w:lang w:val="ru-RU"/>
        </w:rPr>
        <w:t>размера</w:t>
      </w:r>
      <w:r w:rsidRPr="00B01BA5">
        <w:rPr>
          <w:rStyle w:val="Strong"/>
          <w:rFonts w:eastAsiaTheme="majorEastAsia"/>
          <w:b w:val="0"/>
          <w:bCs w:val="0"/>
        </w:rPr>
        <w:t xml:space="preserve"> </w:t>
      </w:r>
      <w:r w:rsidRPr="00B01BA5">
        <w:rPr>
          <w:rStyle w:val="Strong"/>
          <w:rFonts w:eastAsiaTheme="majorEastAsia"/>
          <w:b w:val="0"/>
          <w:bCs w:val="0"/>
          <w:i/>
          <w:iCs/>
        </w:rPr>
        <w:t>(</w:t>
      </w:r>
      <w:proofErr w:type="spellStart"/>
      <w:r w:rsidRPr="00B01BA5">
        <w:rPr>
          <w:rStyle w:val="Strong"/>
          <w:rFonts w:eastAsiaTheme="majorEastAsia"/>
          <w:b w:val="0"/>
          <w:bCs w:val="0"/>
          <w:i/>
          <w:iCs/>
        </w:rPr>
        <w:t>batch_size</w:t>
      </w:r>
      <w:proofErr w:type="spellEnd"/>
      <w:r w:rsidRPr="00B01BA5">
        <w:rPr>
          <w:rStyle w:val="Strong"/>
          <w:rFonts w:eastAsiaTheme="majorEastAsia"/>
          <w:b w:val="0"/>
          <w:bCs w:val="0"/>
          <w:i/>
          <w:iCs/>
        </w:rPr>
        <w:t xml:space="preserve">, </w:t>
      </w:r>
      <w:proofErr w:type="spellStart"/>
      <w:r w:rsidRPr="00B01BA5">
        <w:rPr>
          <w:rStyle w:val="Strong"/>
          <w:rFonts w:eastAsiaTheme="majorEastAsia"/>
          <w:b w:val="0"/>
          <w:bCs w:val="0"/>
          <w:i/>
          <w:iCs/>
        </w:rPr>
        <w:t>output_dim</w:t>
      </w:r>
      <w:proofErr w:type="spellEnd"/>
      <w:r w:rsidRPr="00B01BA5">
        <w:rPr>
          <w:rStyle w:val="Strong"/>
          <w:rFonts w:eastAsiaTheme="majorEastAsia"/>
          <w:b w:val="0"/>
          <w:bCs w:val="0"/>
          <w:i/>
          <w:iCs/>
        </w:rPr>
        <w:t>)</w:t>
      </w:r>
      <w:r w:rsidRPr="00B01BA5">
        <w:rPr>
          <w:rStyle w:val="Strong"/>
          <w:rFonts w:eastAsiaTheme="majorEastAsia"/>
          <w:b w:val="0"/>
          <w:bCs w:val="0"/>
        </w:rPr>
        <w:t>.</w:t>
      </w:r>
    </w:p>
    <w:p w:rsidR="00035B93" w:rsidRPr="00035B93" w:rsidRDefault="00035B93" w:rsidP="00573780">
      <w:pPr>
        <w:pStyle w:val="NormalWeb"/>
        <w:spacing w:before="0" w:beforeAutospacing="0" w:after="0" w:afterAutospacing="0" w:line="360" w:lineRule="auto"/>
        <w:ind w:firstLine="720"/>
        <w:jc w:val="both"/>
        <w:rPr>
          <w:rStyle w:val="Strong"/>
          <w:rFonts w:eastAsiaTheme="majorEastAsia"/>
          <w:b w:val="0"/>
          <w:bCs w:val="0"/>
          <w:lang w:val="ru-RU"/>
        </w:rPr>
      </w:pPr>
      <w:r w:rsidRPr="00035B93">
        <w:rPr>
          <w:rStyle w:val="Strong"/>
          <w:rFonts w:eastAsiaTheme="majorEastAsia"/>
          <w:b w:val="0"/>
          <w:bCs w:val="0"/>
          <w:lang w:val="ru-RU"/>
        </w:rPr>
        <w:t>Общее количество параметров модели:</w:t>
      </w:r>
    </w:p>
    <w:p w:rsidR="00035B93" w:rsidRPr="00035B93" w:rsidRDefault="00035B93" w:rsidP="00573780">
      <w:pPr>
        <w:pStyle w:val="NormalWeb"/>
        <w:numPr>
          <w:ilvl w:val="0"/>
          <w:numId w:val="68"/>
        </w:numPr>
        <w:spacing w:before="0" w:beforeAutospacing="0" w:after="0" w:afterAutospacing="0" w:line="360" w:lineRule="auto"/>
        <w:jc w:val="both"/>
        <w:rPr>
          <w:rStyle w:val="Strong"/>
          <w:rFonts w:eastAsiaTheme="majorEastAsia"/>
          <w:b w:val="0"/>
          <w:bCs w:val="0"/>
          <w:lang w:val="ru-RU"/>
        </w:rPr>
      </w:pPr>
      <w:r w:rsidRPr="00035B93">
        <w:rPr>
          <w:rStyle w:val="Strong"/>
          <w:rFonts w:eastAsiaTheme="majorEastAsia"/>
          <w:b w:val="0"/>
          <w:bCs w:val="0"/>
          <w:lang w:val="ru-RU"/>
        </w:rPr>
        <w:t>LSTM-слои: 50 688 параметров.</w:t>
      </w:r>
    </w:p>
    <w:p w:rsidR="00035B93" w:rsidRPr="00035B93" w:rsidRDefault="00035B93" w:rsidP="00573780">
      <w:pPr>
        <w:pStyle w:val="NormalWeb"/>
        <w:numPr>
          <w:ilvl w:val="0"/>
          <w:numId w:val="68"/>
        </w:numPr>
        <w:spacing w:before="0" w:beforeAutospacing="0" w:after="0" w:afterAutospacing="0" w:line="360" w:lineRule="auto"/>
        <w:jc w:val="both"/>
        <w:rPr>
          <w:rStyle w:val="Strong"/>
          <w:rFonts w:eastAsiaTheme="majorEastAsia"/>
          <w:b w:val="0"/>
          <w:bCs w:val="0"/>
          <w:lang w:val="ru-RU"/>
        </w:rPr>
      </w:pPr>
      <w:proofErr w:type="spellStart"/>
      <w:r w:rsidRPr="00035B93">
        <w:rPr>
          <w:rStyle w:val="Strong"/>
          <w:rFonts w:eastAsiaTheme="majorEastAsia"/>
          <w:b w:val="0"/>
          <w:bCs w:val="0"/>
          <w:lang w:val="ru-RU"/>
        </w:rPr>
        <w:t>Batch</w:t>
      </w:r>
      <w:proofErr w:type="spellEnd"/>
      <w:r w:rsidRPr="00035B93">
        <w:rPr>
          <w:rStyle w:val="Strong"/>
          <w:rFonts w:eastAsiaTheme="majorEastAsia"/>
          <w:b w:val="0"/>
          <w:bCs w:val="0"/>
          <w:lang w:val="ru-RU"/>
        </w:rPr>
        <w:t xml:space="preserve"> </w:t>
      </w:r>
      <w:proofErr w:type="spellStart"/>
      <w:r w:rsidRPr="00035B93">
        <w:rPr>
          <w:rStyle w:val="Strong"/>
          <w:rFonts w:eastAsiaTheme="majorEastAsia"/>
          <w:b w:val="0"/>
          <w:bCs w:val="0"/>
          <w:lang w:val="ru-RU"/>
        </w:rPr>
        <w:t>Normalization</w:t>
      </w:r>
      <w:proofErr w:type="spellEnd"/>
      <w:r w:rsidRPr="00035B93">
        <w:rPr>
          <w:rStyle w:val="Strong"/>
          <w:rFonts w:eastAsiaTheme="majorEastAsia"/>
          <w:b w:val="0"/>
          <w:bCs w:val="0"/>
          <w:lang w:val="ru-RU"/>
        </w:rPr>
        <w:t xml:space="preserve"> слой: 128 параметров.</w:t>
      </w:r>
    </w:p>
    <w:p w:rsidR="00035B93" w:rsidRPr="00035B93" w:rsidRDefault="00035B93" w:rsidP="00573780">
      <w:pPr>
        <w:pStyle w:val="NormalWeb"/>
        <w:numPr>
          <w:ilvl w:val="0"/>
          <w:numId w:val="68"/>
        </w:numPr>
        <w:spacing w:before="0" w:beforeAutospacing="0" w:after="0" w:afterAutospacing="0" w:line="360" w:lineRule="auto"/>
        <w:jc w:val="both"/>
        <w:rPr>
          <w:rStyle w:val="Strong"/>
          <w:rFonts w:eastAsiaTheme="majorEastAsia"/>
          <w:b w:val="0"/>
          <w:bCs w:val="0"/>
          <w:lang w:val="ru-RU"/>
        </w:rPr>
      </w:pPr>
      <w:proofErr w:type="spellStart"/>
      <w:r w:rsidRPr="00035B93">
        <w:rPr>
          <w:rStyle w:val="Strong"/>
          <w:rFonts w:eastAsiaTheme="majorEastAsia"/>
          <w:b w:val="0"/>
          <w:bCs w:val="0"/>
          <w:lang w:val="ru-RU"/>
        </w:rPr>
        <w:t>Полносвязный</w:t>
      </w:r>
      <w:proofErr w:type="spellEnd"/>
      <w:r w:rsidRPr="00035B93">
        <w:rPr>
          <w:rStyle w:val="Strong"/>
          <w:rFonts w:eastAsiaTheme="majorEastAsia"/>
          <w:b w:val="0"/>
          <w:bCs w:val="0"/>
          <w:lang w:val="ru-RU"/>
        </w:rPr>
        <w:t xml:space="preserve"> слой: 65 параметров.</w:t>
      </w:r>
    </w:p>
    <w:p w:rsidR="003A2C3A" w:rsidRPr="003A2C3A" w:rsidRDefault="00035B93" w:rsidP="00573780">
      <w:pPr>
        <w:pStyle w:val="NormalWeb"/>
        <w:numPr>
          <w:ilvl w:val="0"/>
          <w:numId w:val="68"/>
        </w:numPr>
        <w:spacing w:before="0" w:beforeAutospacing="0" w:after="0" w:afterAutospacing="0" w:line="360" w:lineRule="auto"/>
        <w:jc w:val="both"/>
        <w:rPr>
          <w:rStyle w:val="Strong"/>
          <w:rFonts w:eastAsiaTheme="majorEastAsia"/>
          <w:b w:val="0"/>
          <w:bCs w:val="0"/>
          <w:lang w:val="ru-RU"/>
        </w:rPr>
      </w:pPr>
      <w:r w:rsidRPr="00035B93">
        <w:rPr>
          <w:rStyle w:val="Strong"/>
          <w:rFonts w:eastAsiaTheme="majorEastAsia"/>
          <w:b w:val="0"/>
          <w:bCs w:val="0"/>
          <w:lang w:val="ru-RU"/>
        </w:rPr>
        <w:t>Итого: 50 688+128+65=50 881 параметров.</w:t>
      </w:r>
    </w:p>
    <w:p w:rsidR="004D6608" w:rsidRDefault="003A2C3A" w:rsidP="00573780">
      <w:pPr>
        <w:pStyle w:val="NormalWeb"/>
        <w:spacing w:before="0" w:beforeAutospacing="0" w:after="0" w:afterAutospacing="0" w:line="360" w:lineRule="auto"/>
        <w:ind w:firstLine="720"/>
        <w:jc w:val="both"/>
        <w:rPr>
          <w:rStyle w:val="Strong"/>
          <w:rFonts w:eastAsiaTheme="majorEastAsia"/>
          <w:b w:val="0"/>
          <w:bCs w:val="0"/>
          <w:lang w:val="ru-RU"/>
        </w:rPr>
      </w:pPr>
      <w:r w:rsidRPr="003A2C3A">
        <w:rPr>
          <w:rStyle w:val="Strong"/>
          <w:rFonts w:eastAsiaTheme="majorEastAsia"/>
          <w:b w:val="0"/>
          <w:bCs w:val="0"/>
          <w:lang w:val="ru-RU"/>
        </w:rPr>
        <w:t xml:space="preserve">Представленная архитектура нейронной сети эффективно сочетает в себе преимущества глубоких рекуррентных слоев для обработки временных рядов с методами регуляризации и нормализации. Это позволяет модели точно прогнозировать цены на акции, учитывая исторические данные и выявляя скрытые закономерности. Использование таких технологий, как LSTM, </w:t>
      </w:r>
      <w:proofErr w:type="spellStart"/>
      <w:r w:rsidRPr="003A2C3A">
        <w:rPr>
          <w:rStyle w:val="Strong"/>
          <w:rFonts w:eastAsiaTheme="majorEastAsia"/>
          <w:b w:val="0"/>
          <w:bCs w:val="0"/>
          <w:lang w:val="ru-RU"/>
        </w:rPr>
        <w:t>Dropout</w:t>
      </w:r>
      <w:proofErr w:type="spellEnd"/>
      <w:r w:rsidRPr="003A2C3A">
        <w:rPr>
          <w:rStyle w:val="Strong"/>
          <w:rFonts w:eastAsiaTheme="majorEastAsia"/>
          <w:b w:val="0"/>
          <w:bCs w:val="0"/>
          <w:lang w:val="ru-RU"/>
        </w:rPr>
        <w:t xml:space="preserve"> и </w:t>
      </w:r>
      <w:proofErr w:type="spellStart"/>
      <w:r w:rsidRPr="003A2C3A">
        <w:rPr>
          <w:rStyle w:val="Strong"/>
          <w:rFonts w:eastAsiaTheme="majorEastAsia"/>
          <w:b w:val="0"/>
          <w:bCs w:val="0"/>
          <w:lang w:val="ru-RU"/>
        </w:rPr>
        <w:t>Batch</w:t>
      </w:r>
      <w:proofErr w:type="spellEnd"/>
      <w:r w:rsidRPr="003A2C3A">
        <w:rPr>
          <w:rStyle w:val="Strong"/>
          <w:rFonts w:eastAsiaTheme="majorEastAsia"/>
          <w:b w:val="0"/>
          <w:bCs w:val="0"/>
          <w:lang w:val="ru-RU"/>
        </w:rPr>
        <w:t xml:space="preserve"> </w:t>
      </w:r>
      <w:proofErr w:type="spellStart"/>
      <w:r w:rsidRPr="003A2C3A">
        <w:rPr>
          <w:rStyle w:val="Strong"/>
          <w:rFonts w:eastAsiaTheme="majorEastAsia"/>
          <w:b w:val="0"/>
          <w:bCs w:val="0"/>
          <w:lang w:val="ru-RU"/>
        </w:rPr>
        <w:t>Normalization</w:t>
      </w:r>
      <w:proofErr w:type="spellEnd"/>
      <w:r w:rsidRPr="003A2C3A">
        <w:rPr>
          <w:rStyle w:val="Strong"/>
          <w:rFonts w:eastAsiaTheme="majorEastAsia"/>
          <w:b w:val="0"/>
          <w:bCs w:val="0"/>
          <w:lang w:val="ru-RU"/>
        </w:rPr>
        <w:t>, обеспечивает баланс между сложностью модели и её способностью к обобщению, что особенно важно в условиях волатильности финансовых рынков.</w:t>
      </w:r>
    </w:p>
    <w:p w:rsidR="00573780" w:rsidRPr="00352610" w:rsidRDefault="00573780" w:rsidP="00573780">
      <w:pPr>
        <w:pStyle w:val="NormalWeb"/>
        <w:spacing w:before="0" w:beforeAutospacing="0" w:after="0" w:afterAutospacing="0" w:line="360" w:lineRule="auto"/>
        <w:ind w:firstLine="720"/>
        <w:jc w:val="both"/>
        <w:rPr>
          <w:rFonts w:eastAsiaTheme="majorEastAsia"/>
          <w:lang w:val="ru-RU"/>
        </w:rPr>
      </w:pPr>
    </w:p>
    <w:p w:rsidR="004D6608" w:rsidRDefault="004D6608" w:rsidP="00573780">
      <w:pPr>
        <w:pStyle w:val="Heading2"/>
        <w:numPr>
          <w:ilvl w:val="1"/>
          <w:numId w:val="3"/>
        </w:numPr>
        <w:tabs>
          <w:tab w:val="left" w:pos="450"/>
        </w:tabs>
        <w:spacing w:line="360" w:lineRule="auto"/>
        <w:ind w:left="0" w:firstLine="0"/>
        <w:rPr>
          <w:rFonts w:ascii="Times New Roman" w:hAnsi="Times New Roman" w:cs="Times New Roman"/>
          <w:b/>
          <w:bCs/>
          <w:color w:val="000000" w:themeColor="text1"/>
          <w:lang w:val="ru-RU"/>
        </w:rPr>
      </w:pPr>
      <w:bookmarkStart w:id="26" w:name="_Toc181554213"/>
      <w:proofErr w:type="spellStart"/>
      <w:r>
        <w:rPr>
          <w:rFonts w:ascii="Times New Roman" w:hAnsi="Times New Roman" w:cs="Times New Roman"/>
          <w:b/>
          <w:bCs/>
          <w:color w:val="000000" w:themeColor="text1"/>
        </w:rPr>
        <w:t>Подбор</w:t>
      </w:r>
      <w:proofErr w:type="spellEnd"/>
      <w:r>
        <w:rPr>
          <w:rFonts w:ascii="Times New Roman" w:hAnsi="Times New Roman" w:cs="Times New Roman"/>
          <w:b/>
          <w:bCs/>
          <w:color w:val="000000" w:themeColor="text1"/>
          <w:lang w:val="ru-RU"/>
        </w:rPr>
        <w:t xml:space="preserve"> </w:t>
      </w:r>
      <w:proofErr w:type="spellStart"/>
      <w:r>
        <w:rPr>
          <w:rFonts w:ascii="Times New Roman" w:hAnsi="Times New Roman" w:cs="Times New Roman"/>
          <w:b/>
          <w:bCs/>
          <w:color w:val="000000" w:themeColor="text1"/>
          <w:lang w:val="ru-RU"/>
        </w:rPr>
        <w:t>гиперпараметров</w:t>
      </w:r>
      <w:proofErr w:type="spellEnd"/>
      <w:r>
        <w:rPr>
          <w:rFonts w:ascii="Times New Roman" w:hAnsi="Times New Roman" w:cs="Times New Roman"/>
          <w:b/>
          <w:bCs/>
          <w:color w:val="000000" w:themeColor="text1"/>
          <w:lang w:val="ru-RU"/>
        </w:rPr>
        <w:t xml:space="preserve"> модели</w:t>
      </w:r>
      <w:bookmarkEnd w:id="26"/>
    </w:p>
    <w:p w:rsidR="00352610" w:rsidRPr="00352610" w:rsidRDefault="00352610" w:rsidP="00352610">
      <w:pPr>
        <w:pStyle w:val="NormalWeb"/>
        <w:spacing w:before="0" w:beforeAutospacing="0" w:after="0" w:afterAutospacing="0" w:line="360" w:lineRule="auto"/>
        <w:ind w:firstLine="720"/>
        <w:jc w:val="both"/>
        <w:rPr>
          <w:rStyle w:val="Strong"/>
          <w:rFonts w:eastAsiaTheme="majorEastAsia"/>
          <w:b w:val="0"/>
          <w:bCs w:val="0"/>
          <w:lang w:val="ru-RU"/>
        </w:rPr>
      </w:pPr>
      <w:r w:rsidRPr="00352610">
        <w:rPr>
          <w:rStyle w:val="Strong"/>
          <w:rFonts w:eastAsiaTheme="majorEastAsia"/>
          <w:b w:val="0"/>
          <w:bCs w:val="0"/>
          <w:lang w:val="ru-RU"/>
        </w:rPr>
        <w:t xml:space="preserve">Для повышения точности прогнозирования цен акций и оптимизации работы разработанной модели была проведена тщательная настройка </w:t>
      </w:r>
      <w:proofErr w:type="spellStart"/>
      <w:r w:rsidRPr="00352610">
        <w:rPr>
          <w:rStyle w:val="Strong"/>
          <w:rFonts w:eastAsiaTheme="majorEastAsia"/>
          <w:b w:val="0"/>
          <w:bCs w:val="0"/>
          <w:lang w:val="ru-RU"/>
        </w:rPr>
        <w:t>гиперпараметров</w:t>
      </w:r>
      <w:proofErr w:type="spellEnd"/>
      <w:r w:rsidRPr="00352610">
        <w:rPr>
          <w:rStyle w:val="Strong"/>
          <w:rFonts w:eastAsiaTheme="majorEastAsia"/>
          <w:b w:val="0"/>
          <w:bCs w:val="0"/>
          <w:lang w:val="ru-RU"/>
        </w:rPr>
        <w:t xml:space="preserve">. Этот процесс, известный как </w:t>
      </w:r>
      <w:proofErr w:type="spellStart"/>
      <w:r w:rsidRPr="00352610">
        <w:rPr>
          <w:rStyle w:val="Strong"/>
          <w:rFonts w:eastAsiaTheme="majorEastAsia"/>
          <w:b w:val="0"/>
          <w:bCs w:val="0"/>
          <w:lang w:val="ru-RU"/>
        </w:rPr>
        <w:t>гиперпараметрическая</w:t>
      </w:r>
      <w:proofErr w:type="spellEnd"/>
      <w:r w:rsidRPr="00352610">
        <w:rPr>
          <w:rStyle w:val="Strong"/>
          <w:rFonts w:eastAsiaTheme="majorEastAsia"/>
          <w:b w:val="0"/>
          <w:bCs w:val="0"/>
          <w:lang w:val="ru-RU"/>
        </w:rPr>
        <w:t xml:space="preserve"> оптимизация, позволяет найти такие значения параметров модели, при которых она показывает наилучшую производительность на тестовых данных.</w:t>
      </w:r>
    </w:p>
    <w:p w:rsidR="00352610" w:rsidRPr="00352610" w:rsidRDefault="00352610" w:rsidP="00352610">
      <w:pPr>
        <w:pStyle w:val="NormalWeb"/>
        <w:spacing w:before="0" w:beforeAutospacing="0" w:after="0" w:afterAutospacing="0" w:line="360" w:lineRule="auto"/>
        <w:ind w:firstLine="720"/>
        <w:jc w:val="both"/>
        <w:rPr>
          <w:rStyle w:val="Strong"/>
          <w:rFonts w:eastAsiaTheme="majorEastAsia"/>
          <w:b w:val="0"/>
          <w:bCs w:val="0"/>
          <w:lang w:val="ru-RU"/>
        </w:rPr>
      </w:pPr>
      <w:r w:rsidRPr="00352610">
        <w:rPr>
          <w:rStyle w:val="Strong"/>
          <w:rFonts w:eastAsiaTheme="majorEastAsia"/>
          <w:b w:val="0"/>
          <w:bCs w:val="0"/>
          <w:lang w:val="ru-RU"/>
        </w:rPr>
        <w:t xml:space="preserve">Для автоматизации процесса подбора </w:t>
      </w:r>
      <w:proofErr w:type="spellStart"/>
      <w:r w:rsidRPr="00352610">
        <w:rPr>
          <w:rStyle w:val="Strong"/>
          <w:rFonts w:eastAsiaTheme="majorEastAsia"/>
          <w:b w:val="0"/>
          <w:bCs w:val="0"/>
          <w:lang w:val="ru-RU"/>
        </w:rPr>
        <w:t>гиперпараметров</w:t>
      </w:r>
      <w:proofErr w:type="spellEnd"/>
      <w:r w:rsidRPr="00352610">
        <w:rPr>
          <w:rStyle w:val="Strong"/>
          <w:rFonts w:eastAsiaTheme="majorEastAsia"/>
          <w:b w:val="0"/>
          <w:bCs w:val="0"/>
          <w:lang w:val="ru-RU"/>
        </w:rPr>
        <w:t xml:space="preserve"> был использован метод </w:t>
      </w:r>
      <w:proofErr w:type="spellStart"/>
      <w:r w:rsidRPr="00352610">
        <w:rPr>
          <w:rStyle w:val="Strong"/>
          <w:rFonts w:eastAsiaTheme="majorEastAsia"/>
          <w:b w:val="0"/>
          <w:bCs w:val="0"/>
          <w:lang w:val="ru-RU"/>
        </w:rPr>
        <w:t>GridSearchCV</w:t>
      </w:r>
      <w:proofErr w:type="spellEnd"/>
      <w:r w:rsidRPr="00352610">
        <w:rPr>
          <w:rStyle w:val="Strong"/>
          <w:rFonts w:eastAsiaTheme="majorEastAsia"/>
          <w:b w:val="0"/>
          <w:bCs w:val="0"/>
          <w:lang w:val="ru-RU"/>
        </w:rPr>
        <w:t xml:space="preserve"> из библиотеки </w:t>
      </w:r>
      <w:proofErr w:type="spellStart"/>
      <w:r w:rsidRPr="00352610">
        <w:rPr>
          <w:rStyle w:val="Strong"/>
          <w:rFonts w:eastAsiaTheme="majorEastAsia"/>
          <w:b w:val="0"/>
          <w:bCs w:val="0"/>
          <w:lang w:val="ru-RU"/>
        </w:rPr>
        <w:t>scikit-learn</w:t>
      </w:r>
      <w:proofErr w:type="spellEnd"/>
      <w:r w:rsidRPr="00352610">
        <w:rPr>
          <w:rStyle w:val="Strong"/>
          <w:rFonts w:eastAsiaTheme="majorEastAsia"/>
          <w:b w:val="0"/>
          <w:bCs w:val="0"/>
          <w:lang w:val="ru-RU"/>
        </w:rPr>
        <w:t xml:space="preserve">. Данный инструмент позволяет перебрать все возможные комбинации заданных </w:t>
      </w:r>
      <w:proofErr w:type="spellStart"/>
      <w:r w:rsidRPr="00352610">
        <w:rPr>
          <w:rStyle w:val="Strong"/>
          <w:rFonts w:eastAsiaTheme="majorEastAsia"/>
          <w:b w:val="0"/>
          <w:bCs w:val="0"/>
          <w:lang w:val="ru-RU"/>
        </w:rPr>
        <w:t>гиперпараметров</w:t>
      </w:r>
      <w:proofErr w:type="spellEnd"/>
      <w:r w:rsidRPr="00352610">
        <w:rPr>
          <w:rStyle w:val="Strong"/>
          <w:rFonts w:eastAsiaTheme="majorEastAsia"/>
          <w:b w:val="0"/>
          <w:bCs w:val="0"/>
          <w:lang w:val="ru-RU"/>
        </w:rPr>
        <w:t xml:space="preserve"> и оценить модель по заданной метрике качества. В нашем случае в качестве метрики использовалась RMSE (</w:t>
      </w:r>
      <w:proofErr w:type="spellStart"/>
      <w:r w:rsidRPr="00352610">
        <w:rPr>
          <w:rStyle w:val="Strong"/>
          <w:rFonts w:eastAsiaTheme="majorEastAsia"/>
          <w:b w:val="0"/>
          <w:bCs w:val="0"/>
          <w:lang w:val="ru-RU"/>
        </w:rPr>
        <w:t>Root</w:t>
      </w:r>
      <w:proofErr w:type="spellEnd"/>
      <w:r w:rsidRPr="00352610">
        <w:rPr>
          <w:rStyle w:val="Strong"/>
          <w:rFonts w:eastAsiaTheme="majorEastAsia"/>
          <w:b w:val="0"/>
          <w:bCs w:val="0"/>
          <w:lang w:val="ru-RU"/>
        </w:rPr>
        <w:t xml:space="preserve"> </w:t>
      </w:r>
      <w:proofErr w:type="spellStart"/>
      <w:r w:rsidRPr="00352610">
        <w:rPr>
          <w:rStyle w:val="Strong"/>
          <w:rFonts w:eastAsiaTheme="majorEastAsia"/>
          <w:b w:val="0"/>
          <w:bCs w:val="0"/>
          <w:lang w:val="ru-RU"/>
        </w:rPr>
        <w:t>Mean</w:t>
      </w:r>
      <w:proofErr w:type="spellEnd"/>
      <w:r w:rsidRPr="00352610">
        <w:rPr>
          <w:rStyle w:val="Strong"/>
          <w:rFonts w:eastAsiaTheme="majorEastAsia"/>
          <w:b w:val="0"/>
          <w:bCs w:val="0"/>
          <w:lang w:val="ru-RU"/>
        </w:rPr>
        <w:t xml:space="preserve"> </w:t>
      </w:r>
      <w:proofErr w:type="spellStart"/>
      <w:r w:rsidRPr="00352610">
        <w:rPr>
          <w:rStyle w:val="Strong"/>
          <w:rFonts w:eastAsiaTheme="majorEastAsia"/>
          <w:b w:val="0"/>
          <w:bCs w:val="0"/>
          <w:lang w:val="ru-RU"/>
        </w:rPr>
        <w:t>Squared</w:t>
      </w:r>
      <w:proofErr w:type="spellEnd"/>
      <w:r w:rsidRPr="00352610">
        <w:rPr>
          <w:rStyle w:val="Strong"/>
          <w:rFonts w:eastAsiaTheme="majorEastAsia"/>
          <w:b w:val="0"/>
          <w:bCs w:val="0"/>
          <w:lang w:val="ru-RU"/>
        </w:rPr>
        <w:t xml:space="preserve"> </w:t>
      </w:r>
      <w:proofErr w:type="spellStart"/>
      <w:r w:rsidRPr="00352610">
        <w:rPr>
          <w:rStyle w:val="Strong"/>
          <w:rFonts w:eastAsiaTheme="majorEastAsia"/>
          <w:b w:val="0"/>
          <w:bCs w:val="0"/>
          <w:lang w:val="ru-RU"/>
        </w:rPr>
        <w:t>Error</w:t>
      </w:r>
      <w:proofErr w:type="spellEnd"/>
      <w:r w:rsidRPr="00352610">
        <w:rPr>
          <w:rStyle w:val="Strong"/>
          <w:rFonts w:eastAsiaTheme="majorEastAsia"/>
          <w:b w:val="0"/>
          <w:bCs w:val="0"/>
          <w:lang w:val="ru-RU"/>
        </w:rPr>
        <w:t>), которая хорошо подходит для задач регрессии и отражает среднеквадратичное отклонение предсказанных значений от фактических.</w:t>
      </w:r>
    </w:p>
    <w:p w:rsidR="00352610" w:rsidRPr="00352610" w:rsidRDefault="00352610" w:rsidP="00352610">
      <w:pPr>
        <w:pStyle w:val="NormalWeb"/>
        <w:spacing w:before="0" w:beforeAutospacing="0" w:after="0" w:afterAutospacing="0" w:line="360" w:lineRule="auto"/>
        <w:ind w:firstLine="720"/>
        <w:jc w:val="both"/>
        <w:rPr>
          <w:rStyle w:val="Strong"/>
          <w:rFonts w:eastAsiaTheme="majorEastAsia"/>
          <w:b w:val="0"/>
          <w:bCs w:val="0"/>
          <w:lang w:val="ru-RU"/>
        </w:rPr>
      </w:pPr>
      <w:r w:rsidRPr="00352610">
        <w:rPr>
          <w:rStyle w:val="Strong"/>
          <w:rFonts w:eastAsiaTheme="majorEastAsia"/>
          <w:b w:val="0"/>
          <w:bCs w:val="0"/>
          <w:lang w:val="ru-RU"/>
        </w:rPr>
        <w:t xml:space="preserve">В рамках оптимизации рассматривались следующие </w:t>
      </w:r>
      <w:proofErr w:type="spellStart"/>
      <w:r w:rsidRPr="00352610">
        <w:rPr>
          <w:rStyle w:val="Strong"/>
          <w:rFonts w:eastAsiaTheme="majorEastAsia"/>
          <w:b w:val="0"/>
          <w:bCs w:val="0"/>
          <w:lang w:val="ru-RU"/>
        </w:rPr>
        <w:t>гиперпараметры</w:t>
      </w:r>
      <w:proofErr w:type="spellEnd"/>
      <w:r w:rsidRPr="00352610">
        <w:rPr>
          <w:rStyle w:val="Strong"/>
          <w:rFonts w:eastAsiaTheme="majorEastAsia"/>
          <w:b w:val="0"/>
          <w:bCs w:val="0"/>
          <w:lang w:val="ru-RU"/>
        </w:rPr>
        <w:t xml:space="preserve"> модели:</w:t>
      </w:r>
    </w:p>
    <w:p w:rsidR="00352610" w:rsidRPr="00352610" w:rsidRDefault="00352610" w:rsidP="0091283E">
      <w:pPr>
        <w:pStyle w:val="NormalWeb"/>
        <w:numPr>
          <w:ilvl w:val="0"/>
          <w:numId w:val="72"/>
        </w:numPr>
        <w:tabs>
          <w:tab w:val="left" w:pos="1080"/>
        </w:tabs>
        <w:spacing w:before="0" w:beforeAutospacing="0" w:after="0" w:afterAutospacing="0" w:line="360" w:lineRule="auto"/>
        <w:ind w:left="0" w:firstLine="720"/>
        <w:jc w:val="both"/>
        <w:rPr>
          <w:rStyle w:val="Strong"/>
          <w:rFonts w:eastAsiaTheme="majorEastAsia"/>
          <w:b w:val="0"/>
          <w:bCs w:val="0"/>
          <w:lang w:val="ru-RU"/>
        </w:rPr>
      </w:pPr>
      <w:proofErr w:type="spellStart"/>
      <w:r w:rsidRPr="00352610">
        <w:rPr>
          <w:rStyle w:val="Strong"/>
          <w:rFonts w:eastAsiaTheme="majorEastAsia"/>
          <w:b w:val="0"/>
          <w:bCs w:val="0"/>
          <w:lang w:val="ru-RU"/>
        </w:rPr>
        <w:lastRenderedPageBreak/>
        <w:t>predicted_days</w:t>
      </w:r>
      <w:proofErr w:type="spellEnd"/>
      <w:r w:rsidRPr="00352610">
        <w:rPr>
          <w:rStyle w:val="Strong"/>
          <w:rFonts w:eastAsiaTheme="majorEastAsia"/>
          <w:b w:val="0"/>
          <w:bCs w:val="0"/>
          <w:lang w:val="ru-RU"/>
        </w:rPr>
        <w:t>: количество предыдущих дней, используемых моделью для прогнозирования следующего значения. Значения: 15, 30, 60.</w:t>
      </w:r>
    </w:p>
    <w:p w:rsidR="00352610" w:rsidRPr="00352610" w:rsidRDefault="00352610" w:rsidP="0091283E">
      <w:pPr>
        <w:pStyle w:val="NormalWeb"/>
        <w:numPr>
          <w:ilvl w:val="0"/>
          <w:numId w:val="72"/>
        </w:numPr>
        <w:tabs>
          <w:tab w:val="left" w:pos="1080"/>
        </w:tabs>
        <w:spacing w:before="0" w:beforeAutospacing="0" w:after="0" w:afterAutospacing="0" w:line="360" w:lineRule="auto"/>
        <w:ind w:left="0" w:firstLine="720"/>
        <w:jc w:val="both"/>
        <w:rPr>
          <w:rStyle w:val="Strong"/>
          <w:rFonts w:eastAsiaTheme="majorEastAsia"/>
          <w:b w:val="0"/>
          <w:bCs w:val="0"/>
          <w:lang w:val="ru-RU"/>
        </w:rPr>
      </w:pPr>
      <w:proofErr w:type="spellStart"/>
      <w:r w:rsidRPr="00352610">
        <w:rPr>
          <w:rStyle w:val="Strong"/>
          <w:rFonts w:eastAsiaTheme="majorEastAsia"/>
          <w:b w:val="0"/>
          <w:bCs w:val="0"/>
          <w:lang w:val="ru-RU"/>
        </w:rPr>
        <w:t>learning_rate</w:t>
      </w:r>
      <w:proofErr w:type="spellEnd"/>
      <w:r w:rsidRPr="00352610">
        <w:rPr>
          <w:rStyle w:val="Strong"/>
          <w:rFonts w:eastAsiaTheme="majorEastAsia"/>
          <w:b w:val="0"/>
          <w:bCs w:val="0"/>
          <w:lang w:val="ru-RU"/>
        </w:rPr>
        <w:t>: скорость обучения оптимизатора Adam. Значения: 0.001, 0.003, 0.01.</w:t>
      </w:r>
    </w:p>
    <w:p w:rsidR="00352610" w:rsidRPr="00352610" w:rsidRDefault="00352610" w:rsidP="0091283E">
      <w:pPr>
        <w:pStyle w:val="NormalWeb"/>
        <w:numPr>
          <w:ilvl w:val="0"/>
          <w:numId w:val="72"/>
        </w:numPr>
        <w:tabs>
          <w:tab w:val="left" w:pos="1080"/>
        </w:tabs>
        <w:spacing w:before="0" w:beforeAutospacing="0" w:after="0" w:afterAutospacing="0" w:line="360" w:lineRule="auto"/>
        <w:ind w:left="0" w:firstLine="720"/>
        <w:jc w:val="both"/>
        <w:rPr>
          <w:rStyle w:val="Strong"/>
          <w:rFonts w:eastAsiaTheme="majorEastAsia"/>
          <w:b w:val="0"/>
          <w:bCs w:val="0"/>
          <w:lang w:val="ru-RU"/>
        </w:rPr>
      </w:pPr>
      <w:proofErr w:type="spellStart"/>
      <w:r w:rsidRPr="00352610">
        <w:rPr>
          <w:rStyle w:val="Strong"/>
          <w:rFonts w:eastAsiaTheme="majorEastAsia"/>
          <w:b w:val="0"/>
          <w:bCs w:val="0"/>
          <w:lang w:val="ru-RU"/>
        </w:rPr>
        <w:t>dropout_rate</w:t>
      </w:r>
      <w:proofErr w:type="spellEnd"/>
      <w:r w:rsidRPr="00352610">
        <w:rPr>
          <w:rStyle w:val="Strong"/>
          <w:rFonts w:eastAsiaTheme="majorEastAsia"/>
          <w:b w:val="0"/>
          <w:bCs w:val="0"/>
          <w:lang w:val="ru-RU"/>
        </w:rPr>
        <w:t>: коэффициент отсева в слоях LSTM для регуляризации модели и предотвращения переобучения. Значения: 0.1, 0.2, 0.3.</w:t>
      </w:r>
    </w:p>
    <w:p w:rsidR="00352610" w:rsidRPr="00352610" w:rsidRDefault="00352610" w:rsidP="0091283E">
      <w:pPr>
        <w:pStyle w:val="NormalWeb"/>
        <w:numPr>
          <w:ilvl w:val="0"/>
          <w:numId w:val="72"/>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352610">
        <w:rPr>
          <w:rStyle w:val="Strong"/>
          <w:rFonts w:eastAsiaTheme="majorEastAsia"/>
          <w:b w:val="0"/>
          <w:bCs w:val="0"/>
          <w:lang w:val="ru-RU"/>
        </w:rPr>
        <w:t>EPOCHS: количество эпох обучения модели. Значения: 50, 100, 150.</w:t>
      </w:r>
    </w:p>
    <w:p w:rsidR="00352610" w:rsidRPr="00352610" w:rsidRDefault="00352610" w:rsidP="0091283E">
      <w:pPr>
        <w:pStyle w:val="NormalWeb"/>
        <w:numPr>
          <w:ilvl w:val="0"/>
          <w:numId w:val="72"/>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352610">
        <w:rPr>
          <w:rStyle w:val="Strong"/>
          <w:rFonts w:eastAsiaTheme="majorEastAsia"/>
          <w:b w:val="0"/>
          <w:bCs w:val="0"/>
          <w:lang w:val="ru-RU"/>
        </w:rPr>
        <w:t>BATCH_SIZE: размер пакета данных для одного шага обновления весов модели. Значения: 8, 16, 32, 64.</w:t>
      </w:r>
    </w:p>
    <w:p w:rsidR="00352610" w:rsidRPr="00352610" w:rsidRDefault="00352610" w:rsidP="00352610">
      <w:pPr>
        <w:pStyle w:val="NormalWeb"/>
        <w:spacing w:before="0" w:beforeAutospacing="0" w:after="0" w:afterAutospacing="0" w:line="360" w:lineRule="auto"/>
        <w:ind w:firstLine="720"/>
        <w:jc w:val="both"/>
        <w:rPr>
          <w:rStyle w:val="Strong"/>
          <w:rFonts w:eastAsiaTheme="majorEastAsia"/>
          <w:b w:val="0"/>
          <w:bCs w:val="0"/>
          <w:lang w:val="ru-RU"/>
        </w:rPr>
      </w:pPr>
      <w:r w:rsidRPr="00352610">
        <w:rPr>
          <w:rStyle w:val="Strong"/>
          <w:rFonts w:eastAsiaTheme="majorEastAsia"/>
          <w:b w:val="0"/>
          <w:bCs w:val="0"/>
          <w:lang w:val="ru-RU"/>
        </w:rPr>
        <w:t>Всего было рассмотрено 3×3×3×3×4=3243</w:t>
      </w:r>
      <w:r w:rsidR="00FC5541">
        <w:rPr>
          <w:rStyle w:val="Strong"/>
          <w:rFonts w:eastAsiaTheme="majorEastAsia"/>
          <w:b w:val="0"/>
          <w:bCs w:val="0"/>
          <w:lang w:val="ru-RU"/>
        </w:rPr>
        <w:t xml:space="preserve"> </w:t>
      </w:r>
      <w:r w:rsidRPr="00352610">
        <w:rPr>
          <w:rStyle w:val="Strong"/>
          <w:rFonts w:eastAsiaTheme="majorEastAsia"/>
          <w:b w:val="0"/>
          <w:bCs w:val="0"/>
          <w:lang w:val="ru-RU"/>
        </w:rPr>
        <w:t xml:space="preserve">различных комбинаций </w:t>
      </w:r>
      <w:proofErr w:type="spellStart"/>
      <w:r w:rsidRPr="00352610">
        <w:rPr>
          <w:rStyle w:val="Strong"/>
          <w:rFonts w:eastAsiaTheme="majorEastAsia"/>
          <w:b w:val="0"/>
          <w:bCs w:val="0"/>
          <w:lang w:val="ru-RU"/>
        </w:rPr>
        <w:t>гиперпараметров</w:t>
      </w:r>
      <w:proofErr w:type="spellEnd"/>
      <w:r w:rsidRPr="00352610">
        <w:rPr>
          <w:rStyle w:val="Strong"/>
          <w:rFonts w:eastAsiaTheme="majorEastAsia"/>
          <w:b w:val="0"/>
          <w:bCs w:val="0"/>
          <w:lang w:val="ru-RU"/>
        </w:rPr>
        <w:t>. Каждая комбинация использовалась для обучения отдельной модели на данных акции SBER, что обеспечило всестороннее исследование пространства параметров.</w:t>
      </w:r>
    </w:p>
    <w:p w:rsidR="00352610" w:rsidRPr="00352610" w:rsidRDefault="00352610" w:rsidP="00352610">
      <w:pPr>
        <w:pStyle w:val="NormalWeb"/>
        <w:spacing w:before="0" w:beforeAutospacing="0" w:after="0" w:afterAutospacing="0" w:line="360" w:lineRule="auto"/>
        <w:ind w:firstLine="720"/>
        <w:jc w:val="both"/>
        <w:rPr>
          <w:rStyle w:val="Strong"/>
          <w:rFonts w:eastAsiaTheme="majorEastAsia"/>
          <w:b w:val="0"/>
          <w:bCs w:val="0"/>
          <w:lang w:val="ru-RU"/>
        </w:rPr>
      </w:pPr>
      <w:r w:rsidRPr="00352610">
        <w:rPr>
          <w:rStyle w:val="Strong"/>
          <w:rFonts w:eastAsiaTheme="majorEastAsia"/>
          <w:b w:val="0"/>
          <w:bCs w:val="0"/>
          <w:lang w:val="ru-RU"/>
        </w:rPr>
        <w:t>Для оценки производительности каждой модели использовалась метрика RMSE, которая вычисляется по формуле:</w:t>
      </w:r>
    </w:p>
    <w:p w:rsidR="00352610" w:rsidRPr="00352610" w:rsidRDefault="00FC5541" w:rsidP="00352610">
      <w:pPr>
        <w:pStyle w:val="NormalWeb"/>
        <w:spacing w:before="0" w:beforeAutospacing="0" w:after="0" w:afterAutospacing="0" w:line="360" w:lineRule="auto"/>
        <w:ind w:firstLine="720"/>
        <w:jc w:val="both"/>
        <w:rPr>
          <w:rStyle w:val="Strong"/>
          <w:rFonts w:eastAsiaTheme="majorEastAsia"/>
          <w:b w:val="0"/>
          <w:bCs w:val="0"/>
          <w:lang w:val="ru-RU"/>
        </w:rPr>
      </w:pPr>
      <m:oMathPara>
        <m:oMath>
          <m:r>
            <w:rPr>
              <w:rStyle w:val="Strong"/>
              <w:rFonts w:ascii="Cambria Math" w:eastAsiaTheme="majorEastAsia" w:hAnsi="Cambria Math"/>
              <w:lang w:val="ru-RU"/>
            </w:rPr>
            <m:t>RMSE =</m:t>
          </m:r>
          <m:rad>
            <m:radPr>
              <m:degHide m:val="1"/>
              <m:ctrlPr>
                <w:rPr>
                  <w:rStyle w:val="Strong"/>
                  <w:rFonts w:ascii="Cambria Math" w:eastAsiaTheme="majorEastAsia" w:hAnsi="Cambria Math"/>
                  <w:b w:val="0"/>
                  <w:bCs w:val="0"/>
                  <w:i/>
                  <w:lang w:val="ru-RU"/>
                </w:rPr>
              </m:ctrlPr>
            </m:radPr>
            <m:deg/>
            <m:e>
              <m:f>
                <m:fPr>
                  <m:ctrlPr>
                    <w:rPr>
                      <w:rStyle w:val="Strong"/>
                      <w:rFonts w:ascii="Cambria Math" w:eastAsiaTheme="majorEastAsia" w:hAnsi="Cambria Math"/>
                      <w:b w:val="0"/>
                      <w:bCs w:val="0"/>
                      <w:i/>
                    </w:rPr>
                  </m:ctrlPr>
                </m:fPr>
                <m:num>
                  <m:r>
                    <w:rPr>
                      <w:rStyle w:val="Strong"/>
                      <w:rFonts w:ascii="Cambria Math" w:eastAsiaTheme="majorEastAsia" w:hAnsi="Cambria Math"/>
                      <w:lang w:val="ru-RU"/>
                    </w:rPr>
                    <m:t>1</m:t>
                  </m:r>
                  <m:ctrlPr>
                    <w:rPr>
                      <w:rStyle w:val="Strong"/>
                      <w:rFonts w:ascii="Cambria Math" w:eastAsiaTheme="majorEastAsia" w:hAnsi="Cambria Math"/>
                      <w:b w:val="0"/>
                      <w:bCs w:val="0"/>
                      <w:i/>
                      <w:lang w:val="ru-RU"/>
                    </w:rPr>
                  </m:ctrlPr>
                </m:num>
                <m:den>
                  <m:r>
                    <w:rPr>
                      <w:rStyle w:val="Strong"/>
                      <w:rFonts w:ascii="Cambria Math" w:eastAsiaTheme="majorEastAsia" w:hAnsi="Cambria Math"/>
                      <w:lang w:val="ru-RU"/>
                    </w:rPr>
                    <m:t>n</m:t>
                  </m:r>
                </m:den>
              </m:f>
              <m:nary>
                <m:naryPr>
                  <m:chr m:val="∑"/>
                  <m:ctrlPr>
                    <w:rPr>
                      <w:rStyle w:val="Strong"/>
                      <w:rFonts w:ascii="Cambria Math" w:eastAsiaTheme="majorEastAsia" w:hAnsi="Cambria Math"/>
                      <w:b w:val="0"/>
                      <w:bCs w:val="0"/>
                      <w:i/>
                      <w:lang w:val="ru-RU"/>
                    </w:rPr>
                  </m:ctrlPr>
                </m:naryPr>
                <m:sub>
                  <m:r>
                    <w:rPr>
                      <w:rStyle w:val="Strong"/>
                      <w:rFonts w:ascii="Cambria Math" w:eastAsiaTheme="majorEastAsia" w:hAnsi="Cambria Math"/>
                      <w:lang w:val="ru-RU"/>
                    </w:rPr>
                    <m:t>i=1</m:t>
                  </m:r>
                </m:sub>
                <m:sup>
                  <m:r>
                    <w:rPr>
                      <w:rStyle w:val="Strong"/>
                      <w:rFonts w:ascii="Cambria Math" w:eastAsiaTheme="majorEastAsia" w:hAnsi="Cambria Math"/>
                      <w:lang w:val="ru-RU"/>
                    </w:rPr>
                    <m:t>n</m:t>
                  </m:r>
                </m:sup>
                <m:e>
                  <m:sSup>
                    <m:sSupPr>
                      <m:ctrlPr>
                        <w:rPr>
                          <w:rStyle w:val="Strong"/>
                          <w:rFonts w:ascii="Cambria Math" w:eastAsiaTheme="majorEastAsia" w:hAnsi="Cambria Math"/>
                          <w:b w:val="0"/>
                          <w:bCs w:val="0"/>
                          <w:i/>
                          <w:lang w:val="ru-RU"/>
                        </w:rPr>
                      </m:ctrlPr>
                    </m:sSupPr>
                    <m:e>
                      <m:d>
                        <m:dPr>
                          <m:ctrlPr>
                            <w:rPr>
                              <w:rStyle w:val="Strong"/>
                              <w:rFonts w:ascii="Cambria Math" w:eastAsiaTheme="majorEastAsia" w:hAnsi="Cambria Math"/>
                              <w:b w:val="0"/>
                              <w:bCs w:val="0"/>
                              <w:i/>
                              <w:lang w:val="ru-RU"/>
                            </w:rPr>
                          </m:ctrlPr>
                        </m:dPr>
                        <m:e>
                          <m:sSub>
                            <m:sSubPr>
                              <m:ctrlPr>
                                <w:rPr>
                                  <w:rStyle w:val="Strong"/>
                                  <w:rFonts w:ascii="Cambria Math" w:eastAsiaTheme="majorEastAsia" w:hAnsi="Cambria Math"/>
                                  <w:b w:val="0"/>
                                  <w:bCs w:val="0"/>
                                  <w:i/>
                                  <w:lang w:val="ru-RU"/>
                                </w:rPr>
                              </m:ctrlPr>
                            </m:sSubPr>
                            <m:e>
                              <m:r>
                                <w:rPr>
                                  <w:rStyle w:val="Strong"/>
                                  <w:rFonts w:ascii="Cambria Math" w:eastAsiaTheme="majorEastAsia" w:hAnsi="Cambria Math"/>
                                  <w:lang w:val="ru-RU"/>
                                </w:rPr>
                                <m:t>y</m:t>
                              </m:r>
                            </m:e>
                            <m:sub>
                              <m:r>
                                <w:rPr>
                                  <w:rStyle w:val="Strong"/>
                                  <w:rFonts w:ascii="Cambria Math" w:eastAsiaTheme="majorEastAsia" w:hAnsi="Cambria Math"/>
                                  <w:lang w:val="ru-RU"/>
                                </w:rPr>
                                <m:t>i</m:t>
                              </m:r>
                            </m:sub>
                          </m:sSub>
                          <m:r>
                            <w:rPr>
                              <w:rStyle w:val="Strong"/>
                              <w:rFonts w:ascii="Cambria Math" w:eastAsiaTheme="majorEastAsia" w:hAnsi="Cambria Math"/>
                              <w:lang w:val="ru-RU"/>
                            </w:rPr>
                            <m:t xml:space="preserve"> - </m:t>
                          </m:r>
                          <m:acc>
                            <m:accPr>
                              <m:ctrlPr>
                                <w:rPr>
                                  <w:rStyle w:val="Strong"/>
                                  <w:rFonts w:ascii="Cambria Math" w:eastAsiaTheme="majorEastAsia" w:hAnsi="Cambria Math"/>
                                  <w:b w:val="0"/>
                                  <w:bCs w:val="0"/>
                                  <w:i/>
                                  <w:lang w:val="ru-RU"/>
                                </w:rPr>
                              </m:ctrlPr>
                            </m:accPr>
                            <m:e>
                              <m:sSub>
                                <m:sSubPr>
                                  <m:ctrlPr>
                                    <w:rPr>
                                      <w:rStyle w:val="Strong"/>
                                      <w:rFonts w:ascii="Cambria Math" w:eastAsiaTheme="majorEastAsia" w:hAnsi="Cambria Math"/>
                                      <w:b w:val="0"/>
                                      <w:bCs w:val="0"/>
                                      <w:i/>
                                      <w:lang w:val="ru-RU"/>
                                    </w:rPr>
                                  </m:ctrlPr>
                                </m:sSubPr>
                                <m:e>
                                  <m:r>
                                    <w:rPr>
                                      <w:rStyle w:val="Strong"/>
                                      <w:rFonts w:ascii="Cambria Math" w:eastAsiaTheme="majorEastAsia" w:hAnsi="Cambria Math"/>
                                      <w:lang w:val="ru-RU"/>
                                    </w:rPr>
                                    <m:t>y</m:t>
                                  </m:r>
                                </m:e>
                                <m:sub>
                                  <m:r>
                                    <w:rPr>
                                      <w:rStyle w:val="Strong"/>
                                      <w:rFonts w:ascii="Cambria Math" w:eastAsiaTheme="majorEastAsia" w:hAnsi="Cambria Math"/>
                                      <w:lang w:val="ru-RU"/>
                                    </w:rPr>
                                    <m:t>i</m:t>
                                  </m:r>
                                </m:sub>
                              </m:sSub>
                            </m:e>
                          </m:acc>
                        </m:e>
                      </m:d>
                    </m:e>
                    <m:sup>
                      <m:r>
                        <w:rPr>
                          <w:rStyle w:val="Strong"/>
                          <w:rFonts w:ascii="Cambria Math" w:eastAsiaTheme="majorEastAsia" w:hAnsi="Cambria Math"/>
                          <w:lang w:val="ru-RU"/>
                        </w:rPr>
                        <m:t>2</m:t>
                      </m:r>
                    </m:sup>
                  </m:sSup>
                </m:e>
              </m:nary>
            </m:e>
          </m:rad>
          <m:r>
            <w:rPr>
              <w:rStyle w:val="Strong"/>
              <w:rFonts w:ascii="Cambria Math" w:eastAsiaTheme="majorEastAsia" w:hAnsi="Cambria Math"/>
              <w:lang w:val="ru-RU"/>
            </w:rPr>
            <m:t xml:space="preserve">  ​,</m:t>
          </m:r>
        </m:oMath>
      </m:oMathPara>
    </w:p>
    <w:p w:rsidR="00352610" w:rsidRPr="00352610" w:rsidRDefault="00352610" w:rsidP="0098365B">
      <w:pPr>
        <w:pStyle w:val="NormalWeb"/>
        <w:spacing w:before="0" w:beforeAutospacing="0" w:after="0" w:afterAutospacing="0" w:line="360" w:lineRule="auto"/>
        <w:jc w:val="both"/>
        <w:rPr>
          <w:rStyle w:val="Strong"/>
          <w:rFonts w:eastAsiaTheme="majorEastAsia"/>
          <w:b w:val="0"/>
          <w:bCs w:val="0"/>
          <w:lang w:val="ru-RU"/>
        </w:rPr>
      </w:pPr>
      <w:r w:rsidRPr="00352610">
        <w:rPr>
          <w:rStyle w:val="Strong"/>
          <w:rFonts w:eastAsiaTheme="majorEastAsia"/>
          <w:b w:val="0"/>
          <w:bCs w:val="0"/>
          <w:lang w:val="ru-RU"/>
        </w:rPr>
        <w:t xml:space="preserve">где </w:t>
      </w:r>
      <m:oMath>
        <m:sSub>
          <m:sSubPr>
            <m:ctrlPr>
              <w:rPr>
                <w:rStyle w:val="Strong"/>
                <w:rFonts w:ascii="Cambria Math" w:eastAsiaTheme="majorEastAsia" w:hAnsi="Cambria Math"/>
                <w:b w:val="0"/>
                <w:bCs w:val="0"/>
                <w:i/>
                <w:lang w:val="ru-RU"/>
              </w:rPr>
            </m:ctrlPr>
          </m:sSubPr>
          <m:e>
            <m:r>
              <w:rPr>
                <w:rStyle w:val="Strong"/>
                <w:rFonts w:ascii="Cambria Math" w:eastAsiaTheme="majorEastAsia" w:hAnsi="Cambria Math"/>
                <w:lang w:val="ru-RU"/>
              </w:rPr>
              <m:t>y</m:t>
            </m:r>
          </m:e>
          <m:sub>
            <m:r>
              <w:rPr>
                <w:rStyle w:val="Strong"/>
                <w:rFonts w:ascii="Cambria Math" w:eastAsiaTheme="majorEastAsia" w:hAnsi="Cambria Math"/>
                <w:lang w:val="ru-RU"/>
              </w:rPr>
              <m:t>i</m:t>
            </m:r>
          </m:sub>
        </m:sSub>
      </m:oMath>
      <w:r w:rsidRPr="00352610">
        <w:rPr>
          <w:rStyle w:val="Strong"/>
          <w:rFonts w:eastAsiaTheme="majorEastAsia"/>
          <w:b w:val="0"/>
          <w:bCs w:val="0"/>
          <w:lang w:val="ru-RU"/>
        </w:rPr>
        <w:t xml:space="preserve">​ </w:t>
      </w:r>
      <w:r w:rsidR="003531B7">
        <w:rPr>
          <w:rStyle w:val="Strong"/>
          <w:rFonts w:eastAsiaTheme="majorEastAsia"/>
          <w:b w:val="0"/>
          <w:bCs w:val="0"/>
          <w:lang w:val="ru-RU"/>
        </w:rPr>
        <w:t>–</w:t>
      </w:r>
      <w:r w:rsidRPr="00352610">
        <w:rPr>
          <w:rStyle w:val="Strong"/>
          <w:rFonts w:eastAsiaTheme="majorEastAsia"/>
          <w:b w:val="0"/>
          <w:bCs w:val="0"/>
          <w:lang w:val="ru-RU"/>
        </w:rPr>
        <w:t xml:space="preserve"> фактическое значение, </w:t>
      </w:r>
      <m:oMath>
        <m:acc>
          <m:accPr>
            <m:ctrlPr>
              <w:rPr>
                <w:rStyle w:val="Strong"/>
                <w:rFonts w:ascii="Cambria Math" w:eastAsiaTheme="majorEastAsia" w:hAnsi="Cambria Math"/>
                <w:b w:val="0"/>
                <w:bCs w:val="0"/>
                <w:i/>
                <w:lang w:val="ru-RU"/>
              </w:rPr>
            </m:ctrlPr>
          </m:accPr>
          <m:e>
            <m:sSub>
              <m:sSubPr>
                <m:ctrlPr>
                  <w:rPr>
                    <w:rStyle w:val="Strong"/>
                    <w:rFonts w:ascii="Cambria Math" w:eastAsiaTheme="majorEastAsia" w:hAnsi="Cambria Math"/>
                    <w:b w:val="0"/>
                    <w:bCs w:val="0"/>
                    <w:i/>
                    <w:lang w:val="ru-RU"/>
                  </w:rPr>
                </m:ctrlPr>
              </m:sSubPr>
              <m:e>
                <m:r>
                  <w:rPr>
                    <w:rStyle w:val="Strong"/>
                    <w:rFonts w:ascii="Cambria Math" w:eastAsiaTheme="majorEastAsia" w:hAnsi="Cambria Math"/>
                    <w:lang w:val="ru-RU"/>
                  </w:rPr>
                  <m:t>y</m:t>
                </m:r>
              </m:e>
              <m:sub>
                <m:r>
                  <w:rPr>
                    <w:rStyle w:val="Strong"/>
                    <w:rFonts w:ascii="Cambria Math" w:eastAsiaTheme="majorEastAsia" w:hAnsi="Cambria Math"/>
                    <w:lang w:val="ru-RU"/>
                  </w:rPr>
                  <m:t>i</m:t>
                </m:r>
              </m:sub>
            </m:sSub>
          </m:e>
        </m:acc>
      </m:oMath>
      <w:r w:rsidRPr="00352610">
        <w:rPr>
          <w:rStyle w:val="Strong"/>
          <w:rFonts w:eastAsiaTheme="majorEastAsia"/>
          <w:b w:val="0"/>
          <w:bCs w:val="0"/>
          <w:lang w:val="ru-RU"/>
        </w:rPr>
        <w:t xml:space="preserve">​ </w:t>
      </w:r>
      <w:r w:rsidR="003531B7">
        <w:rPr>
          <w:rStyle w:val="Strong"/>
          <w:rFonts w:eastAsiaTheme="majorEastAsia"/>
          <w:b w:val="0"/>
          <w:bCs w:val="0"/>
          <w:lang w:val="ru-RU"/>
        </w:rPr>
        <w:t>–</w:t>
      </w:r>
      <w:r w:rsidRPr="00352610">
        <w:rPr>
          <w:rStyle w:val="Strong"/>
          <w:rFonts w:eastAsiaTheme="majorEastAsia"/>
          <w:b w:val="0"/>
          <w:bCs w:val="0"/>
          <w:lang w:val="ru-RU"/>
        </w:rPr>
        <w:t xml:space="preserve"> предсказанное моделью значение, n </w:t>
      </w:r>
      <w:r w:rsidR="003531B7">
        <w:rPr>
          <w:rStyle w:val="Strong"/>
          <w:rFonts w:eastAsiaTheme="majorEastAsia"/>
          <w:b w:val="0"/>
          <w:bCs w:val="0"/>
          <w:lang w:val="ru-RU"/>
        </w:rPr>
        <w:t>–</w:t>
      </w:r>
      <w:r w:rsidRPr="00352610">
        <w:rPr>
          <w:rStyle w:val="Strong"/>
          <w:rFonts w:eastAsiaTheme="majorEastAsia"/>
          <w:b w:val="0"/>
          <w:bCs w:val="0"/>
          <w:lang w:val="ru-RU"/>
        </w:rPr>
        <w:t xml:space="preserve"> количество наблюдений.</w:t>
      </w:r>
    </w:p>
    <w:p w:rsidR="00352610" w:rsidRPr="00352610" w:rsidRDefault="00352610" w:rsidP="00352610">
      <w:pPr>
        <w:pStyle w:val="NormalWeb"/>
        <w:spacing w:before="0" w:beforeAutospacing="0" w:after="0" w:afterAutospacing="0" w:line="360" w:lineRule="auto"/>
        <w:ind w:firstLine="720"/>
        <w:jc w:val="both"/>
        <w:rPr>
          <w:rStyle w:val="Strong"/>
          <w:rFonts w:eastAsiaTheme="majorEastAsia"/>
          <w:b w:val="0"/>
          <w:bCs w:val="0"/>
          <w:lang w:val="ru-RU"/>
        </w:rPr>
      </w:pPr>
      <w:r w:rsidRPr="00352610">
        <w:rPr>
          <w:rStyle w:val="Strong"/>
          <w:rFonts w:eastAsiaTheme="majorEastAsia"/>
          <w:b w:val="0"/>
          <w:bCs w:val="0"/>
          <w:lang w:val="ru-RU"/>
        </w:rPr>
        <w:t>Низкое значение RMSE указывает на высокую точность модели.</w:t>
      </w:r>
    </w:p>
    <w:p w:rsidR="00352610" w:rsidRPr="00352610" w:rsidRDefault="00352610" w:rsidP="00352610">
      <w:pPr>
        <w:pStyle w:val="NormalWeb"/>
        <w:spacing w:before="0" w:beforeAutospacing="0" w:after="0" w:afterAutospacing="0" w:line="360" w:lineRule="auto"/>
        <w:ind w:firstLine="720"/>
        <w:jc w:val="both"/>
        <w:rPr>
          <w:rStyle w:val="Strong"/>
          <w:rFonts w:eastAsiaTheme="majorEastAsia"/>
          <w:b w:val="0"/>
          <w:bCs w:val="0"/>
          <w:lang w:val="ru-RU"/>
        </w:rPr>
      </w:pPr>
      <w:r w:rsidRPr="00352610">
        <w:rPr>
          <w:rStyle w:val="Strong"/>
          <w:rFonts w:eastAsiaTheme="majorEastAsia"/>
          <w:b w:val="0"/>
          <w:bCs w:val="0"/>
          <w:lang w:val="ru-RU"/>
        </w:rPr>
        <w:t xml:space="preserve">По результатам перебора было выявлено, что наилучшая производительность модели достигается при следующих значениях </w:t>
      </w:r>
      <w:proofErr w:type="spellStart"/>
      <w:r w:rsidRPr="00352610">
        <w:rPr>
          <w:rStyle w:val="Strong"/>
          <w:rFonts w:eastAsiaTheme="majorEastAsia"/>
          <w:b w:val="0"/>
          <w:bCs w:val="0"/>
          <w:lang w:val="ru-RU"/>
        </w:rPr>
        <w:t>гиперпараметров</w:t>
      </w:r>
      <w:proofErr w:type="spellEnd"/>
      <w:r w:rsidRPr="00352610">
        <w:rPr>
          <w:rStyle w:val="Strong"/>
          <w:rFonts w:eastAsiaTheme="majorEastAsia"/>
          <w:b w:val="0"/>
          <w:bCs w:val="0"/>
          <w:lang w:val="ru-RU"/>
        </w:rPr>
        <w:t>:</w:t>
      </w:r>
    </w:p>
    <w:p w:rsidR="00352610" w:rsidRPr="00352610" w:rsidRDefault="00352610" w:rsidP="008F3638">
      <w:pPr>
        <w:pStyle w:val="NormalWeb"/>
        <w:numPr>
          <w:ilvl w:val="0"/>
          <w:numId w:val="72"/>
        </w:numPr>
        <w:tabs>
          <w:tab w:val="left" w:pos="1080"/>
        </w:tabs>
        <w:spacing w:before="0" w:beforeAutospacing="0" w:after="0" w:afterAutospacing="0" w:line="360" w:lineRule="auto"/>
        <w:ind w:left="0" w:firstLine="720"/>
        <w:jc w:val="both"/>
        <w:rPr>
          <w:rStyle w:val="Strong"/>
          <w:rFonts w:eastAsiaTheme="majorEastAsia"/>
          <w:b w:val="0"/>
          <w:bCs w:val="0"/>
        </w:rPr>
      </w:pPr>
      <w:proofErr w:type="spellStart"/>
      <w:r w:rsidRPr="00352610">
        <w:rPr>
          <w:rStyle w:val="Strong"/>
          <w:rFonts w:eastAsiaTheme="majorEastAsia"/>
          <w:b w:val="0"/>
          <w:bCs w:val="0"/>
        </w:rPr>
        <w:t>predicted_days</w:t>
      </w:r>
      <w:proofErr w:type="spellEnd"/>
      <w:r w:rsidRPr="00352610">
        <w:rPr>
          <w:rStyle w:val="Strong"/>
          <w:rFonts w:eastAsiaTheme="majorEastAsia"/>
          <w:b w:val="0"/>
          <w:bCs w:val="0"/>
        </w:rPr>
        <w:t>: 30</w:t>
      </w:r>
    </w:p>
    <w:p w:rsidR="00352610" w:rsidRPr="00352610" w:rsidRDefault="00352610" w:rsidP="008F3638">
      <w:pPr>
        <w:pStyle w:val="NormalWeb"/>
        <w:numPr>
          <w:ilvl w:val="0"/>
          <w:numId w:val="72"/>
        </w:numPr>
        <w:tabs>
          <w:tab w:val="left" w:pos="1080"/>
        </w:tabs>
        <w:spacing w:before="0" w:beforeAutospacing="0" w:after="0" w:afterAutospacing="0" w:line="360" w:lineRule="auto"/>
        <w:ind w:left="0" w:firstLine="720"/>
        <w:jc w:val="both"/>
        <w:rPr>
          <w:rStyle w:val="Strong"/>
          <w:rFonts w:eastAsiaTheme="majorEastAsia"/>
          <w:b w:val="0"/>
          <w:bCs w:val="0"/>
        </w:rPr>
      </w:pPr>
      <w:proofErr w:type="spellStart"/>
      <w:r w:rsidRPr="00352610">
        <w:rPr>
          <w:rStyle w:val="Strong"/>
          <w:rFonts w:eastAsiaTheme="majorEastAsia"/>
          <w:b w:val="0"/>
          <w:bCs w:val="0"/>
        </w:rPr>
        <w:t>dropout_rate</w:t>
      </w:r>
      <w:proofErr w:type="spellEnd"/>
      <w:r w:rsidRPr="00352610">
        <w:rPr>
          <w:rStyle w:val="Strong"/>
          <w:rFonts w:eastAsiaTheme="majorEastAsia"/>
          <w:b w:val="0"/>
          <w:bCs w:val="0"/>
        </w:rPr>
        <w:t>: 0.2</w:t>
      </w:r>
    </w:p>
    <w:p w:rsidR="00352610" w:rsidRPr="00352610" w:rsidRDefault="00352610" w:rsidP="008F3638">
      <w:pPr>
        <w:pStyle w:val="NormalWeb"/>
        <w:numPr>
          <w:ilvl w:val="0"/>
          <w:numId w:val="72"/>
        </w:numPr>
        <w:tabs>
          <w:tab w:val="left" w:pos="1080"/>
        </w:tabs>
        <w:spacing w:before="0" w:beforeAutospacing="0" w:after="0" w:afterAutospacing="0" w:line="360" w:lineRule="auto"/>
        <w:ind w:left="0" w:firstLine="720"/>
        <w:jc w:val="both"/>
        <w:rPr>
          <w:rStyle w:val="Strong"/>
          <w:rFonts w:eastAsiaTheme="majorEastAsia"/>
          <w:b w:val="0"/>
          <w:bCs w:val="0"/>
        </w:rPr>
      </w:pPr>
      <w:proofErr w:type="spellStart"/>
      <w:r w:rsidRPr="00352610">
        <w:rPr>
          <w:rStyle w:val="Strong"/>
          <w:rFonts w:eastAsiaTheme="majorEastAsia"/>
          <w:b w:val="0"/>
          <w:bCs w:val="0"/>
        </w:rPr>
        <w:t>learning_rate</w:t>
      </w:r>
      <w:proofErr w:type="spellEnd"/>
      <w:r w:rsidRPr="00352610">
        <w:rPr>
          <w:rStyle w:val="Strong"/>
          <w:rFonts w:eastAsiaTheme="majorEastAsia"/>
          <w:b w:val="0"/>
          <w:bCs w:val="0"/>
        </w:rPr>
        <w:t>: 0.001</w:t>
      </w:r>
    </w:p>
    <w:p w:rsidR="00352610" w:rsidRPr="00352610" w:rsidRDefault="00352610" w:rsidP="008F3638">
      <w:pPr>
        <w:pStyle w:val="NormalWeb"/>
        <w:numPr>
          <w:ilvl w:val="0"/>
          <w:numId w:val="72"/>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352610">
        <w:rPr>
          <w:rStyle w:val="Strong"/>
          <w:rFonts w:eastAsiaTheme="majorEastAsia"/>
          <w:b w:val="0"/>
          <w:bCs w:val="0"/>
          <w:lang w:val="ru-RU"/>
        </w:rPr>
        <w:t>EPOCHS: 50</w:t>
      </w:r>
    </w:p>
    <w:p w:rsidR="00352610" w:rsidRPr="00352610" w:rsidRDefault="00352610" w:rsidP="008F3638">
      <w:pPr>
        <w:pStyle w:val="NormalWeb"/>
        <w:numPr>
          <w:ilvl w:val="0"/>
          <w:numId w:val="72"/>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352610">
        <w:rPr>
          <w:rStyle w:val="Strong"/>
          <w:rFonts w:eastAsiaTheme="majorEastAsia"/>
          <w:b w:val="0"/>
          <w:bCs w:val="0"/>
          <w:lang w:val="ru-RU"/>
        </w:rPr>
        <w:t>BATCH_SIZE: 32</w:t>
      </w:r>
    </w:p>
    <w:p w:rsidR="00352610" w:rsidRPr="00352610" w:rsidRDefault="00352610" w:rsidP="00352610">
      <w:pPr>
        <w:pStyle w:val="NormalWeb"/>
        <w:spacing w:before="0" w:beforeAutospacing="0" w:after="0" w:afterAutospacing="0" w:line="360" w:lineRule="auto"/>
        <w:ind w:firstLine="720"/>
        <w:jc w:val="both"/>
        <w:rPr>
          <w:rStyle w:val="Strong"/>
          <w:rFonts w:eastAsiaTheme="majorEastAsia"/>
          <w:b w:val="0"/>
          <w:bCs w:val="0"/>
          <w:lang w:val="ru-RU"/>
        </w:rPr>
      </w:pPr>
      <w:r w:rsidRPr="00352610">
        <w:rPr>
          <w:rStyle w:val="Strong"/>
          <w:rFonts w:eastAsiaTheme="majorEastAsia"/>
          <w:b w:val="0"/>
          <w:bCs w:val="0"/>
          <w:lang w:val="ru-RU"/>
        </w:rPr>
        <w:t>Обоснование выбора данных параметров:</w:t>
      </w:r>
    </w:p>
    <w:p w:rsidR="00352610" w:rsidRPr="00352610" w:rsidRDefault="00352610" w:rsidP="0068317A">
      <w:pPr>
        <w:pStyle w:val="NormalWeb"/>
        <w:numPr>
          <w:ilvl w:val="0"/>
          <w:numId w:val="72"/>
        </w:numPr>
        <w:tabs>
          <w:tab w:val="left" w:pos="1080"/>
        </w:tabs>
        <w:spacing w:before="0" w:beforeAutospacing="0" w:after="0" w:afterAutospacing="0" w:line="360" w:lineRule="auto"/>
        <w:ind w:left="0" w:firstLine="720"/>
        <w:jc w:val="both"/>
        <w:rPr>
          <w:rStyle w:val="Strong"/>
          <w:rFonts w:eastAsiaTheme="majorEastAsia"/>
          <w:b w:val="0"/>
          <w:bCs w:val="0"/>
          <w:lang w:val="ru-RU"/>
        </w:rPr>
      </w:pPr>
      <w:proofErr w:type="spellStart"/>
      <w:r w:rsidRPr="00352610">
        <w:rPr>
          <w:rStyle w:val="Strong"/>
          <w:rFonts w:eastAsiaTheme="majorEastAsia"/>
          <w:b w:val="0"/>
          <w:bCs w:val="0"/>
          <w:lang w:val="ru-RU"/>
        </w:rPr>
        <w:t>predicted_days</w:t>
      </w:r>
      <w:proofErr w:type="spellEnd"/>
      <w:r w:rsidRPr="00352610">
        <w:rPr>
          <w:rStyle w:val="Strong"/>
          <w:rFonts w:eastAsiaTheme="majorEastAsia"/>
          <w:b w:val="0"/>
          <w:bCs w:val="0"/>
          <w:lang w:val="ru-RU"/>
        </w:rPr>
        <w:t xml:space="preserve"> = 30: Использование 30 дней исторических данных для прогнозирования оказалось оптимальным балансом между достаточным объемом информации и сложностью модели. Меньшее количество дней (15) не позволяло модели </w:t>
      </w:r>
      <w:r w:rsidRPr="00352610">
        <w:rPr>
          <w:rStyle w:val="Strong"/>
          <w:rFonts w:eastAsiaTheme="majorEastAsia"/>
          <w:b w:val="0"/>
          <w:bCs w:val="0"/>
          <w:lang w:val="ru-RU"/>
        </w:rPr>
        <w:lastRenderedPageBreak/>
        <w:t>учесть все необходимые тенденции, тогда как большее (60) приводило к переобучению и усложнению модели без существенного прироста точности.</w:t>
      </w:r>
    </w:p>
    <w:p w:rsidR="00352610" w:rsidRPr="00352610" w:rsidRDefault="00352610" w:rsidP="0068317A">
      <w:pPr>
        <w:pStyle w:val="NormalWeb"/>
        <w:numPr>
          <w:ilvl w:val="0"/>
          <w:numId w:val="72"/>
        </w:numPr>
        <w:tabs>
          <w:tab w:val="left" w:pos="1080"/>
        </w:tabs>
        <w:spacing w:before="0" w:beforeAutospacing="0" w:after="0" w:afterAutospacing="0" w:line="360" w:lineRule="auto"/>
        <w:ind w:left="0" w:firstLine="720"/>
        <w:jc w:val="both"/>
        <w:rPr>
          <w:rStyle w:val="Strong"/>
          <w:rFonts w:eastAsiaTheme="majorEastAsia"/>
          <w:b w:val="0"/>
          <w:bCs w:val="0"/>
          <w:lang w:val="ru-RU"/>
        </w:rPr>
      </w:pPr>
      <w:proofErr w:type="spellStart"/>
      <w:r w:rsidRPr="00352610">
        <w:rPr>
          <w:rStyle w:val="Strong"/>
          <w:rFonts w:eastAsiaTheme="majorEastAsia"/>
          <w:b w:val="0"/>
          <w:bCs w:val="0"/>
          <w:lang w:val="ru-RU"/>
        </w:rPr>
        <w:t>dropout_rate</w:t>
      </w:r>
      <w:proofErr w:type="spellEnd"/>
      <w:r w:rsidRPr="00352610">
        <w:rPr>
          <w:rStyle w:val="Strong"/>
          <w:rFonts w:eastAsiaTheme="majorEastAsia"/>
          <w:b w:val="0"/>
          <w:bCs w:val="0"/>
          <w:lang w:val="ru-RU"/>
        </w:rPr>
        <w:t xml:space="preserve"> = 0.2: Коэффициент отсева 20% позволил эффективно бороться с переобучением, сохраняя при этом способность модели обучаться на значимых паттернах в данных.</w:t>
      </w:r>
    </w:p>
    <w:p w:rsidR="00352610" w:rsidRPr="00352610" w:rsidRDefault="00352610" w:rsidP="0068317A">
      <w:pPr>
        <w:pStyle w:val="NormalWeb"/>
        <w:numPr>
          <w:ilvl w:val="0"/>
          <w:numId w:val="72"/>
        </w:numPr>
        <w:tabs>
          <w:tab w:val="left" w:pos="1080"/>
        </w:tabs>
        <w:spacing w:before="0" w:beforeAutospacing="0" w:after="0" w:afterAutospacing="0" w:line="360" w:lineRule="auto"/>
        <w:ind w:left="0" w:firstLine="720"/>
        <w:jc w:val="both"/>
        <w:rPr>
          <w:rStyle w:val="Strong"/>
          <w:rFonts w:eastAsiaTheme="majorEastAsia"/>
          <w:b w:val="0"/>
          <w:bCs w:val="0"/>
          <w:lang w:val="ru-RU"/>
        </w:rPr>
      </w:pPr>
      <w:proofErr w:type="spellStart"/>
      <w:r w:rsidRPr="00352610">
        <w:rPr>
          <w:rStyle w:val="Strong"/>
          <w:rFonts w:eastAsiaTheme="majorEastAsia"/>
          <w:b w:val="0"/>
          <w:bCs w:val="0"/>
          <w:lang w:val="ru-RU"/>
        </w:rPr>
        <w:t>learning_rate</w:t>
      </w:r>
      <w:proofErr w:type="spellEnd"/>
      <w:r w:rsidRPr="00352610">
        <w:rPr>
          <w:rStyle w:val="Strong"/>
          <w:rFonts w:eastAsiaTheme="majorEastAsia"/>
          <w:b w:val="0"/>
          <w:bCs w:val="0"/>
          <w:lang w:val="ru-RU"/>
        </w:rPr>
        <w:t xml:space="preserve"> = 0.001: Низкая скорость обучения обеспечила стабильную сходимость модели. Более высокие значения приводили к колебаниям и возможному пропуску глобального минимума функции потерь.</w:t>
      </w:r>
    </w:p>
    <w:p w:rsidR="00352610" w:rsidRPr="00352610" w:rsidRDefault="00352610" w:rsidP="0068317A">
      <w:pPr>
        <w:pStyle w:val="NormalWeb"/>
        <w:numPr>
          <w:ilvl w:val="0"/>
          <w:numId w:val="72"/>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352610">
        <w:rPr>
          <w:rStyle w:val="Strong"/>
          <w:rFonts w:eastAsiaTheme="majorEastAsia"/>
          <w:b w:val="0"/>
          <w:bCs w:val="0"/>
          <w:lang w:val="ru-RU"/>
        </w:rPr>
        <w:t>EPOCHS = 50: Оптимальное количество эпох позволило модели достичь необходимой точности без переобучения. Увеличение количества эпох не приводило к значительному улучшению результатов, а иногда даже ухудшало их из-за переобучения.</w:t>
      </w:r>
    </w:p>
    <w:p w:rsidR="00352610" w:rsidRPr="00352610" w:rsidRDefault="00352610" w:rsidP="0068317A">
      <w:pPr>
        <w:pStyle w:val="NormalWeb"/>
        <w:numPr>
          <w:ilvl w:val="0"/>
          <w:numId w:val="72"/>
        </w:numPr>
        <w:tabs>
          <w:tab w:val="left" w:pos="1080"/>
        </w:tabs>
        <w:spacing w:before="0" w:beforeAutospacing="0" w:after="0" w:afterAutospacing="0" w:line="360" w:lineRule="auto"/>
        <w:ind w:left="0" w:firstLine="720"/>
        <w:jc w:val="both"/>
        <w:rPr>
          <w:rStyle w:val="Strong"/>
          <w:rFonts w:eastAsiaTheme="majorEastAsia"/>
          <w:b w:val="0"/>
          <w:bCs w:val="0"/>
          <w:lang w:val="ru-RU"/>
        </w:rPr>
      </w:pPr>
      <w:r w:rsidRPr="00352610">
        <w:rPr>
          <w:rStyle w:val="Strong"/>
          <w:rFonts w:eastAsiaTheme="majorEastAsia"/>
          <w:b w:val="0"/>
          <w:bCs w:val="0"/>
          <w:lang w:val="ru-RU"/>
        </w:rPr>
        <w:t xml:space="preserve">BATCH_SIZE = 32: Размер пакета в 32 наблюдения обеспечил баланс между скоростью обучения и стабильностью градиентного спуска. Меньшие значения увеличивали время обучения, а большие </w:t>
      </w:r>
      <w:r w:rsidR="003531B7">
        <w:rPr>
          <w:rStyle w:val="Strong"/>
          <w:rFonts w:eastAsiaTheme="majorEastAsia"/>
          <w:b w:val="0"/>
          <w:bCs w:val="0"/>
          <w:lang w:val="ru-RU"/>
        </w:rPr>
        <w:t>–</w:t>
      </w:r>
      <w:r w:rsidRPr="00352610">
        <w:rPr>
          <w:rStyle w:val="Strong"/>
          <w:rFonts w:eastAsiaTheme="majorEastAsia"/>
          <w:b w:val="0"/>
          <w:bCs w:val="0"/>
          <w:lang w:val="ru-RU"/>
        </w:rPr>
        <w:t xml:space="preserve"> снижали точность модели.</w:t>
      </w:r>
    </w:p>
    <w:p w:rsidR="00352610" w:rsidRPr="00352610" w:rsidRDefault="00352610" w:rsidP="00352610">
      <w:pPr>
        <w:pStyle w:val="NormalWeb"/>
        <w:spacing w:before="0" w:beforeAutospacing="0" w:after="0" w:afterAutospacing="0" w:line="360" w:lineRule="auto"/>
        <w:ind w:firstLine="720"/>
        <w:jc w:val="both"/>
        <w:rPr>
          <w:rStyle w:val="Strong"/>
          <w:rFonts w:eastAsiaTheme="majorEastAsia"/>
          <w:b w:val="0"/>
          <w:bCs w:val="0"/>
          <w:lang w:val="ru-RU"/>
        </w:rPr>
      </w:pPr>
      <w:r w:rsidRPr="00352610">
        <w:rPr>
          <w:rStyle w:val="Strong"/>
          <w:rFonts w:eastAsiaTheme="majorEastAsia"/>
          <w:b w:val="0"/>
          <w:bCs w:val="0"/>
          <w:lang w:val="ru-RU"/>
        </w:rPr>
        <w:t xml:space="preserve">Модель, обученная с указанными выше параметрами, показала наилучшие результаты на тестовых данных, демонстрируя минимальное значение RMSE по сравнению с другими комбинациями </w:t>
      </w:r>
      <w:proofErr w:type="spellStart"/>
      <w:r w:rsidRPr="00352610">
        <w:rPr>
          <w:rStyle w:val="Strong"/>
          <w:rFonts w:eastAsiaTheme="majorEastAsia"/>
          <w:b w:val="0"/>
          <w:bCs w:val="0"/>
          <w:lang w:val="ru-RU"/>
        </w:rPr>
        <w:t>гиперпараметров</w:t>
      </w:r>
      <w:proofErr w:type="spellEnd"/>
      <w:r w:rsidRPr="00352610">
        <w:rPr>
          <w:rStyle w:val="Strong"/>
          <w:rFonts w:eastAsiaTheme="majorEastAsia"/>
          <w:b w:val="0"/>
          <w:bCs w:val="0"/>
          <w:lang w:val="ru-RU"/>
        </w:rPr>
        <w:t>. Это свидетельствует о ее высокой точности и способности к обобщению на новых данных.</w:t>
      </w:r>
    </w:p>
    <w:p w:rsidR="00352610" w:rsidRPr="00352610" w:rsidRDefault="00352610" w:rsidP="00352610">
      <w:pPr>
        <w:pStyle w:val="NormalWeb"/>
        <w:spacing w:before="0" w:beforeAutospacing="0" w:after="0" w:afterAutospacing="0" w:line="360" w:lineRule="auto"/>
        <w:ind w:firstLine="720"/>
        <w:jc w:val="both"/>
        <w:rPr>
          <w:rStyle w:val="Strong"/>
          <w:rFonts w:eastAsiaTheme="majorEastAsia"/>
          <w:b w:val="0"/>
          <w:bCs w:val="0"/>
          <w:lang w:val="ru-RU"/>
        </w:rPr>
      </w:pPr>
      <w:r w:rsidRPr="00352610">
        <w:rPr>
          <w:rStyle w:val="Strong"/>
          <w:rFonts w:eastAsiaTheme="majorEastAsia"/>
          <w:b w:val="0"/>
          <w:bCs w:val="0"/>
          <w:lang w:val="ru-RU"/>
        </w:rPr>
        <w:t xml:space="preserve">Проведенная </w:t>
      </w:r>
      <w:proofErr w:type="spellStart"/>
      <w:r w:rsidRPr="00352610">
        <w:rPr>
          <w:rStyle w:val="Strong"/>
          <w:rFonts w:eastAsiaTheme="majorEastAsia"/>
          <w:b w:val="0"/>
          <w:bCs w:val="0"/>
          <w:lang w:val="ru-RU"/>
        </w:rPr>
        <w:t>гиперпараметрическая</w:t>
      </w:r>
      <w:proofErr w:type="spellEnd"/>
      <w:r w:rsidRPr="00352610">
        <w:rPr>
          <w:rStyle w:val="Strong"/>
          <w:rFonts w:eastAsiaTheme="majorEastAsia"/>
          <w:b w:val="0"/>
          <w:bCs w:val="0"/>
          <w:lang w:val="ru-RU"/>
        </w:rPr>
        <w:t xml:space="preserve"> оптимизация позволила значительно улучшить качество прогнозирования модели. Использование метода </w:t>
      </w:r>
      <w:proofErr w:type="spellStart"/>
      <w:r w:rsidRPr="00352610">
        <w:rPr>
          <w:rStyle w:val="Strong"/>
          <w:rFonts w:eastAsiaTheme="majorEastAsia"/>
          <w:b w:val="0"/>
          <w:bCs w:val="0"/>
          <w:lang w:val="ru-RU"/>
        </w:rPr>
        <w:t>GridSearchCV</w:t>
      </w:r>
      <w:proofErr w:type="spellEnd"/>
      <w:r w:rsidRPr="00352610">
        <w:rPr>
          <w:rStyle w:val="Strong"/>
          <w:rFonts w:eastAsiaTheme="majorEastAsia"/>
          <w:b w:val="0"/>
          <w:bCs w:val="0"/>
          <w:lang w:val="ru-RU"/>
        </w:rPr>
        <w:t xml:space="preserve"> обеспечило систематический подход к подбору параметров и гарантировало, что выбранная комбинация </w:t>
      </w:r>
      <w:proofErr w:type="spellStart"/>
      <w:r w:rsidRPr="00352610">
        <w:rPr>
          <w:rStyle w:val="Strong"/>
          <w:rFonts w:eastAsiaTheme="majorEastAsia"/>
          <w:b w:val="0"/>
          <w:bCs w:val="0"/>
          <w:lang w:val="ru-RU"/>
        </w:rPr>
        <w:t>гиперпараметров</w:t>
      </w:r>
      <w:proofErr w:type="spellEnd"/>
      <w:r w:rsidRPr="00352610">
        <w:rPr>
          <w:rStyle w:val="Strong"/>
          <w:rFonts w:eastAsiaTheme="majorEastAsia"/>
          <w:b w:val="0"/>
          <w:bCs w:val="0"/>
          <w:lang w:val="ru-RU"/>
        </w:rPr>
        <w:t xml:space="preserve"> является оптимальной в рамках заданного пространства поиска.</w:t>
      </w:r>
    </w:p>
    <w:p w:rsidR="004C69A3" w:rsidRDefault="00352610" w:rsidP="00A75830">
      <w:pPr>
        <w:pStyle w:val="NormalWeb"/>
        <w:spacing w:before="0" w:beforeAutospacing="0" w:after="0" w:afterAutospacing="0" w:line="360" w:lineRule="auto"/>
        <w:ind w:firstLine="720"/>
        <w:jc w:val="both"/>
        <w:rPr>
          <w:rStyle w:val="Strong"/>
          <w:rFonts w:eastAsiaTheme="majorEastAsia"/>
          <w:b w:val="0"/>
          <w:bCs w:val="0"/>
          <w:lang w:val="ru-RU"/>
        </w:rPr>
      </w:pPr>
      <w:r w:rsidRPr="00352610">
        <w:rPr>
          <w:rStyle w:val="Strong"/>
          <w:rFonts w:eastAsiaTheme="majorEastAsia"/>
          <w:b w:val="0"/>
          <w:bCs w:val="0"/>
          <w:lang w:val="ru-RU"/>
        </w:rPr>
        <w:t>Данные результаты подтверждают эффективность разработанной модели и ее потенциал для использования в качестве аналитического инструмента при поддержке торговых решений на финансовых рынках.</w:t>
      </w:r>
    </w:p>
    <w:p w:rsidR="00A75830" w:rsidRPr="00A75830" w:rsidRDefault="00A75830" w:rsidP="00A75830">
      <w:pPr>
        <w:pStyle w:val="NormalWeb"/>
        <w:spacing w:before="0" w:beforeAutospacing="0" w:after="0" w:afterAutospacing="0" w:line="360" w:lineRule="auto"/>
        <w:ind w:firstLine="720"/>
        <w:jc w:val="both"/>
        <w:rPr>
          <w:rFonts w:eastAsiaTheme="majorEastAsia"/>
          <w:lang w:val="ru-RU"/>
        </w:rPr>
      </w:pPr>
    </w:p>
    <w:p w:rsidR="004D6608" w:rsidRDefault="004D6608" w:rsidP="00573780">
      <w:pPr>
        <w:pStyle w:val="Heading2"/>
        <w:numPr>
          <w:ilvl w:val="1"/>
          <w:numId w:val="3"/>
        </w:numPr>
        <w:tabs>
          <w:tab w:val="left" w:pos="450"/>
        </w:tabs>
        <w:spacing w:line="360" w:lineRule="auto"/>
        <w:ind w:left="0" w:firstLine="0"/>
        <w:rPr>
          <w:rFonts w:ascii="Times New Roman" w:hAnsi="Times New Roman" w:cs="Times New Roman"/>
          <w:b/>
          <w:bCs/>
          <w:color w:val="000000" w:themeColor="text1"/>
          <w:lang w:val="ru-RU"/>
        </w:rPr>
      </w:pPr>
      <w:bookmarkStart w:id="27" w:name="_Toc181554214"/>
      <w:r>
        <w:rPr>
          <w:rFonts w:ascii="Times New Roman" w:hAnsi="Times New Roman" w:cs="Times New Roman"/>
          <w:b/>
          <w:bCs/>
          <w:color w:val="000000" w:themeColor="text1"/>
          <w:lang w:val="ru-RU"/>
        </w:rPr>
        <w:t>Описание полученных результатов</w:t>
      </w:r>
      <w:bookmarkEnd w:id="27"/>
    </w:p>
    <w:p w:rsidR="00311C51" w:rsidRDefault="00311C51" w:rsidP="00573780">
      <w:pPr>
        <w:spacing w:line="360" w:lineRule="auto"/>
        <w:rPr>
          <w:lang w:val="ru-RU"/>
        </w:rPr>
      </w:pPr>
    </w:p>
    <w:p w:rsidR="00311C51" w:rsidRDefault="00311C51" w:rsidP="00573780">
      <w:pPr>
        <w:spacing w:line="360" w:lineRule="auto"/>
        <w:rPr>
          <w:lang w:val="ru-RU"/>
        </w:rPr>
      </w:pPr>
    </w:p>
    <w:p w:rsidR="00311C51" w:rsidRPr="00311C51" w:rsidRDefault="00311C51" w:rsidP="00573780">
      <w:pPr>
        <w:pStyle w:val="Heading1"/>
        <w:spacing w:before="0" w:line="360" w:lineRule="auto"/>
        <w:rPr>
          <w:rFonts w:ascii="Times New Roman" w:hAnsi="Times New Roman" w:cs="Times New Roman"/>
          <w:b/>
          <w:bCs/>
          <w:color w:val="000000" w:themeColor="text1"/>
          <w:sz w:val="28"/>
          <w:szCs w:val="28"/>
          <w:lang w:val="ru-RU"/>
        </w:rPr>
      </w:pPr>
      <w:r w:rsidRPr="00311C51">
        <w:rPr>
          <w:rFonts w:ascii="Times New Roman" w:hAnsi="Times New Roman" w:cs="Times New Roman"/>
          <w:b/>
          <w:bCs/>
          <w:color w:val="000000" w:themeColor="text1"/>
          <w:sz w:val="28"/>
          <w:szCs w:val="28"/>
          <w:lang w:val="ru-RU"/>
        </w:rPr>
        <w:lastRenderedPageBreak/>
        <w:t>Заключение</w:t>
      </w:r>
    </w:p>
    <w:p w:rsidR="004D6608" w:rsidRPr="004D6608" w:rsidRDefault="004D6608" w:rsidP="00573780">
      <w:pPr>
        <w:spacing w:line="360" w:lineRule="auto"/>
        <w:rPr>
          <w:lang w:val="ru-RU"/>
        </w:rPr>
      </w:pPr>
    </w:p>
    <w:p w:rsidR="004D6608" w:rsidRDefault="004D6608" w:rsidP="00573780">
      <w:pPr>
        <w:spacing w:line="360" w:lineRule="auto"/>
        <w:rPr>
          <w:lang w:val="ru-RU"/>
        </w:rPr>
      </w:pPr>
    </w:p>
    <w:p w:rsidR="004D6608" w:rsidRDefault="004D6608" w:rsidP="00573780">
      <w:pPr>
        <w:spacing w:line="360" w:lineRule="auto"/>
        <w:rPr>
          <w:lang w:val="ru-RU"/>
        </w:rPr>
      </w:pPr>
    </w:p>
    <w:p w:rsidR="004D6608" w:rsidRPr="004D6608" w:rsidRDefault="004D6608" w:rsidP="00573780">
      <w:pPr>
        <w:spacing w:line="360" w:lineRule="auto"/>
        <w:rPr>
          <w:lang w:val="ru-RU"/>
        </w:rPr>
      </w:pPr>
    </w:p>
    <w:p w:rsidR="004D6608" w:rsidRPr="004D6608" w:rsidRDefault="004D6608" w:rsidP="004D6608">
      <w:pPr>
        <w:rPr>
          <w:lang w:val="ru-RU"/>
        </w:rPr>
      </w:pPr>
    </w:p>
    <w:p w:rsidR="004D6608" w:rsidRPr="00CF676C" w:rsidRDefault="004D6608" w:rsidP="004D6608">
      <w:pPr>
        <w:pStyle w:val="NormalWeb"/>
        <w:spacing w:before="0" w:beforeAutospacing="0" w:after="0" w:afterAutospacing="0" w:line="360" w:lineRule="auto"/>
        <w:jc w:val="both"/>
        <w:rPr>
          <w:lang w:val="ru-RU"/>
        </w:rPr>
      </w:pPr>
    </w:p>
    <w:p w:rsidR="001F60E0" w:rsidRPr="00770DF5" w:rsidRDefault="001F60E0" w:rsidP="00770DF5">
      <w:pPr>
        <w:pStyle w:val="NormalWeb"/>
        <w:spacing w:before="0" w:beforeAutospacing="0" w:after="0" w:afterAutospacing="0" w:line="360" w:lineRule="auto"/>
        <w:ind w:firstLine="720"/>
        <w:jc w:val="both"/>
        <w:rPr>
          <w:lang w:val="ru-RU"/>
        </w:rPr>
      </w:pPr>
    </w:p>
    <w:p w:rsidR="00E91119" w:rsidRPr="00770DF5" w:rsidRDefault="005F7E4B" w:rsidP="00770DF5">
      <w:pPr>
        <w:pStyle w:val="NormalWeb"/>
        <w:spacing w:before="0" w:beforeAutospacing="0" w:after="0" w:afterAutospacing="0" w:line="360" w:lineRule="auto"/>
        <w:ind w:firstLine="720"/>
        <w:jc w:val="both"/>
        <w:rPr>
          <w:lang w:val="ru-RU"/>
        </w:rPr>
      </w:pPr>
      <w:r w:rsidRPr="00770DF5">
        <w:rPr>
          <w:lang w:val="ru-RU"/>
        </w:rPr>
        <w:br w:type="page"/>
      </w:r>
    </w:p>
    <w:p w:rsidR="00E91119" w:rsidRPr="0023407B" w:rsidRDefault="00E91119" w:rsidP="00770DF5">
      <w:pPr>
        <w:spacing w:line="360" w:lineRule="auto"/>
        <w:rPr>
          <w:rFonts w:eastAsiaTheme="majorEastAsia"/>
          <w:b/>
          <w:bCs/>
          <w:color w:val="000000" w:themeColor="text1"/>
          <w:sz w:val="28"/>
          <w:szCs w:val="28"/>
          <w:shd w:val="clear" w:color="auto" w:fill="FFFFFF"/>
        </w:rPr>
      </w:pPr>
      <w:r w:rsidRPr="00770DF5">
        <w:rPr>
          <w:rFonts w:eastAsiaTheme="majorEastAsia"/>
          <w:b/>
          <w:bCs/>
          <w:color w:val="000000" w:themeColor="text1"/>
          <w:sz w:val="28"/>
          <w:szCs w:val="28"/>
          <w:shd w:val="clear" w:color="auto" w:fill="FFFFFF"/>
          <w:lang w:val="ru-RU"/>
        </w:rPr>
        <w:lastRenderedPageBreak/>
        <w:t>Список литературы</w:t>
      </w:r>
    </w:p>
    <w:p w:rsidR="007448E8" w:rsidRPr="00770DF5" w:rsidRDefault="007448E8" w:rsidP="00D130F3">
      <w:pPr>
        <w:pStyle w:val="NormalWeb"/>
        <w:numPr>
          <w:ilvl w:val="0"/>
          <w:numId w:val="6"/>
        </w:numPr>
        <w:tabs>
          <w:tab w:val="left" w:pos="1080"/>
        </w:tabs>
        <w:spacing w:before="0" w:beforeAutospacing="0" w:after="0" w:afterAutospacing="0" w:line="360" w:lineRule="auto"/>
        <w:ind w:left="0" w:firstLine="720"/>
        <w:jc w:val="both"/>
        <w:rPr>
          <w:lang w:val="ru-RU"/>
        </w:rPr>
      </w:pPr>
      <w:proofErr w:type="spellStart"/>
      <w:r w:rsidRPr="00770DF5">
        <w:t>Bollen</w:t>
      </w:r>
      <w:proofErr w:type="spellEnd"/>
      <w:r w:rsidRPr="00770DF5">
        <w:t xml:space="preserve">, J., Mao, H., &amp; Zeng, X. (2010). Twitter mood predicts the stock market. </w:t>
      </w:r>
      <w:proofErr w:type="spellStart"/>
      <w:r w:rsidRPr="00770DF5">
        <w:t>arXiv</w:t>
      </w:r>
      <w:proofErr w:type="spellEnd"/>
      <w:r w:rsidRPr="00770DF5">
        <w:t xml:space="preserve">. </w:t>
      </w:r>
      <w:r w:rsidRPr="00770DF5">
        <w:rPr>
          <w:lang w:val="ru-RU"/>
        </w:rPr>
        <w:t xml:space="preserve">Получено 14 ноября 2024, из </w:t>
      </w:r>
      <w:hyperlink r:id="rId10" w:tgtFrame="_new" w:history="1">
        <w:r w:rsidRPr="00770DF5">
          <w:rPr>
            <w:lang w:val="ru-RU"/>
          </w:rPr>
          <w:t>https://doi.org/10.48550/arXiv.1010.3003</w:t>
        </w:r>
      </w:hyperlink>
    </w:p>
    <w:p w:rsidR="007448E8" w:rsidRPr="00770DF5" w:rsidRDefault="007448E8" w:rsidP="00D130F3">
      <w:pPr>
        <w:pStyle w:val="NormalWeb"/>
        <w:numPr>
          <w:ilvl w:val="0"/>
          <w:numId w:val="6"/>
        </w:numPr>
        <w:tabs>
          <w:tab w:val="left" w:pos="1080"/>
        </w:tabs>
        <w:spacing w:before="0" w:beforeAutospacing="0" w:after="0" w:afterAutospacing="0" w:line="360" w:lineRule="auto"/>
        <w:ind w:left="0" w:firstLine="720"/>
        <w:jc w:val="both"/>
        <w:rPr>
          <w:lang w:val="ru-RU"/>
        </w:rPr>
      </w:pPr>
      <w:r w:rsidRPr="00770DF5">
        <w:rPr>
          <w:lang w:val="ru-RU"/>
        </w:rPr>
        <w:t>Куликова, Т. Д., Ковтун, Е. Ю., &amp; Буденный, С. А. (2023). Получаем ли мы пользу от категоризации потока новостей в задаче прогнозирования цен акций? Доклады Российской академии наук. Математика, информатика, процессы управления, 514(2), 385–394.</w:t>
      </w:r>
    </w:p>
    <w:p w:rsidR="00843980" w:rsidRPr="00770DF5" w:rsidRDefault="00843980" w:rsidP="00D130F3">
      <w:pPr>
        <w:pStyle w:val="NormalWeb"/>
        <w:numPr>
          <w:ilvl w:val="0"/>
          <w:numId w:val="6"/>
        </w:numPr>
        <w:tabs>
          <w:tab w:val="left" w:pos="1080"/>
        </w:tabs>
        <w:spacing w:before="0" w:beforeAutospacing="0" w:after="0" w:afterAutospacing="0" w:line="360" w:lineRule="auto"/>
        <w:ind w:left="0" w:firstLine="720"/>
        <w:jc w:val="both"/>
        <w:rPr>
          <w:lang w:val="ru-RU"/>
        </w:rPr>
      </w:pPr>
      <w:r w:rsidRPr="00770DF5">
        <w:t xml:space="preserve">Malo, P., Sinha, A., Korhonen, P., </w:t>
      </w:r>
      <w:proofErr w:type="spellStart"/>
      <w:r w:rsidRPr="00770DF5">
        <w:t>Wallenius</w:t>
      </w:r>
      <w:proofErr w:type="spellEnd"/>
      <w:r w:rsidRPr="00770DF5">
        <w:t xml:space="preserve">, J., &amp; </w:t>
      </w:r>
      <w:proofErr w:type="spellStart"/>
      <w:r w:rsidRPr="00770DF5">
        <w:t>Takala</w:t>
      </w:r>
      <w:proofErr w:type="spellEnd"/>
      <w:r w:rsidRPr="00770DF5">
        <w:t xml:space="preserve">, P. (2014). Good debt or bad debt: Detecting semantic orientations in economic texts. </w:t>
      </w:r>
      <w:r w:rsidRPr="00770DF5">
        <w:rPr>
          <w:lang w:val="ru-RU"/>
        </w:rPr>
        <w:t xml:space="preserve">Journal </w:t>
      </w:r>
      <w:proofErr w:type="spellStart"/>
      <w:r w:rsidRPr="00770DF5">
        <w:rPr>
          <w:lang w:val="ru-RU"/>
        </w:rPr>
        <w:t>of</w:t>
      </w:r>
      <w:proofErr w:type="spellEnd"/>
      <w:r w:rsidRPr="00770DF5">
        <w:rPr>
          <w:lang w:val="ru-RU"/>
        </w:rPr>
        <w:t xml:space="preserve"> </w:t>
      </w:r>
      <w:proofErr w:type="spellStart"/>
      <w:r w:rsidRPr="00770DF5">
        <w:rPr>
          <w:lang w:val="ru-RU"/>
        </w:rPr>
        <w:t>the</w:t>
      </w:r>
      <w:proofErr w:type="spellEnd"/>
      <w:r w:rsidRPr="00770DF5">
        <w:rPr>
          <w:lang w:val="ru-RU"/>
        </w:rPr>
        <w:t xml:space="preserve"> Association </w:t>
      </w:r>
      <w:proofErr w:type="spellStart"/>
      <w:r w:rsidRPr="00770DF5">
        <w:rPr>
          <w:lang w:val="ru-RU"/>
        </w:rPr>
        <w:t>for</w:t>
      </w:r>
      <w:proofErr w:type="spellEnd"/>
      <w:r w:rsidRPr="00770DF5">
        <w:rPr>
          <w:lang w:val="ru-RU"/>
        </w:rPr>
        <w:t xml:space="preserve"> Information Science </w:t>
      </w:r>
      <w:proofErr w:type="spellStart"/>
      <w:r w:rsidRPr="00770DF5">
        <w:rPr>
          <w:lang w:val="ru-RU"/>
        </w:rPr>
        <w:t>and</w:t>
      </w:r>
      <w:proofErr w:type="spellEnd"/>
      <w:r w:rsidRPr="00770DF5">
        <w:rPr>
          <w:lang w:val="ru-RU"/>
        </w:rPr>
        <w:t xml:space="preserve"> Technology, 65(4), 782-796.</w:t>
      </w:r>
    </w:p>
    <w:p w:rsidR="00843980" w:rsidRPr="00770DF5" w:rsidRDefault="00843980" w:rsidP="00D130F3">
      <w:pPr>
        <w:pStyle w:val="NormalWeb"/>
        <w:numPr>
          <w:ilvl w:val="0"/>
          <w:numId w:val="6"/>
        </w:numPr>
        <w:tabs>
          <w:tab w:val="left" w:pos="1080"/>
        </w:tabs>
        <w:spacing w:before="0" w:beforeAutospacing="0" w:after="0" w:afterAutospacing="0" w:line="360" w:lineRule="auto"/>
        <w:ind w:left="0" w:firstLine="720"/>
        <w:jc w:val="both"/>
      </w:pPr>
      <w:r w:rsidRPr="00770DF5">
        <w:t>Daily Financial News for 6000+ Stocks // Kaggle URL: https://www.kaggle.com/datasets/miguelaenlle/massive-stock-news-analysis-db-for-nlpbacktests/data (</w:t>
      </w:r>
      <w:r w:rsidRPr="00770DF5">
        <w:rPr>
          <w:lang w:val="ru-RU"/>
        </w:rPr>
        <w:t>дата</w:t>
      </w:r>
      <w:r w:rsidRPr="00770DF5">
        <w:t xml:space="preserve"> </w:t>
      </w:r>
      <w:r w:rsidRPr="00770DF5">
        <w:rPr>
          <w:lang w:val="ru-RU"/>
        </w:rPr>
        <w:t>обращения</w:t>
      </w:r>
      <w:r w:rsidRPr="00770DF5">
        <w:t>: 07.11.202</w:t>
      </w:r>
      <w:r w:rsidR="00D20747" w:rsidRPr="00D20747">
        <w:t>4</w:t>
      </w:r>
      <w:r w:rsidRPr="00770DF5">
        <w:t>).</w:t>
      </w:r>
    </w:p>
    <w:p w:rsidR="00843980" w:rsidRPr="00770DF5" w:rsidRDefault="00843980" w:rsidP="00D130F3">
      <w:pPr>
        <w:pStyle w:val="NormalWeb"/>
        <w:numPr>
          <w:ilvl w:val="0"/>
          <w:numId w:val="6"/>
        </w:numPr>
        <w:tabs>
          <w:tab w:val="left" w:pos="1080"/>
        </w:tabs>
        <w:spacing w:before="0" w:beforeAutospacing="0" w:after="0" w:afterAutospacing="0" w:line="360" w:lineRule="auto"/>
        <w:ind w:left="0" w:firstLine="720"/>
        <w:jc w:val="both"/>
      </w:pPr>
      <w:r w:rsidRPr="00770DF5">
        <w:t>Financial News Sentiment Dataset (</w:t>
      </w:r>
      <w:proofErr w:type="spellStart"/>
      <w:r w:rsidRPr="00770DF5">
        <w:t>FiNeS</w:t>
      </w:r>
      <w:proofErr w:type="spellEnd"/>
      <w:r w:rsidRPr="00770DF5">
        <w:t xml:space="preserve">) // GitHub URL: </w:t>
      </w:r>
      <w:hyperlink r:id="rId11" w:tgtFrame="_new" w:history="1">
        <w:r w:rsidRPr="00770DF5">
          <w:t>https://github.com/WebOfRussia/financial-news-sentiment</w:t>
        </w:r>
      </w:hyperlink>
      <w:r w:rsidRPr="00770DF5">
        <w:t xml:space="preserve"> (</w:t>
      </w:r>
      <w:r w:rsidRPr="00770DF5">
        <w:rPr>
          <w:lang w:val="ru-RU"/>
        </w:rPr>
        <w:t>дата</w:t>
      </w:r>
      <w:r w:rsidRPr="00770DF5">
        <w:t xml:space="preserve"> </w:t>
      </w:r>
      <w:r w:rsidRPr="00770DF5">
        <w:rPr>
          <w:lang w:val="ru-RU"/>
        </w:rPr>
        <w:t>обращения</w:t>
      </w:r>
      <w:r w:rsidRPr="00770DF5">
        <w:t>: 07.11.2023).</w:t>
      </w:r>
    </w:p>
    <w:p w:rsidR="00843980" w:rsidRPr="00770DF5" w:rsidRDefault="00843980" w:rsidP="00D130F3">
      <w:pPr>
        <w:pStyle w:val="NormalWeb"/>
        <w:numPr>
          <w:ilvl w:val="0"/>
          <w:numId w:val="6"/>
        </w:numPr>
        <w:tabs>
          <w:tab w:val="left" w:pos="1080"/>
        </w:tabs>
        <w:spacing w:before="0" w:beforeAutospacing="0" w:after="0" w:afterAutospacing="0" w:line="360" w:lineRule="auto"/>
        <w:ind w:left="0" w:firstLine="720"/>
        <w:jc w:val="both"/>
      </w:pPr>
      <w:r w:rsidRPr="00770DF5">
        <w:t xml:space="preserve">Twitter Financial News Sentiment // </w:t>
      </w:r>
      <w:proofErr w:type="spellStart"/>
      <w:r w:rsidRPr="00770DF5">
        <w:t>HuggingFace</w:t>
      </w:r>
      <w:proofErr w:type="spellEnd"/>
      <w:r w:rsidRPr="00770DF5">
        <w:t xml:space="preserve"> URL: </w:t>
      </w:r>
      <w:hyperlink r:id="rId12" w:tgtFrame="_new" w:history="1">
        <w:r w:rsidRPr="00770DF5">
          <w:t>https://huggingface.co/datasets/zeroshot/twitter-financial-news-sentiment</w:t>
        </w:r>
      </w:hyperlink>
      <w:r w:rsidRPr="00770DF5">
        <w:t xml:space="preserve"> (</w:t>
      </w:r>
      <w:r w:rsidRPr="00770DF5">
        <w:rPr>
          <w:lang w:val="ru-RU"/>
        </w:rPr>
        <w:t>дата</w:t>
      </w:r>
      <w:r w:rsidRPr="00770DF5">
        <w:t xml:space="preserve"> </w:t>
      </w:r>
      <w:r w:rsidRPr="00770DF5">
        <w:rPr>
          <w:lang w:val="ru-RU"/>
        </w:rPr>
        <w:t>обращения</w:t>
      </w:r>
      <w:r w:rsidRPr="00770DF5">
        <w:t>: 07.11.202</w:t>
      </w:r>
      <w:r w:rsidR="00D20747" w:rsidRPr="00D20747">
        <w:t>4</w:t>
      </w:r>
      <w:r w:rsidRPr="00770DF5">
        <w:t>).</w:t>
      </w:r>
    </w:p>
    <w:p w:rsidR="001E69E7" w:rsidRPr="00770DF5" w:rsidRDefault="001E69E7" w:rsidP="00D130F3">
      <w:pPr>
        <w:pStyle w:val="NormalWeb"/>
        <w:numPr>
          <w:ilvl w:val="0"/>
          <w:numId w:val="6"/>
        </w:numPr>
        <w:tabs>
          <w:tab w:val="left" w:pos="1080"/>
        </w:tabs>
        <w:spacing w:before="0" w:beforeAutospacing="0" w:after="0" w:afterAutospacing="0" w:line="360" w:lineRule="auto"/>
        <w:ind w:left="0" w:firstLine="720"/>
        <w:jc w:val="both"/>
      </w:pPr>
      <w:proofErr w:type="spellStart"/>
      <w:r w:rsidRPr="00770DF5">
        <w:t>Elsworth</w:t>
      </w:r>
      <w:proofErr w:type="spellEnd"/>
      <w:r w:rsidRPr="00770DF5">
        <w:t xml:space="preserve">, Steven, and Stefan </w:t>
      </w:r>
      <w:proofErr w:type="spellStart"/>
      <w:r w:rsidRPr="00770DF5">
        <w:t>Güttel</w:t>
      </w:r>
      <w:proofErr w:type="spellEnd"/>
      <w:r w:rsidRPr="00770DF5">
        <w:t xml:space="preserve">. "Time series forecasting using LSTM </w:t>
      </w:r>
      <w:r w:rsidRPr="00770DF5">
        <w:br/>
        <w:t xml:space="preserve">networks: A symbolic approach." </w:t>
      </w:r>
      <w:proofErr w:type="spellStart"/>
      <w:r w:rsidRPr="00770DF5">
        <w:t>arXiv</w:t>
      </w:r>
      <w:proofErr w:type="spellEnd"/>
      <w:r w:rsidRPr="00770DF5">
        <w:t xml:space="preserve"> preprint arXiv:2003.05672 (2020).</w:t>
      </w:r>
    </w:p>
    <w:p w:rsidR="00B2139B" w:rsidRDefault="00B2139B" w:rsidP="00D130F3">
      <w:pPr>
        <w:pStyle w:val="NormalWeb"/>
        <w:numPr>
          <w:ilvl w:val="0"/>
          <w:numId w:val="6"/>
        </w:numPr>
        <w:tabs>
          <w:tab w:val="left" w:pos="1080"/>
        </w:tabs>
        <w:spacing w:before="0" w:beforeAutospacing="0" w:after="0" w:afterAutospacing="0" w:line="360" w:lineRule="auto"/>
        <w:ind w:left="0" w:firstLine="720"/>
        <w:jc w:val="both"/>
      </w:pPr>
      <w:r w:rsidRPr="00770DF5">
        <w:t xml:space="preserve">Jacob Devlin, Ming-Wei Chang, Kenton Lee, and Kristina Toutanova. 2019. </w:t>
      </w:r>
      <w:r w:rsidRPr="00770DF5">
        <w:br/>
        <w:t>Bert:  Pre-</w:t>
      </w:r>
      <w:proofErr w:type="gramStart"/>
      <w:r w:rsidRPr="00770DF5">
        <w:t>training  of</w:t>
      </w:r>
      <w:proofErr w:type="gramEnd"/>
      <w:r w:rsidRPr="00770DF5">
        <w:t xml:space="preserve">  deep  bidirectional  transformers  for  language </w:t>
      </w:r>
      <w:r w:rsidRPr="00770DF5">
        <w:br/>
        <w:t>understanding. In Proceedings of NAACL, pages 4171–4186.</w:t>
      </w:r>
    </w:p>
    <w:p w:rsidR="0023407B" w:rsidRPr="00283381" w:rsidRDefault="0023407B" w:rsidP="00D130F3">
      <w:pPr>
        <w:pStyle w:val="NormalWeb"/>
        <w:numPr>
          <w:ilvl w:val="0"/>
          <w:numId w:val="6"/>
        </w:numPr>
        <w:tabs>
          <w:tab w:val="left" w:pos="1080"/>
        </w:tabs>
        <w:spacing w:before="0" w:beforeAutospacing="0" w:after="0" w:afterAutospacing="0" w:line="360" w:lineRule="auto"/>
        <w:ind w:left="0" w:firstLine="720"/>
        <w:jc w:val="both"/>
        <w:rPr>
          <w:lang w:val="ru-RU"/>
        </w:rPr>
      </w:pPr>
      <w:proofErr w:type="gramStart"/>
      <w:r w:rsidRPr="00283381">
        <w:rPr>
          <w:lang w:val="ru-RU"/>
        </w:rPr>
        <w:t>Математические  методы</w:t>
      </w:r>
      <w:proofErr w:type="gramEnd"/>
      <w:r w:rsidRPr="00283381">
        <w:rPr>
          <w:lang w:val="ru-RU"/>
        </w:rPr>
        <w:t xml:space="preserve">  обработки  данных:  учебно-методическое </w:t>
      </w:r>
      <w:r w:rsidRPr="00283381">
        <w:rPr>
          <w:lang w:val="ru-RU"/>
        </w:rPr>
        <w:br/>
        <w:t xml:space="preserve">пособие для студентов бакалавров физико-математического факультета </w:t>
      </w:r>
      <w:r w:rsidRPr="00283381">
        <w:rPr>
          <w:lang w:val="ru-RU"/>
        </w:rPr>
        <w:br/>
        <w:t xml:space="preserve">/ Н.Б. </w:t>
      </w:r>
      <w:proofErr w:type="spellStart"/>
      <w:r w:rsidRPr="00283381">
        <w:rPr>
          <w:lang w:val="ru-RU"/>
        </w:rPr>
        <w:t>Ивирсина</w:t>
      </w:r>
      <w:proofErr w:type="spellEnd"/>
      <w:r w:rsidRPr="00283381">
        <w:rPr>
          <w:lang w:val="ru-RU"/>
        </w:rPr>
        <w:t xml:space="preserve">, М.В. </w:t>
      </w:r>
      <w:proofErr w:type="spellStart"/>
      <w:r w:rsidRPr="00283381">
        <w:rPr>
          <w:lang w:val="ru-RU"/>
        </w:rPr>
        <w:t>Танзы</w:t>
      </w:r>
      <w:proofErr w:type="spellEnd"/>
      <w:r w:rsidRPr="00283381">
        <w:rPr>
          <w:lang w:val="ru-RU"/>
        </w:rPr>
        <w:t>, Е.К. Бичи-</w:t>
      </w:r>
      <w:proofErr w:type="spellStart"/>
      <w:r w:rsidRPr="00283381">
        <w:rPr>
          <w:lang w:val="ru-RU"/>
        </w:rPr>
        <w:t>оол</w:t>
      </w:r>
      <w:proofErr w:type="spellEnd"/>
      <w:r w:rsidRPr="00283381">
        <w:rPr>
          <w:lang w:val="ru-RU"/>
        </w:rPr>
        <w:t xml:space="preserve">, А.М. </w:t>
      </w:r>
      <w:proofErr w:type="spellStart"/>
      <w:r w:rsidRPr="00283381">
        <w:rPr>
          <w:lang w:val="ru-RU"/>
        </w:rPr>
        <w:t>Хомушку</w:t>
      </w:r>
      <w:proofErr w:type="spellEnd"/>
      <w:r w:rsidRPr="00283381">
        <w:rPr>
          <w:lang w:val="ru-RU"/>
        </w:rPr>
        <w:t xml:space="preserve"> ; Тувинский </w:t>
      </w:r>
      <w:r w:rsidRPr="00283381">
        <w:rPr>
          <w:lang w:val="ru-RU"/>
        </w:rPr>
        <w:br/>
        <w:t xml:space="preserve">государственный [университет. – </w:t>
      </w:r>
      <w:proofErr w:type="gramStart"/>
      <w:r w:rsidRPr="00283381">
        <w:rPr>
          <w:lang w:val="ru-RU"/>
        </w:rPr>
        <w:t>Кызыл :</w:t>
      </w:r>
      <w:proofErr w:type="gramEnd"/>
      <w:r w:rsidRPr="00283381">
        <w:rPr>
          <w:lang w:val="ru-RU"/>
        </w:rPr>
        <w:t xml:space="preserve"> Издательство </w:t>
      </w:r>
      <w:proofErr w:type="spellStart"/>
      <w:r w:rsidRPr="00283381">
        <w:rPr>
          <w:lang w:val="ru-RU"/>
        </w:rPr>
        <w:t>ТувГУ</w:t>
      </w:r>
      <w:proofErr w:type="spellEnd"/>
      <w:r w:rsidRPr="00283381">
        <w:rPr>
          <w:lang w:val="ru-RU"/>
        </w:rPr>
        <w:t xml:space="preserve">, 2021. – </w:t>
      </w:r>
      <w:r w:rsidRPr="00283381">
        <w:rPr>
          <w:lang w:val="ru-RU"/>
        </w:rPr>
        <w:br/>
        <w:t xml:space="preserve">129 с. </w:t>
      </w:r>
    </w:p>
    <w:p w:rsidR="00DC2DC9" w:rsidRPr="00283381" w:rsidRDefault="0023407B" w:rsidP="00D130F3">
      <w:pPr>
        <w:pStyle w:val="NormalWeb"/>
        <w:numPr>
          <w:ilvl w:val="0"/>
          <w:numId w:val="6"/>
        </w:numPr>
        <w:tabs>
          <w:tab w:val="left" w:pos="1080"/>
        </w:tabs>
        <w:spacing w:before="0" w:beforeAutospacing="0" w:after="0" w:afterAutospacing="0" w:line="360" w:lineRule="auto"/>
        <w:ind w:left="0" w:firstLine="720"/>
        <w:jc w:val="both"/>
        <w:rPr>
          <w:lang w:val="ru-RU"/>
        </w:rPr>
      </w:pPr>
      <w:proofErr w:type="gramStart"/>
      <w:r w:rsidRPr="0023407B">
        <w:rPr>
          <w:lang w:val="ru-RU"/>
        </w:rPr>
        <w:t>Горлач,  Б.</w:t>
      </w:r>
      <w:proofErr w:type="gramEnd"/>
      <w:r w:rsidRPr="0023407B">
        <w:rPr>
          <w:lang w:val="ru-RU"/>
        </w:rPr>
        <w:t xml:space="preserve">  А.  </w:t>
      </w:r>
      <w:proofErr w:type="gramStart"/>
      <w:r w:rsidRPr="0023407B">
        <w:rPr>
          <w:lang w:val="ru-RU"/>
        </w:rPr>
        <w:t>Теория  вероятностей</w:t>
      </w:r>
      <w:proofErr w:type="gramEnd"/>
      <w:r w:rsidRPr="0023407B">
        <w:rPr>
          <w:lang w:val="ru-RU"/>
        </w:rPr>
        <w:t xml:space="preserve">  и  математическая  статистика  : </w:t>
      </w:r>
      <w:r w:rsidRPr="0023407B">
        <w:rPr>
          <w:lang w:val="ru-RU"/>
        </w:rPr>
        <w:br/>
        <w:t xml:space="preserve">учебно-методическое пособие / Б. А. Горлач. </w:t>
      </w:r>
      <w:r w:rsidR="0087591F">
        <w:rPr>
          <w:lang w:val="ru-RU"/>
        </w:rPr>
        <w:t>–</w:t>
      </w:r>
      <w:r w:rsidRPr="0023407B">
        <w:rPr>
          <w:lang w:val="ru-RU"/>
        </w:rPr>
        <w:t xml:space="preserve"> Санкт-</w:t>
      </w:r>
      <w:proofErr w:type="gramStart"/>
      <w:r w:rsidRPr="0023407B">
        <w:rPr>
          <w:lang w:val="ru-RU"/>
        </w:rPr>
        <w:t>Петербург :</w:t>
      </w:r>
      <w:proofErr w:type="gramEnd"/>
      <w:r w:rsidRPr="0023407B">
        <w:rPr>
          <w:lang w:val="ru-RU"/>
        </w:rPr>
        <w:t xml:space="preserve"> Лань, </w:t>
      </w:r>
      <w:r w:rsidRPr="0023407B">
        <w:rPr>
          <w:lang w:val="ru-RU"/>
        </w:rPr>
        <w:br/>
        <w:t xml:space="preserve">2022. </w:t>
      </w:r>
      <w:r w:rsidR="0087591F">
        <w:rPr>
          <w:lang w:val="ru-RU"/>
        </w:rPr>
        <w:t>–</w:t>
      </w:r>
      <w:r w:rsidRPr="0023407B">
        <w:rPr>
          <w:lang w:val="ru-RU"/>
        </w:rPr>
        <w:t xml:space="preserve"> 320 с. </w:t>
      </w:r>
      <w:r w:rsidR="0087591F">
        <w:rPr>
          <w:lang w:val="ru-RU"/>
        </w:rPr>
        <w:t>–</w:t>
      </w:r>
      <w:r w:rsidRPr="0023407B">
        <w:rPr>
          <w:lang w:val="ru-RU"/>
        </w:rPr>
        <w:t xml:space="preserve"> </w:t>
      </w:r>
      <w:r w:rsidRPr="0023407B">
        <w:t>ISBN</w:t>
      </w:r>
      <w:r w:rsidRPr="0023407B">
        <w:rPr>
          <w:lang w:val="ru-RU"/>
        </w:rPr>
        <w:t xml:space="preserve"> 978-5-8114-1429-1. </w:t>
      </w:r>
      <w:r w:rsidR="0087591F">
        <w:rPr>
          <w:lang w:val="ru-RU"/>
        </w:rPr>
        <w:t>–</w:t>
      </w:r>
      <w:r w:rsidRPr="0023407B">
        <w:rPr>
          <w:lang w:val="ru-RU"/>
        </w:rPr>
        <w:t xml:space="preserve"> </w:t>
      </w:r>
      <w:proofErr w:type="gramStart"/>
      <w:r w:rsidRPr="0023407B">
        <w:rPr>
          <w:lang w:val="ru-RU"/>
        </w:rPr>
        <w:t>Текст :</w:t>
      </w:r>
      <w:proofErr w:type="gramEnd"/>
      <w:r w:rsidRPr="0023407B">
        <w:rPr>
          <w:lang w:val="ru-RU"/>
        </w:rPr>
        <w:t xml:space="preserve"> электронный // </w:t>
      </w:r>
      <w:r w:rsidRPr="0023407B">
        <w:rPr>
          <w:lang w:val="ru-RU"/>
        </w:rPr>
        <w:br/>
      </w:r>
      <w:r w:rsidRPr="0023407B">
        <w:rPr>
          <w:lang w:val="ru-RU"/>
        </w:rPr>
        <w:lastRenderedPageBreak/>
        <w:t xml:space="preserve">Лань  :  электронно-библиотечная  система.  </w:t>
      </w:r>
      <w:r w:rsidR="0087591F">
        <w:rPr>
          <w:lang w:val="ru-RU"/>
        </w:rPr>
        <w:t>–</w:t>
      </w:r>
      <w:r w:rsidRPr="0023407B">
        <w:rPr>
          <w:lang w:val="ru-RU"/>
        </w:rPr>
        <w:t xml:space="preserve">  </w:t>
      </w:r>
      <w:r w:rsidRPr="0023407B">
        <w:t>URL</w:t>
      </w:r>
      <w:r w:rsidRPr="0023407B">
        <w:rPr>
          <w:lang w:val="ru-RU"/>
        </w:rPr>
        <w:t xml:space="preserve">: </w:t>
      </w:r>
      <w:r w:rsidRPr="0023407B">
        <w:rPr>
          <w:lang w:val="ru-RU"/>
        </w:rPr>
        <w:br/>
      </w:r>
      <w:proofErr w:type="gramStart"/>
      <w:r w:rsidRPr="0023407B">
        <w:t>https</w:t>
      </w:r>
      <w:r w:rsidRPr="0023407B">
        <w:rPr>
          <w:lang w:val="ru-RU"/>
        </w:rPr>
        <w:t>://</w:t>
      </w:r>
      <w:r w:rsidRPr="0023407B">
        <w:t>e</w:t>
      </w:r>
      <w:r w:rsidRPr="0023407B">
        <w:rPr>
          <w:lang w:val="ru-RU"/>
        </w:rPr>
        <w:t>.</w:t>
      </w:r>
      <w:proofErr w:type="spellStart"/>
      <w:r w:rsidRPr="0023407B">
        <w:t>lanbook</w:t>
      </w:r>
      <w:proofErr w:type="spellEnd"/>
      <w:r w:rsidRPr="0023407B">
        <w:rPr>
          <w:lang w:val="ru-RU"/>
        </w:rPr>
        <w:t>.</w:t>
      </w:r>
      <w:r w:rsidRPr="0023407B">
        <w:t>com</w:t>
      </w:r>
      <w:r w:rsidRPr="0023407B">
        <w:rPr>
          <w:lang w:val="ru-RU"/>
        </w:rPr>
        <w:t>/</w:t>
      </w:r>
      <w:r w:rsidRPr="0023407B">
        <w:t>book</w:t>
      </w:r>
      <w:r w:rsidRPr="0023407B">
        <w:rPr>
          <w:lang w:val="ru-RU"/>
        </w:rPr>
        <w:t>/211082  (</w:t>
      </w:r>
      <w:proofErr w:type="gramEnd"/>
      <w:r w:rsidRPr="0023407B">
        <w:rPr>
          <w:lang w:val="ru-RU"/>
        </w:rPr>
        <w:t>дата  обращения:  27.</w:t>
      </w:r>
      <w:r w:rsidR="00D20747">
        <w:rPr>
          <w:lang w:val="ru-RU"/>
        </w:rPr>
        <w:t>11</w:t>
      </w:r>
      <w:r w:rsidRPr="0023407B">
        <w:rPr>
          <w:lang w:val="ru-RU"/>
        </w:rPr>
        <w:t xml:space="preserve">.2024).  </w:t>
      </w:r>
      <w:r w:rsidR="0087591F">
        <w:rPr>
          <w:lang w:val="ru-RU"/>
        </w:rPr>
        <w:t>–</w:t>
      </w:r>
      <w:r w:rsidRPr="0023407B">
        <w:rPr>
          <w:lang w:val="ru-RU"/>
        </w:rPr>
        <w:t xml:space="preserve"> </w:t>
      </w:r>
      <w:r w:rsidRPr="0023407B">
        <w:rPr>
          <w:lang w:val="ru-RU"/>
        </w:rPr>
        <w:br/>
        <w:t xml:space="preserve">Режим доступа: для </w:t>
      </w:r>
      <w:proofErr w:type="spellStart"/>
      <w:r w:rsidRPr="0023407B">
        <w:rPr>
          <w:lang w:val="ru-RU"/>
        </w:rPr>
        <w:t>авториз</w:t>
      </w:r>
      <w:proofErr w:type="spellEnd"/>
      <w:r w:rsidRPr="0023407B">
        <w:rPr>
          <w:lang w:val="ru-RU"/>
        </w:rPr>
        <w:t xml:space="preserve">. пользователей. </w:t>
      </w:r>
    </w:p>
    <w:p w:rsidR="00DC2DC9" w:rsidRPr="00283381" w:rsidRDefault="0023407B" w:rsidP="00D130F3">
      <w:pPr>
        <w:pStyle w:val="NormalWeb"/>
        <w:numPr>
          <w:ilvl w:val="0"/>
          <w:numId w:val="6"/>
        </w:numPr>
        <w:tabs>
          <w:tab w:val="left" w:pos="1080"/>
        </w:tabs>
        <w:spacing w:before="0" w:beforeAutospacing="0" w:after="0" w:afterAutospacing="0" w:line="360" w:lineRule="auto"/>
        <w:ind w:left="0" w:firstLine="720"/>
        <w:jc w:val="both"/>
        <w:rPr>
          <w:lang w:val="ru-RU"/>
        </w:rPr>
      </w:pPr>
      <w:r w:rsidRPr="0023407B">
        <w:rPr>
          <w:lang w:val="ru-RU"/>
        </w:rPr>
        <w:t xml:space="preserve">Буре, В. М. Теория вероятностей и математическая </w:t>
      </w:r>
      <w:proofErr w:type="gramStart"/>
      <w:r w:rsidRPr="0023407B">
        <w:rPr>
          <w:lang w:val="ru-RU"/>
        </w:rPr>
        <w:t>статистика :</w:t>
      </w:r>
      <w:proofErr w:type="gramEnd"/>
      <w:r w:rsidRPr="0023407B">
        <w:rPr>
          <w:lang w:val="ru-RU"/>
        </w:rPr>
        <w:t xml:space="preserve"> учебник </w:t>
      </w:r>
      <w:r w:rsidRPr="0023407B">
        <w:rPr>
          <w:lang w:val="ru-RU"/>
        </w:rPr>
        <w:br/>
        <w:t xml:space="preserve">/ В. М. Буре, Е. М. </w:t>
      </w:r>
      <w:proofErr w:type="spellStart"/>
      <w:r w:rsidRPr="0023407B">
        <w:rPr>
          <w:lang w:val="ru-RU"/>
        </w:rPr>
        <w:t>Парилина</w:t>
      </w:r>
      <w:proofErr w:type="spellEnd"/>
      <w:r w:rsidRPr="0023407B">
        <w:rPr>
          <w:lang w:val="ru-RU"/>
        </w:rPr>
        <w:t xml:space="preserve">. </w:t>
      </w:r>
      <w:r w:rsidR="0087591F">
        <w:rPr>
          <w:lang w:val="ru-RU"/>
        </w:rPr>
        <w:t>–</w:t>
      </w:r>
      <w:r w:rsidRPr="0023407B">
        <w:rPr>
          <w:lang w:val="ru-RU"/>
        </w:rPr>
        <w:t xml:space="preserve"> Санкт-</w:t>
      </w:r>
      <w:proofErr w:type="gramStart"/>
      <w:r w:rsidRPr="0023407B">
        <w:rPr>
          <w:lang w:val="ru-RU"/>
        </w:rPr>
        <w:t>Петербург :</w:t>
      </w:r>
      <w:proofErr w:type="gramEnd"/>
      <w:r w:rsidRPr="0023407B">
        <w:rPr>
          <w:lang w:val="ru-RU"/>
        </w:rPr>
        <w:t xml:space="preserve"> Лань, 2022. </w:t>
      </w:r>
      <w:r w:rsidR="0087591F">
        <w:rPr>
          <w:lang w:val="ru-RU"/>
        </w:rPr>
        <w:t>–</w:t>
      </w:r>
      <w:r w:rsidRPr="0023407B">
        <w:rPr>
          <w:lang w:val="ru-RU"/>
        </w:rPr>
        <w:t xml:space="preserve"> 416 с. </w:t>
      </w:r>
      <w:r w:rsidRPr="0023407B">
        <w:rPr>
          <w:lang w:val="ru-RU"/>
        </w:rPr>
        <w:br/>
      </w:r>
      <w:r w:rsidR="0087591F">
        <w:rPr>
          <w:lang w:val="ru-RU"/>
        </w:rPr>
        <w:t>–</w:t>
      </w:r>
      <w:r w:rsidRPr="0023407B">
        <w:rPr>
          <w:lang w:val="ru-RU"/>
        </w:rPr>
        <w:t xml:space="preserve"> </w:t>
      </w:r>
      <w:r w:rsidRPr="0087591F">
        <w:rPr>
          <w:lang w:val="ru-RU"/>
        </w:rPr>
        <w:t>ISBN</w:t>
      </w:r>
      <w:r w:rsidRPr="0023407B">
        <w:rPr>
          <w:lang w:val="ru-RU"/>
        </w:rPr>
        <w:t xml:space="preserve"> 978-5-8114-1508-3. </w:t>
      </w:r>
      <w:r w:rsidR="0087591F">
        <w:rPr>
          <w:lang w:val="ru-RU"/>
        </w:rPr>
        <w:t>–</w:t>
      </w:r>
      <w:r w:rsidRPr="0023407B">
        <w:rPr>
          <w:lang w:val="ru-RU"/>
        </w:rPr>
        <w:t xml:space="preserve"> </w:t>
      </w:r>
      <w:proofErr w:type="gramStart"/>
      <w:r w:rsidRPr="0023407B">
        <w:rPr>
          <w:lang w:val="ru-RU"/>
        </w:rPr>
        <w:t>Текст :</w:t>
      </w:r>
      <w:proofErr w:type="gramEnd"/>
      <w:r w:rsidRPr="0023407B">
        <w:rPr>
          <w:lang w:val="ru-RU"/>
        </w:rPr>
        <w:t xml:space="preserve"> электронный // Лань : электронно-</w:t>
      </w:r>
      <w:r w:rsidRPr="0023407B">
        <w:rPr>
          <w:lang w:val="ru-RU"/>
        </w:rPr>
        <w:br/>
        <w:t xml:space="preserve">библиотечная система. </w:t>
      </w:r>
      <w:r w:rsidR="0087591F">
        <w:rPr>
          <w:lang w:val="ru-RU"/>
        </w:rPr>
        <w:t>–</w:t>
      </w:r>
      <w:r w:rsidRPr="0023407B">
        <w:rPr>
          <w:lang w:val="ru-RU"/>
        </w:rPr>
        <w:t xml:space="preserve"> </w:t>
      </w:r>
      <w:r w:rsidRPr="0087591F">
        <w:rPr>
          <w:lang w:val="ru-RU"/>
        </w:rPr>
        <w:t>URL</w:t>
      </w:r>
      <w:r w:rsidRPr="0023407B">
        <w:rPr>
          <w:lang w:val="ru-RU"/>
        </w:rPr>
        <w:t xml:space="preserve">: </w:t>
      </w:r>
      <w:r w:rsidRPr="0087591F">
        <w:rPr>
          <w:lang w:val="ru-RU"/>
        </w:rPr>
        <w:t>https</w:t>
      </w:r>
      <w:r w:rsidRPr="0023407B">
        <w:rPr>
          <w:lang w:val="ru-RU"/>
        </w:rPr>
        <w:t>://</w:t>
      </w:r>
      <w:r w:rsidRPr="0087591F">
        <w:rPr>
          <w:lang w:val="ru-RU"/>
        </w:rPr>
        <w:t>e</w:t>
      </w:r>
      <w:r w:rsidRPr="0023407B">
        <w:rPr>
          <w:lang w:val="ru-RU"/>
        </w:rPr>
        <w:t>.</w:t>
      </w:r>
      <w:r w:rsidRPr="0087591F">
        <w:rPr>
          <w:lang w:val="ru-RU"/>
        </w:rPr>
        <w:t>lanbook</w:t>
      </w:r>
      <w:r w:rsidRPr="0023407B">
        <w:rPr>
          <w:lang w:val="ru-RU"/>
        </w:rPr>
        <w:t>.</w:t>
      </w:r>
      <w:r w:rsidRPr="0087591F">
        <w:rPr>
          <w:lang w:val="ru-RU"/>
        </w:rPr>
        <w:t>com</w:t>
      </w:r>
      <w:r w:rsidRPr="0023407B">
        <w:rPr>
          <w:lang w:val="ru-RU"/>
        </w:rPr>
        <w:t>/</w:t>
      </w:r>
      <w:r w:rsidRPr="0087591F">
        <w:rPr>
          <w:lang w:val="ru-RU"/>
        </w:rPr>
        <w:t>book</w:t>
      </w:r>
      <w:r w:rsidRPr="0023407B">
        <w:rPr>
          <w:lang w:val="ru-RU"/>
        </w:rPr>
        <w:t xml:space="preserve">/211250 (дата </w:t>
      </w:r>
      <w:r w:rsidRPr="0023407B">
        <w:rPr>
          <w:lang w:val="ru-RU"/>
        </w:rPr>
        <w:br/>
        <w:t>обращения: 27.</w:t>
      </w:r>
      <w:r w:rsidR="00D20747">
        <w:rPr>
          <w:lang w:val="ru-RU"/>
        </w:rPr>
        <w:t>11</w:t>
      </w:r>
      <w:r w:rsidRPr="0023407B">
        <w:rPr>
          <w:lang w:val="ru-RU"/>
        </w:rPr>
        <w:t xml:space="preserve">.2024). </w:t>
      </w:r>
      <w:r w:rsidR="0087591F">
        <w:rPr>
          <w:lang w:val="ru-RU"/>
        </w:rPr>
        <w:t>–</w:t>
      </w:r>
      <w:r w:rsidRPr="0023407B">
        <w:rPr>
          <w:lang w:val="ru-RU"/>
        </w:rPr>
        <w:t xml:space="preserve"> Режим доступа: для </w:t>
      </w:r>
      <w:proofErr w:type="spellStart"/>
      <w:r w:rsidRPr="0023407B">
        <w:rPr>
          <w:lang w:val="ru-RU"/>
        </w:rPr>
        <w:t>авториз</w:t>
      </w:r>
      <w:proofErr w:type="spellEnd"/>
      <w:r w:rsidRPr="0023407B">
        <w:rPr>
          <w:lang w:val="ru-RU"/>
        </w:rPr>
        <w:t xml:space="preserve">. пользователей. </w:t>
      </w:r>
    </w:p>
    <w:p w:rsidR="0023407B" w:rsidRPr="0087591F" w:rsidRDefault="0023407B" w:rsidP="00D130F3">
      <w:pPr>
        <w:pStyle w:val="NormalWeb"/>
        <w:numPr>
          <w:ilvl w:val="0"/>
          <w:numId w:val="6"/>
        </w:numPr>
        <w:tabs>
          <w:tab w:val="left" w:pos="1080"/>
        </w:tabs>
        <w:spacing w:before="0" w:beforeAutospacing="0" w:after="0" w:afterAutospacing="0" w:line="360" w:lineRule="auto"/>
        <w:ind w:left="0" w:firstLine="720"/>
        <w:jc w:val="both"/>
        <w:rPr>
          <w:lang w:val="ru-RU"/>
        </w:rPr>
      </w:pPr>
      <w:r w:rsidRPr="00083229">
        <w:t xml:space="preserve">Good P. Permutation, Parametric and Bootstrap Tests of Hypotheses. - 3rd ed. </w:t>
      </w:r>
      <w:r w:rsidRPr="00083229">
        <w:br/>
      </w:r>
      <w:r w:rsidRPr="0087591F">
        <w:rPr>
          <w:lang w:val="ru-RU"/>
        </w:rPr>
        <w:t xml:space="preserve">NY: Springer </w:t>
      </w:r>
      <w:proofErr w:type="spellStart"/>
      <w:r w:rsidRPr="0087591F">
        <w:rPr>
          <w:lang w:val="ru-RU"/>
        </w:rPr>
        <w:t>Science+Business</w:t>
      </w:r>
      <w:proofErr w:type="spellEnd"/>
      <w:r w:rsidRPr="0087591F">
        <w:rPr>
          <w:lang w:val="ru-RU"/>
        </w:rPr>
        <w:t xml:space="preserve"> Media, 2004. - 331 p.</w:t>
      </w:r>
    </w:p>
    <w:p w:rsidR="0087591F" w:rsidRPr="0087591F" w:rsidRDefault="0087591F" w:rsidP="00D130F3">
      <w:pPr>
        <w:pStyle w:val="NormalWeb"/>
        <w:numPr>
          <w:ilvl w:val="0"/>
          <w:numId w:val="6"/>
        </w:numPr>
        <w:tabs>
          <w:tab w:val="left" w:pos="1080"/>
        </w:tabs>
        <w:spacing w:before="0" w:beforeAutospacing="0" w:after="0" w:afterAutospacing="0" w:line="360" w:lineRule="auto"/>
        <w:ind w:left="0" w:firstLine="720"/>
        <w:jc w:val="both"/>
        <w:rPr>
          <w:lang w:val="ru-RU"/>
        </w:rPr>
      </w:pPr>
      <w:proofErr w:type="spellStart"/>
      <w:r w:rsidRPr="0087591F">
        <w:rPr>
          <w:lang w:val="ru-RU"/>
        </w:rPr>
        <w:t>Helsinki</w:t>
      </w:r>
      <w:proofErr w:type="spellEnd"/>
      <w:r w:rsidRPr="0087591F">
        <w:rPr>
          <w:lang w:val="ru-RU"/>
        </w:rPr>
        <w:t>-</w:t>
      </w:r>
      <w:proofErr w:type="gramStart"/>
      <w:r w:rsidRPr="0087591F">
        <w:rPr>
          <w:lang w:val="ru-RU"/>
        </w:rPr>
        <w:t xml:space="preserve">NLP  </w:t>
      </w:r>
      <w:proofErr w:type="spellStart"/>
      <w:r w:rsidRPr="0087591F">
        <w:rPr>
          <w:lang w:val="ru-RU"/>
        </w:rPr>
        <w:t>opus</w:t>
      </w:r>
      <w:proofErr w:type="gramEnd"/>
      <w:r w:rsidRPr="0087591F">
        <w:rPr>
          <w:lang w:val="ru-RU"/>
        </w:rPr>
        <w:t>-mt-en-ru</w:t>
      </w:r>
      <w:proofErr w:type="spellEnd"/>
      <w:r w:rsidRPr="0087591F">
        <w:rPr>
          <w:lang w:val="ru-RU"/>
        </w:rPr>
        <w:t xml:space="preserve">  /  </w:t>
      </w:r>
      <w:proofErr w:type="spellStart"/>
      <w:r w:rsidRPr="0087591F">
        <w:rPr>
          <w:lang w:val="ru-RU"/>
        </w:rPr>
        <w:t>Helsinki</w:t>
      </w:r>
      <w:proofErr w:type="spellEnd"/>
      <w:r w:rsidRPr="0087591F">
        <w:rPr>
          <w:lang w:val="ru-RU"/>
        </w:rPr>
        <w:t xml:space="preserve">-NLP  [Электронный  ресурс]  // </w:t>
      </w:r>
      <w:r w:rsidRPr="0087591F">
        <w:rPr>
          <w:lang w:val="ru-RU"/>
        </w:rPr>
        <w:br/>
        <w:t xml:space="preserve">huggingface.co </w:t>
      </w:r>
      <w:r w:rsidR="001118F9">
        <w:rPr>
          <w:lang w:val="ru-RU"/>
        </w:rPr>
        <w:t>–</w:t>
      </w:r>
      <w:r w:rsidRPr="0087591F">
        <w:rPr>
          <w:lang w:val="ru-RU"/>
        </w:rPr>
        <w:t xml:space="preserve"> URL: https://huggingface.co/Helsinki-NLP/opus-mt-en-ru </w:t>
      </w:r>
      <w:r w:rsidRPr="0087591F">
        <w:rPr>
          <w:lang w:val="ru-RU"/>
        </w:rPr>
        <w:br/>
        <w:t>(дата обращения: 25.1</w:t>
      </w:r>
      <w:r w:rsidR="00D20747">
        <w:rPr>
          <w:lang w:val="ru-RU"/>
        </w:rPr>
        <w:t>0</w:t>
      </w:r>
      <w:r w:rsidRPr="0087591F">
        <w:rPr>
          <w:lang w:val="ru-RU"/>
        </w:rPr>
        <w:t>.202</w:t>
      </w:r>
      <w:r w:rsidR="00D20747">
        <w:rPr>
          <w:lang w:val="ru-RU"/>
        </w:rPr>
        <w:t>4</w:t>
      </w:r>
      <w:r w:rsidRPr="0087591F">
        <w:rPr>
          <w:lang w:val="ru-RU"/>
        </w:rPr>
        <w:t xml:space="preserve">). </w:t>
      </w:r>
    </w:p>
    <w:p w:rsidR="0087591F" w:rsidRPr="0087591F" w:rsidRDefault="0087591F" w:rsidP="00D130F3">
      <w:pPr>
        <w:pStyle w:val="NormalWeb"/>
        <w:numPr>
          <w:ilvl w:val="0"/>
          <w:numId w:val="6"/>
        </w:numPr>
        <w:tabs>
          <w:tab w:val="left" w:pos="1080"/>
        </w:tabs>
        <w:spacing w:before="0" w:beforeAutospacing="0" w:after="0" w:afterAutospacing="0" w:line="360" w:lineRule="auto"/>
        <w:ind w:left="0" w:firstLine="720"/>
        <w:jc w:val="both"/>
        <w:rPr>
          <w:lang w:val="ru-RU"/>
        </w:rPr>
      </w:pPr>
      <w:proofErr w:type="spellStart"/>
      <w:r w:rsidRPr="0087591F">
        <w:rPr>
          <w:lang w:val="ru-RU"/>
        </w:rPr>
        <w:t>Helsinki</w:t>
      </w:r>
      <w:proofErr w:type="spellEnd"/>
      <w:r w:rsidRPr="0087591F">
        <w:rPr>
          <w:lang w:val="ru-RU"/>
        </w:rPr>
        <w:t>-</w:t>
      </w:r>
      <w:proofErr w:type="gramStart"/>
      <w:r w:rsidRPr="0087591F">
        <w:rPr>
          <w:lang w:val="ru-RU"/>
        </w:rPr>
        <w:t xml:space="preserve">NLP  </w:t>
      </w:r>
      <w:proofErr w:type="spellStart"/>
      <w:r w:rsidRPr="0087591F">
        <w:rPr>
          <w:lang w:val="ru-RU"/>
        </w:rPr>
        <w:t>opus</w:t>
      </w:r>
      <w:proofErr w:type="gramEnd"/>
      <w:r w:rsidRPr="0087591F">
        <w:rPr>
          <w:lang w:val="ru-RU"/>
        </w:rPr>
        <w:t>-mt-en-ru</w:t>
      </w:r>
      <w:proofErr w:type="spellEnd"/>
      <w:r w:rsidRPr="0087591F">
        <w:rPr>
          <w:lang w:val="ru-RU"/>
        </w:rPr>
        <w:t xml:space="preserve">  /  </w:t>
      </w:r>
      <w:proofErr w:type="spellStart"/>
      <w:r w:rsidRPr="0087591F">
        <w:rPr>
          <w:lang w:val="ru-RU"/>
        </w:rPr>
        <w:t>Helsinki</w:t>
      </w:r>
      <w:proofErr w:type="spellEnd"/>
      <w:r w:rsidRPr="0087591F">
        <w:rPr>
          <w:lang w:val="ru-RU"/>
        </w:rPr>
        <w:t xml:space="preserve">-NLP  [Электронный  ресурс]  // </w:t>
      </w:r>
      <w:r w:rsidRPr="0087591F">
        <w:rPr>
          <w:lang w:val="ru-RU"/>
        </w:rPr>
        <w:br/>
        <w:t xml:space="preserve">github.com  </w:t>
      </w:r>
      <w:r w:rsidR="001118F9">
        <w:rPr>
          <w:lang w:val="ru-RU"/>
        </w:rPr>
        <w:t>–</w:t>
      </w:r>
      <w:r w:rsidRPr="0087591F">
        <w:rPr>
          <w:lang w:val="ru-RU"/>
        </w:rPr>
        <w:t xml:space="preserve">  URL:  https://github.com/Helsinki-NLP/Opus-MT  (дата </w:t>
      </w:r>
      <w:r w:rsidRPr="0087591F">
        <w:rPr>
          <w:lang w:val="ru-RU"/>
        </w:rPr>
        <w:br/>
        <w:t>обращения: 25.1</w:t>
      </w:r>
      <w:r w:rsidR="00D20747">
        <w:rPr>
          <w:lang w:val="ru-RU"/>
        </w:rPr>
        <w:t>0</w:t>
      </w:r>
      <w:r w:rsidRPr="0087591F">
        <w:rPr>
          <w:lang w:val="ru-RU"/>
        </w:rPr>
        <w:t>.202</w:t>
      </w:r>
      <w:r w:rsidR="00D20747">
        <w:rPr>
          <w:lang w:val="ru-RU"/>
        </w:rPr>
        <w:t>4</w:t>
      </w:r>
      <w:r w:rsidRPr="0087591F">
        <w:rPr>
          <w:lang w:val="ru-RU"/>
        </w:rPr>
        <w:t xml:space="preserve">). </w:t>
      </w:r>
    </w:p>
    <w:p w:rsidR="0087591F" w:rsidRPr="0087591F" w:rsidRDefault="0087591F" w:rsidP="00D130F3">
      <w:pPr>
        <w:pStyle w:val="NormalWeb"/>
        <w:numPr>
          <w:ilvl w:val="0"/>
          <w:numId w:val="6"/>
        </w:numPr>
        <w:tabs>
          <w:tab w:val="left" w:pos="1080"/>
        </w:tabs>
        <w:spacing w:before="0" w:beforeAutospacing="0" w:after="0" w:afterAutospacing="0" w:line="360" w:lineRule="auto"/>
        <w:ind w:left="0" w:firstLine="720"/>
        <w:jc w:val="both"/>
        <w:rPr>
          <w:lang w:val="ru-RU"/>
        </w:rPr>
      </w:pPr>
      <w:proofErr w:type="spellStart"/>
      <w:r w:rsidRPr="0087591F">
        <w:rPr>
          <w:lang w:val="ru-RU"/>
        </w:rPr>
        <w:t>ProsusAI</w:t>
      </w:r>
      <w:proofErr w:type="spellEnd"/>
      <w:r w:rsidRPr="0087591F">
        <w:rPr>
          <w:lang w:val="ru-RU"/>
        </w:rPr>
        <w:t>/</w:t>
      </w:r>
      <w:proofErr w:type="spellStart"/>
      <w:proofErr w:type="gramStart"/>
      <w:r w:rsidRPr="0087591F">
        <w:rPr>
          <w:lang w:val="ru-RU"/>
        </w:rPr>
        <w:t>finbert</w:t>
      </w:r>
      <w:proofErr w:type="spellEnd"/>
      <w:r w:rsidRPr="0087591F">
        <w:rPr>
          <w:lang w:val="ru-RU"/>
        </w:rPr>
        <w:t xml:space="preserve">  /</w:t>
      </w:r>
      <w:proofErr w:type="gramEnd"/>
      <w:r w:rsidRPr="0087591F">
        <w:rPr>
          <w:lang w:val="ru-RU"/>
        </w:rPr>
        <w:t xml:space="preserve">/  huggingface.co  URL: </w:t>
      </w:r>
      <w:r w:rsidRPr="0087591F">
        <w:rPr>
          <w:lang w:val="ru-RU"/>
        </w:rPr>
        <w:br/>
        <w:t>https://huggingface.co/ProsusAI/finbert (дата обращения: 25.1</w:t>
      </w:r>
      <w:r w:rsidR="00D20747">
        <w:rPr>
          <w:lang w:val="ru-RU"/>
        </w:rPr>
        <w:t>0</w:t>
      </w:r>
      <w:r w:rsidRPr="0087591F">
        <w:rPr>
          <w:lang w:val="ru-RU"/>
        </w:rPr>
        <w:t>.202</w:t>
      </w:r>
      <w:r w:rsidR="00D20747">
        <w:rPr>
          <w:lang w:val="ru-RU"/>
        </w:rPr>
        <w:t>4</w:t>
      </w:r>
      <w:r w:rsidRPr="0087591F">
        <w:rPr>
          <w:lang w:val="ru-RU"/>
        </w:rPr>
        <w:t>).</w:t>
      </w:r>
    </w:p>
    <w:sectPr w:rsidR="0087591F" w:rsidRPr="0087591F" w:rsidSect="00936EC3">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6207" w:rsidRDefault="008B6207" w:rsidP="00936EC3">
      <w:r>
        <w:separator/>
      </w:r>
    </w:p>
  </w:endnote>
  <w:endnote w:type="continuationSeparator" w:id="0">
    <w:p w:rsidR="008B6207" w:rsidRDefault="008B6207" w:rsidP="00936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4131283"/>
      <w:docPartObj>
        <w:docPartGallery w:val="Page Numbers (Bottom of Page)"/>
        <w:docPartUnique/>
      </w:docPartObj>
    </w:sdtPr>
    <w:sdtContent>
      <w:p w:rsidR="00936EC3" w:rsidRDefault="00936EC3" w:rsidP="007657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36EC3" w:rsidRDefault="00936EC3" w:rsidP="00936E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6955904"/>
      <w:docPartObj>
        <w:docPartGallery w:val="Page Numbers (Bottom of Page)"/>
        <w:docPartUnique/>
      </w:docPartObj>
    </w:sdtPr>
    <w:sdtContent>
      <w:p w:rsidR="00936EC3" w:rsidRDefault="00936EC3" w:rsidP="007657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36EC3" w:rsidRDefault="00936EC3" w:rsidP="00936E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6207" w:rsidRDefault="008B6207" w:rsidP="00936EC3">
      <w:r>
        <w:separator/>
      </w:r>
    </w:p>
  </w:footnote>
  <w:footnote w:type="continuationSeparator" w:id="0">
    <w:p w:rsidR="008B6207" w:rsidRDefault="008B6207" w:rsidP="00936E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DE3"/>
    <w:multiLevelType w:val="hybridMultilevel"/>
    <w:tmpl w:val="6FB61BA4"/>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7B71924"/>
    <w:multiLevelType w:val="multilevel"/>
    <w:tmpl w:val="0A8875BA"/>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 w15:restartNumberingAfterBreak="0">
    <w:nsid w:val="0AD3792D"/>
    <w:multiLevelType w:val="hybridMultilevel"/>
    <w:tmpl w:val="F64A0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9A0EB7"/>
    <w:multiLevelType w:val="multilevel"/>
    <w:tmpl w:val="6E4E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F6C16"/>
    <w:multiLevelType w:val="multilevel"/>
    <w:tmpl w:val="8D3A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A373F"/>
    <w:multiLevelType w:val="hybridMultilevel"/>
    <w:tmpl w:val="D1985268"/>
    <w:lvl w:ilvl="0" w:tplc="041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13FA22C1"/>
    <w:multiLevelType w:val="multilevel"/>
    <w:tmpl w:val="1820E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3B4A4D"/>
    <w:multiLevelType w:val="hybridMultilevel"/>
    <w:tmpl w:val="5F908190"/>
    <w:lvl w:ilvl="0" w:tplc="041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7123DD6"/>
    <w:multiLevelType w:val="multilevel"/>
    <w:tmpl w:val="DDB0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180B7F"/>
    <w:multiLevelType w:val="hybridMultilevel"/>
    <w:tmpl w:val="7C425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B87345"/>
    <w:multiLevelType w:val="multilevel"/>
    <w:tmpl w:val="D38E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E05FFC"/>
    <w:multiLevelType w:val="multilevel"/>
    <w:tmpl w:val="3758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AD359F"/>
    <w:multiLevelType w:val="multilevel"/>
    <w:tmpl w:val="A60A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D21C00"/>
    <w:multiLevelType w:val="hybridMultilevel"/>
    <w:tmpl w:val="9C306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FB2AD0"/>
    <w:multiLevelType w:val="hybridMultilevel"/>
    <w:tmpl w:val="8A5C68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BF4AE8"/>
    <w:multiLevelType w:val="multilevel"/>
    <w:tmpl w:val="DB42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C1544A"/>
    <w:multiLevelType w:val="multilevel"/>
    <w:tmpl w:val="DC14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6354FA"/>
    <w:multiLevelType w:val="hybridMultilevel"/>
    <w:tmpl w:val="96189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6A65822"/>
    <w:multiLevelType w:val="multilevel"/>
    <w:tmpl w:val="9F3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90696A"/>
    <w:multiLevelType w:val="multilevel"/>
    <w:tmpl w:val="7CA41DBC"/>
    <w:lvl w:ilvl="0">
      <w:start w:val="1"/>
      <w:numFmt w:val="decimal"/>
      <w:lvlText w:val="%1."/>
      <w:lvlJc w:val="left"/>
      <w:pPr>
        <w:ind w:left="3420" w:hanging="360"/>
      </w:pPr>
      <w:rPr>
        <w:rFonts w:ascii="Times New Roman" w:eastAsiaTheme="majorEastAsia" w:hAnsi="Times New Roman" w:cs="Times New Roman"/>
        <w:sz w:val="32"/>
      </w:rPr>
    </w:lvl>
    <w:lvl w:ilvl="1">
      <w:start w:val="1"/>
      <w:numFmt w:val="decimal"/>
      <w:isLgl/>
      <w:lvlText w:val="%1.%2."/>
      <w:lvlJc w:val="left"/>
      <w:pPr>
        <w:ind w:left="4050" w:hanging="360"/>
      </w:pPr>
      <w:rPr>
        <w:rFonts w:hint="default"/>
      </w:rPr>
    </w:lvl>
    <w:lvl w:ilvl="2">
      <w:start w:val="1"/>
      <w:numFmt w:val="decimal"/>
      <w:isLgl/>
      <w:lvlText w:val="%1.%2.%3."/>
      <w:lvlJc w:val="left"/>
      <w:pPr>
        <w:ind w:left="378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414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4860" w:hanging="1800"/>
      </w:pPr>
      <w:rPr>
        <w:rFonts w:hint="default"/>
      </w:rPr>
    </w:lvl>
  </w:abstractNum>
  <w:abstractNum w:abstractNumId="20" w15:restartNumberingAfterBreak="0">
    <w:nsid w:val="28D22E1D"/>
    <w:multiLevelType w:val="hybridMultilevel"/>
    <w:tmpl w:val="8174E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A900994"/>
    <w:multiLevelType w:val="hybridMultilevel"/>
    <w:tmpl w:val="298AF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C44A66"/>
    <w:multiLevelType w:val="hybridMultilevel"/>
    <w:tmpl w:val="C7FA60F6"/>
    <w:lvl w:ilvl="0" w:tplc="9FCCEAC2">
      <w:start w:val="1"/>
      <w:numFmt w:val="decimal"/>
      <w:lvlText w:val="%1."/>
      <w:lvlJc w:val="left"/>
      <w:pPr>
        <w:ind w:left="720" w:hanging="360"/>
      </w:pPr>
      <w:rPr>
        <w:rFonts w:asciiTheme="majorHAnsi" w:hAnsiTheme="majorHAnsi" w:cstheme="majorBidi" w:hint="default"/>
        <w:b w:val="0"/>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B716C3"/>
    <w:multiLevelType w:val="hybridMultilevel"/>
    <w:tmpl w:val="B86466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D7E6EFC"/>
    <w:multiLevelType w:val="multilevel"/>
    <w:tmpl w:val="17B2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9C4571"/>
    <w:multiLevelType w:val="multilevel"/>
    <w:tmpl w:val="86BA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8D3527"/>
    <w:multiLevelType w:val="multilevel"/>
    <w:tmpl w:val="9114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1B24BA"/>
    <w:multiLevelType w:val="multilevel"/>
    <w:tmpl w:val="35F2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366499"/>
    <w:multiLevelType w:val="multilevel"/>
    <w:tmpl w:val="404AA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B75BF4"/>
    <w:multiLevelType w:val="hybridMultilevel"/>
    <w:tmpl w:val="44F83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BB95DEB"/>
    <w:multiLevelType w:val="multilevel"/>
    <w:tmpl w:val="82A8F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CA05FD"/>
    <w:multiLevelType w:val="multilevel"/>
    <w:tmpl w:val="E07CB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105EE3"/>
    <w:multiLevelType w:val="multilevel"/>
    <w:tmpl w:val="F8EAE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AF5006"/>
    <w:multiLevelType w:val="hybridMultilevel"/>
    <w:tmpl w:val="73D65708"/>
    <w:lvl w:ilvl="0" w:tplc="041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4" w15:restartNumberingAfterBreak="0">
    <w:nsid w:val="40065BCD"/>
    <w:multiLevelType w:val="multilevel"/>
    <w:tmpl w:val="2EDC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136232"/>
    <w:multiLevelType w:val="hybridMultilevel"/>
    <w:tmpl w:val="BBB47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4D142F8"/>
    <w:multiLevelType w:val="hybridMultilevel"/>
    <w:tmpl w:val="6AB2AF5C"/>
    <w:lvl w:ilvl="0" w:tplc="041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7" w15:restartNumberingAfterBreak="0">
    <w:nsid w:val="45A345E7"/>
    <w:multiLevelType w:val="multilevel"/>
    <w:tmpl w:val="F69C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502719"/>
    <w:multiLevelType w:val="multilevel"/>
    <w:tmpl w:val="59EC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CE365B"/>
    <w:multiLevelType w:val="multilevel"/>
    <w:tmpl w:val="986CF68A"/>
    <w:lvl w:ilvl="0">
      <w:start w:val="1"/>
      <w:numFmt w:val="decimal"/>
      <w:lvlText w:val="%1."/>
      <w:lvlJc w:val="left"/>
      <w:pPr>
        <w:ind w:left="440" w:hanging="360"/>
      </w:pPr>
      <w:rPr>
        <w:rFonts w:asciiTheme="majorHAnsi" w:hAnsiTheme="majorHAnsi" w:cstheme="majorBidi" w:hint="default"/>
        <w:sz w:val="32"/>
      </w:rPr>
    </w:lvl>
    <w:lvl w:ilvl="1">
      <w:start w:val="1"/>
      <w:numFmt w:val="decimal"/>
      <w:lvlText w:val="%2."/>
      <w:lvlJc w:val="left"/>
      <w:pPr>
        <w:ind w:left="440" w:hanging="360"/>
      </w:pPr>
    </w:lvl>
    <w:lvl w:ilvl="2">
      <w:start w:val="1"/>
      <w:numFmt w:val="decimal"/>
      <w:isLgl/>
      <w:lvlText w:val="%1.%2.%3."/>
      <w:lvlJc w:val="left"/>
      <w:pPr>
        <w:ind w:left="800" w:hanging="720"/>
      </w:pPr>
      <w:rPr>
        <w:rFonts w:hint="default"/>
      </w:rPr>
    </w:lvl>
    <w:lvl w:ilvl="3">
      <w:start w:val="1"/>
      <w:numFmt w:val="decimal"/>
      <w:isLgl/>
      <w:lvlText w:val="%1.%2.%3.%4."/>
      <w:lvlJc w:val="left"/>
      <w:pPr>
        <w:ind w:left="800" w:hanging="720"/>
      </w:pPr>
      <w:rPr>
        <w:rFonts w:hint="default"/>
      </w:rPr>
    </w:lvl>
    <w:lvl w:ilvl="4">
      <w:start w:val="1"/>
      <w:numFmt w:val="decimal"/>
      <w:isLgl/>
      <w:lvlText w:val="%1.%2.%3.%4.%5."/>
      <w:lvlJc w:val="left"/>
      <w:pPr>
        <w:ind w:left="1160" w:hanging="1080"/>
      </w:pPr>
      <w:rPr>
        <w:rFonts w:hint="default"/>
      </w:rPr>
    </w:lvl>
    <w:lvl w:ilvl="5">
      <w:start w:val="1"/>
      <w:numFmt w:val="decimal"/>
      <w:isLgl/>
      <w:lvlText w:val="%1.%2.%3.%4.%5.%6."/>
      <w:lvlJc w:val="left"/>
      <w:pPr>
        <w:ind w:left="1160" w:hanging="1080"/>
      </w:pPr>
      <w:rPr>
        <w:rFonts w:hint="default"/>
      </w:rPr>
    </w:lvl>
    <w:lvl w:ilvl="6">
      <w:start w:val="1"/>
      <w:numFmt w:val="decimal"/>
      <w:isLgl/>
      <w:lvlText w:val="%1.%2.%3.%4.%5.%6.%7."/>
      <w:lvlJc w:val="left"/>
      <w:pPr>
        <w:ind w:left="1520" w:hanging="1440"/>
      </w:pPr>
      <w:rPr>
        <w:rFonts w:hint="default"/>
      </w:rPr>
    </w:lvl>
    <w:lvl w:ilvl="7">
      <w:start w:val="1"/>
      <w:numFmt w:val="decimal"/>
      <w:isLgl/>
      <w:lvlText w:val="%1.%2.%3.%4.%5.%6.%7.%8."/>
      <w:lvlJc w:val="left"/>
      <w:pPr>
        <w:ind w:left="1520" w:hanging="1440"/>
      </w:pPr>
      <w:rPr>
        <w:rFonts w:hint="default"/>
      </w:rPr>
    </w:lvl>
    <w:lvl w:ilvl="8">
      <w:start w:val="1"/>
      <w:numFmt w:val="decimal"/>
      <w:isLgl/>
      <w:lvlText w:val="%1.%2.%3.%4.%5.%6.%7.%8.%9."/>
      <w:lvlJc w:val="left"/>
      <w:pPr>
        <w:ind w:left="1880" w:hanging="1800"/>
      </w:pPr>
      <w:rPr>
        <w:rFonts w:hint="default"/>
      </w:rPr>
    </w:lvl>
  </w:abstractNum>
  <w:abstractNum w:abstractNumId="40" w15:restartNumberingAfterBreak="0">
    <w:nsid w:val="4DFD1CF3"/>
    <w:multiLevelType w:val="multilevel"/>
    <w:tmpl w:val="A2508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B950FD"/>
    <w:multiLevelType w:val="hybridMultilevel"/>
    <w:tmpl w:val="56F8E5B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501C7C67"/>
    <w:multiLevelType w:val="multilevel"/>
    <w:tmpl w:val="B4CEF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893FDB"/>
    <w:multiLevelType w:val="multilevel"/>
    <w:tmpl w:val="E042E7C0"/>
    <w:lvl w:ilvl="0">
      <w:start w:val="1"/>
      <w:numFmt w:val="decimal"/>
      <w:lvlText w:val="%1."/>
      <w:lvlJc w:val="left"/>
      <w:pPr>
        <w:ind w:left="3420" w:hanging="360"/>
      </w:pPr>
      <w:rPr>
        <w:rFonts w:ascii="Times New Roman" w:eastAsiaTheme="majorEastAsia" w:hAnsi="Times New Roman" w:cs="Times New Roman"/>
        <w:sz w:val="32"/>
      </w:rPr>
    </w:lvl>
    <w:lvl w:ilvl="1">
      <w:start w:val="1"/>
      <w:numFmt w:val="decimal"/>
      <w:lvlText w:val="%2."/>
      <w:lvlJc w:val="left"/>
      <w:pPr>
        <w:ind w:left="3420" w:hanging="360"/>
      </w:pPr>
    </w:lvl>
    <w:lvl w:ilvl="2">
      <w:start w:val="1"/>
      <w:numFmt w:val="decimal"/>
      <w:isLgl/>
      <w:lvlText w:val="%1.%2.%3."/>
      <w:lvlJc w:val="left"/>
      <w:pPr>
        <w:ind w:left="378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414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4860" w:hanging="1800"/>
      </w:pPr>
      <w:rPr>
        <w:rFonts w:hint="default"/>
      </w:rPr>
    </w:lvl>
  </w:abstractNum>
  <w:abstractNum w:abstractNumId="44" w15:restartNumberingAfterBreak="0">
    <w:nsid w:val="53F94E08"/>
    <w:multiLevelType w:val="multilevel"/>
    <w:tmpl w:val="881A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1B4DD2"/>
    <w:multiLevelType w:val="multilevel"/>
    <w:tmpl w:val="85C8C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43F364B"/>
    <w:multiLevelType w:val="multilevel"/>
    <w:tmpl w:val="97729764"/>
    <w:lvl w:ilvl="0">
      <w:start w:val="1"/>
      <w:numFmt w:val="decimal"/>
      <w:lvlText w:val="%1."/>
      <w:lvlJc w:val="left"/>
      <w:pPr>
        <w:ind w:left="1440" w:hanging="360"/>
      </w:pPr>
      <w:rPr>
        <w:rFonts w:hint="default"/>
        <w:sz w:val="20"/>
      </w:rPr>
    </w:lvl>
    <w:lvl w:ilvl="1">
      <w:start w:val="1"/>
      <w:numFmt w:val="decimal"/>
      <w:lvlText w:val="%2."/>
      <w:lvlJc w:val="left"/>
      <w:pPr>
        <w:ind w:left="1440" w:hanging="360"/>
      </w:pPr>
      <w:rPr>
        <w:rFonts w:eastAsiaTheme="majorEastAsia"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280105"/>
    <w:multiLevelType w:val="hybridMultilevel"/>
    <w:tmpl w:val="91B8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E2D2DAF"/>
    <w:multiLevelType w:val="multilevel"/>
    <w:tmpl w:val="8B1A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E6353F1"/>
    <w:multiLevelType w:val="hybridMultilevel"/>
    <w:tmpl w:val="44DC1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1F95EBC"/>
    <w:multiLevelType w:val="multilevel"/>
    <w:tmpl w:val="09B4C192"/>
    <w:styleLink w:val="CurrentList1"/>
    <w:lvl w:ilvl="0">
      <w:start w:val="1"/>
      <w:numFmt w:val="decimal"/>
      <w:lvlText w:val="%1."/>
      <w:lvlJc w:val="left"/>
      <w:pPr>
        <w:ind w:left="440" w:hanging="360"/>
      </w:pPr>
      <w:rPr>
        <w:rFonts w:asciiTheme="majorHAnsi" w:hAnsiTheme="majorHAnsi" w:cstheme="majorBidi" w:hint="default"/>
        <w:sz w:val="32"/>
      </w:rPr>
    </w:lvl>
    <w:lvl w:ilvl="1">
      <w:start w:val="1"/>
      <w:numFmt w:val="decimal"/>
      <w:isLgl/>
      <w:lvlText w:val="%1.%2."/>
      <w:lvlJc w:val="left"/>
      <w:pPr>
        <w:ind w:left="440" w:hanging="360"/>
      </w:pPr>
      <w:rPr>
        <w:rFonts w:hint="default"/>
      </w:rPr>
    </w:lvl>
    <w:lvl w:ilvl="2">
      <w:start w:val="1"/>
      <w:numFmt w:val="decimal"/>
      <w:isLgl/>
      <w:lvlText w:val="%1.%2.%3."/>
      <w:lvlJc w:val="left"/>
      <w:pPr>
        <w:ind w:left="800" w:hanging="720"/>
      </w:pPr>
      <w:rPr>
        <w:rFonts w:hint="default"/>
      </w:rPr>
    </w:lvl>
    <w:lvl w:ilvl="3">
      <w:start w:val="1"/>
      <w:numFmt w:val="decimal"/>
      <w:isLgl/>
      <w:lvlText w:val="%1.%2.%3.%4."/>
      <w:lvlJc w:val="left"/>
      <w:pPr>
        <w:ind w:left="800" w:hanging="720"/>
      </w:pPr>
      <w:rPr>
        <w:rFonts w:hint="default"/>
      </w:rPr>
    </w:lvl>
    <w:lvl w:ilvl="4">
      <w:start w:val="1"/>
      <w:numFmt w:val="decimal"/>
      <w:isLgl/>
      <w:lvlText w:val="%1.%2.%3.%4.%5."/>
      <w:lvlJc w:val="left"/>
      <w:pPr>
        <w:ind w:left="1160" w:hanging="1080"/>
      </w:pPr>
      <w:rPr>
        <w:rFonts w:hint="default"/>
      </w:rPr>
    </w:lvl>
    <w:lvl w:ilvl="5">
      <w:start w:val="1"/>
      <w:numFmt w:val="decimal"/>
      <w:isLgl/>
      <w:lvlText w:val="%1.%2.%3.%4.%5.%6."/>
      <w:lvlJc w:val="left"/>
      <w:pPr>
        <w:ind w:left="1160" w:hanging="1080"/>
      </w:pPr>
      <w:rPr>
        <w:rFonts w:hint="default"/>
      </w:rPr>
    </w:lvl>
    <w:lvl w:ilvl="6">
      <w:start w:val="1"/>
      <w:numFmt w:val="decimal"/>
      <w:isLgl/>
      <w:lvlText w:val="%1.%2.%3.%4.%5.%6.%7."/>
      <w:lvlJc w:val="left"/>
      <w:pPr>
        <w:ind w:left="1520" w:hanging="1440"/>
      </w:pPr>
      <w:rPr>
        <w:rFonts w:hint="default"/>
      </w:rPr>
    </w:lvl>
    <w:lvl w:ilvl="7">
      <w:start w:val="1"/>
      <w:numFmt w:val="decimal"/>
      <w:isLgl/>
      <w:lvlText w:val="%1.%2.%3.%4.%5.%6.%7.%8."/>
      <w:lvlJc w:val="left"/>
      <w:pPr>
        <w:ind w:left="1520" w:hanging="1440"/>
      </w:pPr>
      <w:rPr>
        <w:rFonts w:hint="default"/>
      </w:rPr>
    </w:lvl>
    <w:lvl w:ilvl="8">
      <w:start w:val="1"/>
      <w:numFmt w:val="decimal"/>
      <w:isLgl/>
      <w:lvlText w:val="%1.%2.%3.%4.%5.%6.%7.%8.%9."/>
      <w:lvlJc w:val="left"/>
      <w:pPr>
        <w:ind w:left="1880" w:hanging="1800"/>
      </w:pPr>
      <w:rPr>
        <w:rFonts w:hint="default"/>
      </w:rPr>
    </w:lvl>
  </w:abstractNum>
  <w:abstractNum w:abstractNumId="51" w15:restartNumberingAfterBreak="0">
    <w:nsid w:val="63767208"/>
    <w:multiLevelType w:val="multilevel"/>
    <w:tmpl w:val="C530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5957CC"/>
    <w:multiLevelType w:val="hybridMultilevel"/>
    <w:tmpl w:val="56F8E5BC"/>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3" w15:restartNumberingAfterBreak="0">
    <w:nsid w:val="65A068CB"/>
    <w:multiLevelType w:val="multilevel"/>
    <w:tmpl w:val="4D9E2F4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5F35E9A"/>
    <w:multiLevelType w:val="multilevel"/>
    <w:tmpl w:val="174A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1441ED"/>
    <w:multiLevelType w:val="hybridMultilevel"/>
    <w:tmpl w:val="E8EC51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7E92DDA"/>
    <w:multiLevelType w:val="hybridMultilevel"/>
    <w:tmpl w:val="0A3C0692"/>
    <w:lvl w:ilvl="0" w:tplc="0FB4C14C">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8CD4CE4"/>
    <w:multiLevelType w:val="multilevel"/>
    <w:tmpl w:val="0EA8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8834D4"/>
    <w:multiLevelType w:val="hybridMultilevel"/>
    <w:tmpl w:val="678CC6C8"/>
    <w:lvl w:ilvl="0" w:tplc="041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9" w15:restartNumberingAfterBreak="0">
    <w:nsid w:val="6B5569EC"/>
    <w:multiLevelType w:val="multilevel"/>
    <w:tmpl w:val="B0E4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2A4F2D"/>
    <w:multiLevelType w:val="hybridMultilevel"/>
    <w:tmpl w:val="34D06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D6B0257"/>
    <w:multiLevelType w:val="multilevel"/>
    <w:tmpl w:val="DFA2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DD15E4"/>
    <w:multiLevelType w:val="multilevel"/>
    <w:tmpl w:val="10A8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A74A27"/>
    <w:multiLevelType w:val="multilevel"/>
    <w:tmpl w:val="194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E24829"/>
    <w:multiLevelType w:val="multilevel"/>
    <w:tmpl w:val="3A3E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893D19"/>
    <w:multiLevelType w:val="multilevel"/>
    <w:tmpl w:val="62CE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0A2D5E"/>
    <w:multiLevelType w:val="multilevel"/>
    <w:tmpl w:val="6860A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68340F2"/>
    <w:multiLevelType w:val="hybridMultilevel"/>
    <w:tmpl w:val="844CC11C"/>
    <w:lvl w:ilvl="0" w:tplc="1A5CB68E">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8A061C7"/>
    <w:multiLevelType w:val="multilevel"/>
    <w:tmpl w:val="C0D2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584502"/>
    <w:multiLevelType w:val="multilevel"/>
    <w:tmpl w:val="6704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606015"/>
    <w:multiLevelType w:val="multilevel"/>
    <w:tmpl w:val="B338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623C22"/>
    <w:multiLevelType w:val="hybridMultilevel"/>
    <w:tmpl w:val="EA185392"/>
    <w:lvl w:ilvl="0" w:tplc="1A5CB6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2475625">
    <w:abstractNumId w:val="14"/>
  </w:num>
  <w:num w:numId="2" w16cid:durableId="1506239982">
    <w:abstractNumId w:val="32"/>
  </w:num>
  <w:num w:numId="3" w16cid:durableId="828786540">
    <w:abstractNumId w:val="1"/>
  </w:num>
  <w:num w:numId="4" w16cid:durableId="1086146251">
    <w:abstractNumId w:val="71"/>
  </w:num>
  <w:num w:numId="5" w16cid:durableId="1600721531">
    <w:abstractNumId w:val="0"/>
  </w:num>
  <w:num w:numId="6" w16cid:durableId="1749842759">
    <w:abstractNumId w:val="52"/>
  </w:num>
  <w:num w:numId="7" w16cid:durableId="1889686910">
    <w:abstractNumId w:val="46"/>
  </w:num>
  <w:num w:numId="8" w16cid:durableId="824319048">
    <w:abstractNumId w:val="41"/>
  </w:num>
  <w:num w:numId="9" w16cid:durableId="1941599188">
    <w:abstractNumId w:val="22"/>
  </w:num>
  <w:num w:numId="10" w16cid:durableId="617420673">
    <w:abstractNumId w:val="19"/>
  </w:num>
  <w:num w:numId="11" w16cid:durableId="829372756">
    <w:abstractNumId w:val="56"/>
  </w:num>
  <w:num w:numId="12" w16cid:durableId="223180360">
    <w:abstractNumId w:val="67"/>
  </w:num>
  <w:num w:numId="13" w16cid:durableId="1865903558">
    <w:abstractNumId w:val="11"/>
  </w:num>
  <w:num w:numId="14" w16cid:durableId="287704836">
    <w:abstractNumId w:val="39"/>
  </w:num>
  <w:num w:numId="15" w16cid:durableId="1428118832">
    <w:abstractNumId w:val="42"/>
  </w:num>
  <w:num w:numId="16" w16cid:durableId="1025867041">
    <w:abstractNumId w:val="38"/>
  </w:num>
  <w:num w:numId="17" w16cid:durableId="1589465065">
    <w:abstractNumId w:val="66"/>
  </w:num>
  <w:num w:numId="18" w16cid:durableId="949312501">
    <w:abstractNumId w:val="53"/>
  </w:num>
  <w:num w:numId="19" w16cid:durableId="2089576190">
    <w:abstractNumId w:val="3"/>
  </w:num>
  <w:num w:numId="20" w16cid:durableId="951018426">
    <w:abstractNumId w:val="20"/>
  </w:num>
  <w:num w:numId="21" w16cid:durableId="1367826412">
    <w:abstractNumId w:val="64"/>
  </w:num>
  <w:num w:numId="22" w16cid:durableId="634022899">
    <w:abstractNumId w:val="24"/>
  </w:num>
  <w:num w:numId="23" w16cid:durableId="1501122089">
    <w:abstractNumId w:val="34"/>
  </w:num>
  <w:num w:numId="24" w16cid:durableId="590241549">
    <w:abstractNumId w:val="26"/>
  </w:num>
  <w:num w:numId="25" w16cid:durableId="687827305">
    <w:abstractNumId w:val="61"/>
  </w:num>
  <w:num w:numId="26" w16cid:durableId="567960358">
    <w:abstractNumId w:val="16"/>
  </w:num>
  <w:num w:numId="27" w16cid:durableId="309528817">
    <w:abstractNumId w:val="69"/>
  </w:num>
  <w:num w:numId="28" w16cid:durableId="1925918845">
    <w:abstractNumId w:val="28"/>
  </w:num>
  <w:num w:numId="29" w16cid:durableId="1036344733">
    <w:abstractNumId w:val="7"/>
  </w:num>
  <w:num w:numId="30" w16cid:durableId="1855069761">
    <w:abstractNumId w:val="37"/>
  </w:num>
  <w:num w:numId="31" w16cid:durableId="391468310">
    <w:abstractNumId w:val="62"/>
  </w:num>
  <w:num w:numId="32" w16cid:durableId="823281853">
    <w:abstractNumId w:val="33"/>
  </w:num>
  <w:num w:numId="33" w16cid:durableId="1060009787">
    <w:abstractNumId w:val="44"/>
  </w:num>
  <w:num w:numId="34" w16cid:durableId="1694068345">
    <w:abstractNumId w:val="48"/>
  </w:num>
  <w:num w:numId="35" w16cid:durableId="1632058793">
    <w:abstractNumId w:val="36"/>
  </w:num>
  <w:num w:numId="36" w16cid:durableId="576476555">
    <w:abstractNumId w:val="31"/>
  </w:num>
  <w:num w:numId="37" w16cid:durableId="598681124">
    <w:abstractNumId w:val="5"/>
  </w:num>
  <w:num w:numId="38" w16cid:durableId="1671446932">
    <w:abstractNumId w:val="54"/>
  </w:num>
  <w:num w:numId="39" w16cid:durableId="95752119">
    <w:abstractNumId w:val="27"/>
  </w:num>
  <w:num w:numId="40" w16cid:durableId="1916820581">
    <w:abstractNumId w:val="47"/>
  </w:num>
  <w:num w:numId="41" w16cid:durableId="1234778430">
    <w:abstractNumId w:val="40"/>
  </w:num>
  <w:num w:numId="42" w16cid:durableId="1513488631">
    <w:abstractNumId w:val="58"/>
  </w:num>
  <w:num w:numId="43" w16cid:durableId="167911198">
    <w:abstractNumId w:val="50"/>
  </w:num>
  <w:num w:numId="44" w16cid:durableId="856041249">
    <w:abstractNumId w:val="6"/>
  </w:num>
  <w:num w:numId="45" w16cid:durableId="1376082790">
    <w:abstractNumId w:val="23"/>
  </w:num>
  <w:num w:numId="46" w16cid:durableId="1405369154">
    <w:abstractNumId w:val="63"/>
  </w:num>
  <w:num w:numId="47" w16cid:durableId="862867578">
    <w:abstractNumId w:val="9"/>
  </w:num>
  <w:num w:numId="48" w16cid:durableId="165899532">
    <w:abstractNumId w:val="45"/>
  </w:num>
  <w:num w:numId="49" w16cid:durableId="1895656317">
    <w:abstractNumId w:val="43"/>
  </w:num>
  <w:num w:numId="50" w16cid:durableId="718750489">
    <w:abstractNumId w:val="57"/>
  </w:num>
  <w:num w:numId="51" w16cid:durableId="1666592533">
    <w:abstractNumId w:val="55"/>
  </w:num>
  <w:num w:numId="52" w16cid:durableId="1832407758">
    <w:abstractNumId w:val="70"/>
  </w:num>
  <w:num w:numId="53" w16cid:durableId="851649789">
    <w:abstractNumId w:val="35"/>
  </w:num>
  <w:num w:numId="54" w16cid:durableId="855925970">
    <w:abstractNumId w:val="12"/>
  </w:num>
  <w:num w:numId="55" w16cid:durableId="1094932579">
    <w:abstractNumId w:val="15"/>
  </w:num>
  <w:num w:numId="56" w16cid:durableId="1310281459">
    <w:abstractNumId w:val="18"/>
  </w:num>
  <w:num w:numId="57" w16cid:durableId="1973552764">
    <w:abstractNumId w:val="10"/>
  </w:num>
  <w:num w:numId="58" w16cid:durableId="722489065">
    <w:abstractNumId w:val="51"/>
  </w:num>
  <w:num w:numId="59" w16cid:durableId="2004164522">
    <w:abstractNumId w:val="8"/>
  </w:num>
  <w:num w:numId="60" w16cid:durableId="1751384219">
    <w:abstractNumId w:val="68"/>
  </w:num>
  <w:num w:numId="61" w16cid:durableId="885609239">
    <w:abstractNumId w:val="60"/>
  </w:num>
  <w:num w:numId="62" w16cid:durableId="143544186">
    <w:abstractNumId w:val="30"/>
  </w:num>
  <w:num w:numId="63" w16cid:durableId="495733700">
    <w:abstractNumId w:val="25"/>
  </w:num>
  <w:num w:numId="64" w16cid:durableId="1950576718">
    <w:abstractNumId w:val="13"/>
  </w:num>
  <w:num w:numId="65" w16cid:durableId="47803921">
    <w:abstractNumId w:val="49"/>
  </w:num>
  <w:num w:numId="66" w16cid:durableId="1835294903">
    <w:abstractNumId w:val="21"/>
  </w:num>
  <w:num w:numId="67" w16cid:durableId="1509444573">
    <w:abstractNumId w:val="17"/>
  </w:num>
  <w:num w:numId="68" w16cid:durableId="1847280520">
    <w:abstractNumId w:val="2"/>
  </w:num>
  <w:num w:numId="69" w16cid:durableId="1880119227">
    <w:abstractNumId w:val="4"/>
  </w:num>
  <w:num w:numId="70" w16cid:durableId="1100446434">
    <w:abstractNumId w:val="59"/>
  </w:num>
  <w:num w:numId="71" w16cid:durableId="580410547">
    <w:abstractNumId w:val="65"/>
  </w:num>
  <w:num w:numId="72" w16cid:durableId="9838508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322"/>
    <w:rsid w:val="00005E45"/>
    <w:rsid w:val="00014158"/>
    <w:rsid w:val="00020EF7"/>
    <w:rsid w:val="00022EC8"/>
    <w:rsid w:val="00035B93"/>
    <w:rsid w:val="0003641A"/>
    <w:rsid w:val="000400F7"/>
    <w:rsid w:val="00052322"/>
    <w:rsid w:val="00065611"/>
    <w:rsid w:val="00066F78"/>
    <w:rsid w:val="00073A69"/>
    <w:rsid w:val="00083229"/>
    <w:rsid w:val="00084B7F"/>
    <w:rsid w:val="00090162"/>
    <w:rsid w:val="000A009C"/>
    <w:rsid w:val="000A493D"/>
    <w:rsid w:val="000A60E8"/>
    <w:rsid w:val="000A62CE"/>
    <w:rsid w:val="000B0371"/>
    <w:rsid w:val="000B1377"/>
    <w:rsid w:val="000B5C4A"/>
    <w:rsid w:val="000C0A5F"/>
    <w:rsid w:val="000C2BB2"/>
    <w:rsid w:val="000C58FC"/>
    <w:rsid w:val="000D2C52"/>
    <w:rsid w:val="000D35CA"/>
    <w:rsid w:val="000E3B06"/>
    <w:rsid w:val="001118F9"/>
    <w:rsid w:val="00112760"/>
    <w:rsid w:val="00115C63"/>
    <w:rsid w:val="0012431F"/>
    <w:rsid w:val="001251F4"/>
    <w:rsid w:val="001254AF"/>
    <w:rsid w:val="00140713"/>
    <w:rsid w:val="00140B61"/>
    <w:rsid w:val="00142423"/>
    <w:rsid w:val="00155790"/>
    <w:rsid w:val="00157322"/>
    <w:rsid w:val="00157D6B"/>
    <w:rsid w:val="00163D81"/>
    <w:rsid w:val="00170C9E"/>
    <w:rsid w:val="00172350"/>
    <w:rsid w:val="001730E6"/>
    <w:rsid w:val="00175CCD"/>
    <w:rsid w:val="00184802"/>
    <w:rsid w:val="00196527"/>
    <w:rsid w:val="001A1861"/>
    <w:rsid w:val="001B0EFA"/>
    <w:rsid w:val="001D2954"/>
    <w:rsid w:val="001E2F2B"/>
    <w:rsid w:val="001E69E7"/>
    <w:rsid w:val="001F2622"/>
    <w:rsid w:val="001F60E0"/>
    <w:rsid w:val="001F6C4E"/>
    <w:rsid w:val="00200245"/>
    <w:rsid w:val="00200B4B"/>
    <w:rsid w:val="00205A60"/>
    <w:rsid w:val="002077F9"/>
    <w:rsid w:val="00214575"/>
    <w:rsid w:val="00216626"/>
    <w:rsid w:val="00222895"/>
    <w:rsid w:val="0023407B"/>
    <w:rsid w:val="00234A8F"/>
    <w:rsid w:val="00236DE1"/>
    <w:rsid w:val="00237258"/>
    <w:rsid w:val="0025109D"/>
    <w:rsid w:val="0026407C"/>
    <w:rsid w:val="00264F81"/>
    <w:rsid w:val="00280CFC"/>
    <w:rsid w:val="00281D8E"/>
    <w:rsid w:val="00283381"/>
    <w:rsid w:val="00284A12"/>
    <w:rsid w:val="002856E7"/>
    <w:rsid w:val="0028664D"/>
    <w:rsid w:val="00287D32"/>
    <w:rsid w:val="002951D9"/>
    <w:rsid w:val="002B6ECC"/>
    <w:rsid w:val="002C706B"/>
    <w:rsid w:val="002D40F4"/>
    <w:rsid w:val="002D4C55"/>
    <w:rsid w:val="002E16CB"/>
    <w:rsid w:val="002E40AB"/>
    <w:rsid w:val="002E57E2"/>
    <w:rsid w:val="002F1F4E"/>
    <w:rsid w:val="003105BC"/>
    <w:rsid w:val="00311AFD"/>
    <w:rsid w:val="00311C51"/>
    <w:rsid w:val="00315AEC"/>
    <w:rsid w:val="003206CD"/>
    <w:rsid w:val="00324E63"/>
    <w:rsid w:val="00331170"/>
    <w:rsid w:val="00331D30"/>
    <w:rsid w:val="00341891"/>
    <w:rsid w:val="00342FAB"/>
    <w:rsid w:val="003513DA"/>
    <w:rsid w:val="00352610"/>
    <w:rsid w:val="003531B7"/>
    <w:rsid w:val="003630FD"/>
    <w:rsid w:val="003751BF"/>
    <w:rsid w:val="00377429"/>
    <w:rsid w:val="00381C54"/>
    <w:rsid w:val="00384932"/>
    <w:rsid w:val="00384B28"/>
    <w:rsid w:val="00392CC6"/>
    <w:rsid w:val="00393304"/>
    <w:rsid w:val="00394E2F"/>
    <w:rsid w:val="00396859"/>
    <w:rsid w:val="003A2C3A"/>
    <w:rsid w:val="003A3612"/>
    <w:rsid w:val="003B4D49"/>
    <w:rsid w:val="003E62BF"/>
    <w:rsid w:val="003E726D"/>
    <w:rsid w:val="003F5198"/>
    <w:rsid w:val="00401956"/>
    <w:rsid w:val="004052E5"/>
    <w:rsid w:val="004144CE"/>
    <w:rsid w:val="004178EA"/>
    <w:rsid w:val="00426076"/>
    <w:rsid w:val="004420F0"/>
    <w:rsid w:val="00442BFC"/>
    <w:rsid w:val="00462639"/>
    <w:rsid w:val="00464259"/>
    <w:rsid w:val="0046581F"/>
    <w:rsid w:val="004659A1"/>
    <w:rsid w:val="00476CC1"/>
    <w:rsid w:val="00477709"/>
    <w:rsid w:val="00480E5E"/>
    <w:rsid w:val="00483787"/>
    <w:rsid w:val="00494EC0"/>
    <w:rsid w:val="004B2C8A"/>
    <w:rsid w:val="004C2407"/>
    <w:rsid w:val="004C41FB"/>
    <w:rsid w:val="004C69A3"/>
    <w:rsid w:val="004C6E6E"/>
    <w:rsid w:val="004D6608"/>
    <w:rsid w:val="004D6D3E"/>
    <w:rsid w:val="004D79EA"/>
    <w:rsid w:val="004E4F83"/>
    <w:rsid w:val="0050020D"/>
    <w:rsid w:val="00502025"/>
    <w:rsid w:val="00503BDF"/>
    <w:rsid w:val="00516BBD"/>
    <w:rsid w:val="00531AEA"/>
    <w:rsid w:val="00531F2A"/>
    <w:rsid w:val="0053264D"/>
    <w:rsid w:val="005331A2"/>
    <w:rsid w:val="0054216E"/>
    <w:rsid w:val="00544C3A"/>
    <w:rsid w:val="0055490F"/>
    <w:rsid w:val="00567304"/>
    <w:rsid w:val="005733EE"/>
    <w:rsid w:val="00573780"/>
    <w:rsid w:val="00580B05"/>
    <w:rsid w:val="0058533B"/>
    <w:rsid w:val="00585F3A"/>
    <w:rsid w:val="005871C2"/>
    <w:rsid w:val="00590000"/>
    <w:rsid w:val="0059616F"/>
    <w:rsid w:val="005A55B4"/>
    <w:rsid w:val="005C137A"/>
    <w:rsid w:val="005C3242"/>
    <w:rsid w:val="005D2B63"/>
    <w:rsid w:val="005D4394"/>
    <w:rsid w:val="005E3B5B"/>
    <w:rsid w:val="005F219D"/>
    <w:rsid w:val="005F2F0A"/>
    <w:rsid w:val="005F7E4B"/>
    <w:rsid w:val="006154FB"/>
    <w:rsid w:val="00632685"/>
    <w:rsid w:val="00634748"/>
    <w:rsid w:val="00635D9B"/>
    <w:rsid w:val="0063741B"/>
    <w:rsid w:val="00644C2F"/>
    <w:rsid w:val="006529FF"/>
    <w:rsid w:val="00655964"/>
    <w:rsid w:val="00656365"/>
    <w:rsid w:val="00661F64"/>
    <w:rsid w:val="0067168F"/>
    <w:rsid w:val="00682CAD"/>
    <w:rsid w:val="00682DE1"/>
    <w:rsid w:val="0068308C"/>
    <w:rsid w:val="0068317A"/>
    <w:rsid w:val="00692185"/>
    <w:rsid w:val="0069272D"/>
    <w:rsid w:val="00693D14"/>
    <w:rsid w:val="00694418"/>
    <w:rsid w:val="006974FE"/>
    <w:rsid w:val="006A6D72"/>
    <w:rsid w:val="006B0A46"/>
    <w:rsid w:val="006B2804"/>
    <w:rsid w:val="006B529D"/>
    <w:rsid w:val="006B60CE"/>
    <w:rsid w:val="006C2404"/>
    <w:rsid w:val="006C5F67"/>
    <w:rsid w:val="006D25B1"/>
    <w:rsid w:val="006F1766"/>
    <w:rsid w:val="006F1F19"/>
    <w:rsid w:val="007021FC"/>
    <w:rsid w:val="007049FF"/>
    <w:rsid w:val="00723778"/>
    <w:rsid w:val="00723ACC"/>
    <w:rsid w:val="00736AB2"/>
    <w:rsid w:val="007448E8"/>
    <w:rsid w:val="0074581A"/>
    <w:rsid w:val="0075782A"/>
    <w:rsid w:val="00770DF5"/>
    <w:rsid w:val="00783638"/>
    <w:rsid w:val="007843F8"/>
    <w:rsid w:val="0078639F"/>
    <w:rsid w:val="007A5178"/>
    <w:rsid w:val="007A737A"/>
    <w:rsid w:val="007B1E6C"/>
    <w:rsid w:val="007B5195"/>
    <w:rsid w:val="007C183A"/>
    <w:rsid w:val="007C21BB"/>
    <w:rsid w:val="007E1274"/>
    <w:rsid w:val="007E7289"/>
    <w:rsid w:val="007F26CF"/>
    <w:rsid w:val="007F3178"/>
    <w:rsid w:val="00802309"/>
    <w:rsid w:val="00804A3C"/>
    <w:rsid w:val="00804DB6"/>
    <w:rsid w:val="0081500C"/>
    <w:rsid w:val="008203E6"/>
    <w:rsid w:val="00843980"/>
    <w:rsid w:val="00865CC2"/>
    <w:rsid w:val="008730D3"/>
    <w:rsid w:val="00874CEA"/>
    <w:rsid w:val="0087591F"/>
    <w:rsid w:val="00877A65"/>
    <w:rsid w:val="00887832"/>
    <w:rsid w:val="008878EA"/>
    <w:rsid w:val="00891F00"/>
    <w:rsid w:val="008A1C9C"/>
    <w:rsid w:val="008B07C1"/>
    <w:rsid w:val="008B3A3E"/>
    <w:rsid w:val="008B605A"/>
    <w:rsid w:val="008B6207"/>
    <w:rsid w:val="008B6C74"/>
    <w:rsid w:val="008B70BE"/>
    <w:rsid w:val="008C2BB5"/>
    <w:rsid w:val="008C6B58"/>
    <w:rsid w:val="008E7687"/>
    <w:rsid w:val="008F3638"/>
    <w:rsid w:val="00911DAF"/>
    <w:rsid w:val="0091283E"/>
    <w:rsid w:val="00916250"/>
    <w:rsid w:val="009240F9"/>
    <w:rsid w:val="009279EE"/>
    <w:rsid w:val="00936EC3"/>
    <w:rsid w:val="009415C0"/>
    <w:rsid w:val="0094294E"/>
    <w:rsid w:val="00950C0C"/>
    <w:rsid w:val="009518C9"/>
    <w:rsid w:val="0095474A"/>
    <w:rsid w:val="00955C65"/>
    <w:rsid w:val="0096077E"/>
    <w:rsid w:val="00971967"/>
    <w:rsid w:val="009752F2"/>
    <w:rsid w:val="0098365B"/>
    <w:rsid w:val="0098575F"/>
    <w:rsid w:val="00985CF4"/>
    <w:rsid w:val="00987F22"/>
    <w:rsid w:val="00991343"/>
    <w:rsid w:val="0099470B"/>
    <w:rsid w:val="009A0BE4"/>
    <w:rsid w:val="009A4EA8"/>
    <w:rsid w:val="009A7ACC"/>
    <w:rsid w:val="009B4A28"/>
    <w:rsid w:val="009C27A1"/>
    <w:rsid w:val="009E45D6"/>
    <w:rsid w:val="009E57CF"/>
    <w:rsid w:val="009F3039"/>
    <w:rsid w:val="00A07286"/>
    <w:rsid w:val="00A14D87"/>
    <w:rsid w:val="00A1501A"/>
    <w:rsid w:val="00A15A66"/>
    <w:rsid w:val="00A231C2"/>
    <w:rsid w:val="00A25CFE"/>
    <w:rsid w:val="00A502ED"/>
    <w:rsid w:val="00A504E8"/>
    <w:rsid w:val="00A64741"/>
    <w:rsid w:val="00A64C61"/>
    <w:rsid w:val="00A65CA9"/>
    <w:rsid w:val="00A66624"/>
    <w:rsid w:val="00A75830"/>
    <w:rsid w:val="00A90BC2"/>
    <w:rsid w:val="00A92ACA"/>
    <w:rsid w:val="00A9583E"/>
    <w:rsid w:val="00AA37C6"/>
    <w:rsid w:val="00AA4A4E"/>
    <w:rsid w:val="00AB2631"/>
    <w:rsid w:val="00AB2977"/>
    <w:rsid w:val="00AC0C36"/>
    <w:rsid w:val="00AC1FBE"/>
    <w:rsid w:val="00AC4AD1"/>
    <w:rsid w:val="00AD45D4"/>
    <w:rsid w:val="00AE3967"/>
    <w:rsid w:val="00AE3D40"/>
    <w:rsid w:val="00AE73BB"/>
    <w:rsid w:val="00AF7143"/>
    <w:rsid w:val="00B0007E"/>
    <w:rsid w:val="00B01BA5"/>
    <w:rsid w:val="00B2139B"/>
    <w:rsid w:val="00B34240"/>
    <w:rsid w:val="00B36E24"/>
    <w:rsid w:val="00B4000E"/>
    <w:rsid w:val="00B4501A"/>
    <w:rsid w:val="00B47A1E"/>
    <w:rsid w:val="00B56F22"/>
    <w:rsid w:val="00B7232D"/>
    <w:rsid w:val="00B91E80"/>
    <w:rsid w:val="00B95E05"/>
    <w:rsid w:val="00BA4FBA"/>
    <w:rsid w:val="00BA6248"/>
    <w:rsid w:val="00BA6766"/>
    <w:rsid w:val="00BB35B8"/>
    <w:rsid w:val="00BB656D"/>
    <w:rsid w:val="00BB7DD5"/>
    <w:rsid w:val="00BC0D71"/>
    <w:rsid w:val="00BC185B"/>
    <w:rsid w:val="00BC2CD9"/>
    <w:rsid w:val="00BD1551"/>
    <w:rsid w:val="00BD5596"/>
    <w:rsid w:val="00BD6E73"/>
    <w:rsid w:val="00BE2428"/>
    <w:rsid w:val="00BE6A61"/>
    <w:rsid w:val="00BF43D8"/>
    <w:rsid w:val="00C121CD"/>
    <w:rsid w:val="00C3085E"/>
    <w:rsid w:val="00C46CE3"/>
    <w:rsid w:val="00C50E52"/>
    <w:rsid w:val="00C51498"/>
    <w:rsid w:val="00C525B2"/>
    <w:rsid w:val="00C663D0"/>
    <w:rsid w:val="00C674F1"/>
    <w:rsid w:val="00C706BA"/>
    <w:rsid w:val="00C76A74"/>
    <w:rsid w:val="00C81995"/>
    <w:rsid w:val="00C90088"/>
    <w:rsid w:val="00C94572"/>
    <w:rsid w:val="00CA3ACD"/>
    <w:rsid w:val="00CB2F83"/>
    <w:rsid w:val="00CB6DF5"/>
    <w:rsid w:val="00CC0FCD"/>
    <w:rsid w:val="00CD373A"/>
    <w:rsid w:val="00CE20E2"/>
    <w:rsid w:val="00CF1919"/>
    <w:rsid w:val="00CF2E71"/>
    <w:rsid w:val="00CF5757"/>
    <w:rsid w:val="00CF676C"/>
    <w:rsid w:val="00CF75CD"/>
    <w:rsid w:val="00D0521C"/>
    <w:rsid w:val="00D05980"/>
    <w:rsid w:val="00D06F23"/>
    <w:rsid w:val="00D12B61"/>
    <w:rsid w:val="00D130F3"/>
    <w:rsid w:val="00D16372"/>
    <w:rsid w:val="00D1685F"/>
    <w:rsid w:val="00D20747"/>
    <w:rsid w:val="00D21A82"/>
    <w:rsid w:val="00D254E5"/>
    <w:rsid w:val="00D31362"/>
    <w:rsid w:val="00D5068B"/>
    <w:rsid w:val="00D526E7"/>
    <w:rsid w:val="00D52777"/>
    <w:rsid w:val="00D56CEA"/>
    <w:rsid w:val="00D6713D"/>
    <w:rsid w:val="00D709C7"/>
    <w:rsid w:val="00D75D29"/>
    <w:rsid w:val="00D82B67"/>
    <w:rsid w:val="00D857C6"/>
    <w:rsid w:val="00D946AC"/>
    <w:rsid w:val="00DA352F"/>
    <w:rsid w:val="00DA3815"/>
    <w:rsid w:val="00DA3BE7"/>
    <w:rsid w:val="00DB5762"/>
    <w:rsid w:val="00DC2DC9"/>
    <w:rsid w:val="00DD3581"/>
    <w:rsid w:val="00DD4815"/>
    <w:rsid w:val="00DF4A81"/>
    <w:rsid w:val="00DF5DA4"/>
    <w:rsid w:val="00E032E6"/>
    <w:rsid w:val="00E10C69"/>
    <w:rsid w:val="00E15252"/>
    <w:rsid w:val="00E27246"/>
    <w:rsid w:val="00E324AB"/>
    <w:rsid w:val="00E46E1C"/>
    <w:rsid w:val="00E47105"/>
    <w:rsid w:val="00E648E3"/>
    <w:rsid w:val="00E72602"/>
    <w:rsid w:val="00E8175F"/>
    <w:rsid w:val="00E86364"/>
    <w:rsid w:val="00E91119"/>
    <w:rsid w:val="00E935F9"/>
    <w:rsid w:val="00EA7F39"/>
    <w:rsid w:val="00EB54AA"/>
    <w:rsid w:val="00EB7445"/>
    <w:rsid w:val="00EC00E1"/>
    <w:rsid w:val="00EC4EB6"/>
    <w:rsid w:val="00ED5C50"/>
    <w:rsid w:val="00EE31FD"/>
    <w:rsid w:val="00EE6F4B"/>
    <w:rsid w:val="00EF2220"/>
    <w:rsid w:val="00F01A44"/>
    <w:rsid w:val="00F15D67"/>
    <w:rsid w:val="00F24035"/>
    <w:rsid w:val="00F40EF3"/>
    <w:rsid w:val="00F42361"/>
    <w:rsid w:val="00F43D19"/>
    <w:rsid w:val="00F46786"/>
    <w:rsid w:val="00F52EAA"/>
    <w:rsid w:val="00F5353B"/>
    <w:rsid w:val="00F6409E"/>
    <w:rsid w:val="00F6667D"/>
    <w:rsid w:val="00F734FB"/>
    <w:rsid w:val="00F73ED7"/>
    <w:rsid w:val="00F83ACB"/>
    <w:rsid w:val="00FA028F"/>
    <w:rsid w:val="00FA21C6"/>
    <w:rsid w:val="00FC2A82"/>
    <w:rsid w:val="00FC5541"/>
    <w:rsid w:val="00FD2821"/>
    <w:rsid w:val="00FD59C7"/>
    <w:rsid w:val="00FE02B7"/>
    <w:rsid w:val="00FE0A33"/>
    <w:rsid w:val="00FF1FFB"/>
    <w:rsid w:val="00FF3760"/>
    <w:rsid w:val="00FF4AF0"/>
    <w:rsid w:val="00FF7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CCBA"/>
  <w15:chartTrackingRefBased/>
  <w15:docId w15:val="{8960A78A-378F-274E-AC60-2559EB25A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6CF"/>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535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73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561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762D"/>
    <w:pPr>
      <w:spacing w:before="100" w:beforeAutospacing="1" w:after="100" w:afterAutospacing="1"/>
    </w:pPr>
  </w:style>
  <w:style w:type="character" w:styleId="Strong">
    <w:name w:val="Strong"/>
    <w:basedOn w:val="DefaultParagraphFont"/>
    <w:uiPriority w:val="22"/>
    <w:qFormat/>
    <w:rsid w:val="00FF762D"/>
    <w:rPr>
      <w:b/>
      <w:bCs/>
    </w:rPr>
  </w:style>
  <w:style w:type="character" w:customStyle="1" w:styleId="Heading1Char">
    <w:name w:val="Heading 1 Char"/>
    <w:basedOn w:val="DefaultParagraphFont"/>
    <w:link w:val="Heading1"/>
    <w:uiPriority w:val="9"/>
    <w:rsid w:val="00F535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741B"/>
    <w:pPr>
      <w:spacing w:before="480" w:line="276" w:lineRule="auto"/>
      <w:outlineLvl w:val="9"/>
    </w:pPr>
    <w:rPr>
      <w:b/>
      <w:bCs/>
      <w:sz w:val="28"/>
      <w:szCs w:val="28"/>
    </w:rPr>
  </w:style>
  <w:style w:type="paragraph" w:styleId="TOC1">
    <w:name w:val="toc 1"/>
    <w:basedOn w:val="Normal"/>
    <w:next w:val="Normal"/>
    <w:autoRedefine/>
    <w:uiPriority w:val="39"/>
    <w:unhideWhenUsed/>
    <w:rsid w:val="0063741B"/>
    <w:pPr>
      <w:spacing w:before="120"/>
    </w:pPr>
    <w:rPr>
      <w:rFonts w:cstheme="minorHAnsi"/>
      <w:b/>
      <w:bCs/>
      <w:i/>
      <w:iCs/>
    </w:rPr>
  </w:style>
  <w:style w:type="character" w:styleId="Hyperlink">
    <w:name w:val="Hyperlink"/>
    <w:basedOn w:val="DefaultParagraphFont"/>
    <w:uiPriority w:val="99"/>
    <w:unhideWhenUsed/>
    <w:rsid w:val="0063741B"/>
    <w:rPr>
      <w:color w:val="0563C1" w:themeColor="hyperlink"/>
      <w:u w:val="single"/>
    </w:rPr>
  </w:style>
  <w:style w:type="paragraph" w:styleId="TOC2">
    <w:name w:val="toc 2"/>
    <w:basedOn w:val="Normal"/>
    <w:next w:val="Normal"/>
    <w:autoRedefine/>
    <w:uiPriority w:val="39"/>
    <w:unhideWhenUsed/>
    <w:rsid w:val="0063741B"/>
    <w:pPr>
      <w:spacing w:before="120"/>
      <w:ind w:left="240"/>
    </w:pPr>
    <w:rPr>
      <w:rFonts w:cstheme="minorHAnsi"/>
      <w:b/>
      <w:bCs/>
      <w:sz w:val="22"/>
      <w:szCs w:val="22"/>
    </w:rPr>
  </w:style>
  <w:style w:type="paragraph" w:styleId="TOC3">
    <w:name w:val="toc 3"/>
    <w:basedOn w:val="Normal"/>
    <w:next w:val="Normal"/>
    <w:autoRedefine/>
    <w:uiPriority w:val="39"/>
    <w:unhideWhenUsed/>
    <w:rsid w:val="0063741B"/>
    <w:pPr>
      <w:ind w:left="480"/>
    </w:pPr>
    <w:rPr>
      <w:rFonts w:cstheme="minorHAnsi"/>
      <w:sz w:val="20"/>
      <w:szCs w:val="20"/>
    </w:rPr>
  </w:style>
  <w:style w:type="paragraph" w:styleId="TOC4">
    <w:name w:val="toc 4"/>
    <w:basedOn w:val="Normal"/>
    <w:next w:val="Normal"/>
    <w:autoRedefine/>
    <w:uiPriority w:val="39"/>
    <w:semiHidden/>
    <w:unhideWhenUsed/>
    <w:rsid w:val="0063741B"/>
    <w:pPr>
      <w:ind w:left="720"/>
    </w:pPr>
    <w:rPr>
      <w:rFonts w:cstheme="minorHAnsi"/>
      <w:sz w:val="20"/>
      <w:szCs w:val="20"/>
    </w:rPr>
  </w:style>
  <w:style w:type="paragraph" w:styleId="TOC5">
    <w:name w:val="toc 5"/>
    <w:basedOn w:val="Normal"/>
    <w:next w:val="Normal"/>
    <w:autoRedefine/>
    <w:uiPriority w:val="39"/>
    <w:semiHidden/>
    <w:unhideWhenUsed/>
    <w:rsid w:val="0063741B"/>
    <w:pPr>
      <w:ind w:left="960"/>
    </w:pPr>
    <w:rPr>
      <w:rFonts w:cstheme="minorHAnsi"/>
      <w:sz w:val="20"/>
      <w:szCs w:val="20"/>
    </w:rPr>
  </w:style>
  <w:style w:type="paragraph" w:styleId="TOC6">
    <w:name w:val="toc 6"/>
    <w:basedOn w:val="Normal"/>
    <w:next w:val="Normal"/>
    <w:autoRedefine/>
    <w:uiPriority w:val="39"/>
    <w:semiHidden/>
    <w:unhideWhenUsed/>
    <w:rsid w:val="0063741B"/>
    <w:pPr>
      <w:ind w:left="1200"/>
    </w:pPr>
    <w:rPr>
      <w:rFonts w:cstheme="minorHAnsi"/>
      <w:sz w:val="20"/>
      <w:szCs w:val="20"/>
    </w:rPr>
  </w:style>
  <w:style w:type="paragraph" w:styleId="TOC7">
    <w:name w:val="toc 7"/>
    <w:basedOn w:val="Normal"/>
    <w:next w:val="Normal"/>
    <w:autoRedefine/>
    <w:uiPriority w:val="39"/>
    <w:semiHidden/>
    <w:unhideWhenUsed/>
    <w:rsid w:val="0063741B"/>
    <w:pPr>
      <w:ind w:left="1440"/>
    </w:pPr>
    <w:rPr>
      <w:rFonts w:cstheme="minorHAnsi"/>
      <w:sz w:val="20"/>
      <w:szCs w:val="20"/>
    </w:rPr>
  </w:style>
  <w:style w:type="paragraph" w:styleId="TOC8">
    <w:name w:val="toc 8"/>
    <w:basedOn w:val="Normal"/>
    <w:next w:val="Normal"/>
    <w:autoRedefine/>
    <w:uiPriority w:val="39"/>
    <w:semiHidden/>
    <w:unhideWhenUsed/>
    <w:rsid w:val="0063741B"/>
    <w:pPr>
      <w:ind w:left="1680"/>
    </w:pPr>
    <w:rPr>
      <w:rFonts w:cstheme="minorHAnsi"/>
      <w:sz w:val="20"/>
      <w:szCs w:val="20"/>
    </w:rPr>
  </w:style>
  <w:style w:type="paragraph" w:styleId="TOC9">
    <w:name w:val="toc 9"/>
    <w:basedOn w:val="Normal"/>
    <w:next w:val="Normal"/>
    <w:autoRedefine/>
    <w:uiPriority w:val="39"/>
    <w:semiHidden/>
    <w:unhideWhenUsed/>
    <w:rsid w:val="0063741B"/>
    <w:pPr>
      <w:ind w:left="1920"/>
    </w:pPr>
    <w:rPr>
      <w:rFonts w:cstheme="minorHAnsi"/>
      <w:sz w:val="20"/>
      <w:szCs w:val="20"/>
    </w:rPr>
  </w:style>
  <w:style w:type="paragraph" w:styleId="ListParagraph">
    <w:name w:val="List Paragraph"/>
    <w:basedOn w:val="Normal"/>
    <w:uiPriority w:val="34"/>
    <w:qFormat/>
    <w:rsid w:val="007448E8"/>
    <w:pPr>
      <w:ind w:left="720"/>
      <w:contextualSpacing/>
    </w:pPr>
  </w:style>
  <w:style w:type="character" w:customStyle="1" w:styleId="Heading2Char">
    <w:name w:val="Heading 2 Char"/>
    <w:basedOn w:val="DefaultParagraphFont"/>
    <w:link w:val="Heading2"/>
    <w:uiPriority w:val="9"/>
    <w:rsid w:val="007A73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5611"/>
    <w:rPr>
      <w:rFonts w:asciiTheme="majorHAnsi" w:eastAsiaTheme="majorEastAsia" w:hAnsiTheme="majorHAnsi" w:cstheme="majorBidi"/>
      <w:color w:val="1F3763" w:themeColor="accent1" w:themeShade="7F"/>
    </w:rPr>
  </w:style>
  <w:style w:type="character" w:customStyle="1" w:styleId="katex-mathml">
    <w:name w:val="katex-mathml"/>
    <w:basedOn w:val="DefaultParagraphFont"/>
    <w:rsid w:val="0096077E"/>
  </w:style>
  <w:style w:type="character" w:customStyle="1" w:styleId="mord">
    <w:name w:val="mord"/>
    <w:basedOn w:val="DefaultParagraphFont"/>
    <w:rsid w:val="0096077E"/>
  </w:style>
  <w:style w:type="character" w:customStyle="1" w:styleId="vlist-s">
    <w:name w:val="vlist-s"/>
    <w:basedOn w:val="DefaultParagraphFont"/>
    <w:rsid w:val="0096077E"/>
  </w:style>
  <w:style w:type="character" w:customStyle="1" w:styleId="mbin">
    <w:name w:val="mbin"/>
    <w:basedOn w:val="DefaultParagraphFont"/>
    <w:rsid w:val="0096077E"/>
  </w:style>
  <w:style w:type="character" w:customStyle="1" w:styleId="mrel">
    <w:name w:val="mrel"/>
    <w:basedOn w:val="DefaultParagraphFont"/>
    <w:rsid w:val="008203E6"/>
  </w:style>
  <w:style w:type="character" w:customStyle="1" w:styleId="mopen">
    <w:name w:val="mopen"/>
    <w:basedOn w:val="DefaultParagraphFont"/>
    <w:rsid w:val="008203E6"/>
  </w:style>
  <w:style w:type="character" w:customStyle="1" w:styleId="mpunct">
    <w:name w:val="mpunct"/>
    <w:basedOn w:val="DefaultParagraphFont"/>
    <w:rsid w:val="008203E6"/>
  </w:style>
  <w:style w:type="character" w:customStyle="1" w:styleId="mclose">
    <w:name w:val="mclose"/>
    <w:basedOn w:val="DefaultParagraphFont"/>
    <w:rsid w:val="008203E6"/>
  </w:style>
  <w:style w:type="character" w:customStyle="1" w:styleId="mop">
    <w:name w:val="mop"/>
    <w:basedOn w:val="DefaultParagraphFont"/>
    <w:rsid w:val="008203E6"/>
  </w:style>
  <w:style w:type="paragraph" w:styleId="Footer">
    <w:name w:val="footer"/>
    <w:basedOn w:val="Normal"/>
    <w:link w:val="FooterChar"/>
    <w:uiPriority w:val="99"/>
    <w:unhideWhenUsed/>
    <w:rsid w:val="00936EC3"/>
    <w:pPr>
      <w:tabs>
        <w:tab w:val="center" w:pos="4680"/>
        <w:tab w:val="right" w:pos="9360"/>
      </w:tabs>
    </w:pPr>
  </w:style>
  <w:style w:type="character" w:customStyle="1" w:styleId="FooterChar">
    <w:name w:val="Footer Char"/>
    <w:basedOn w:val="DefaultParagraphFont"/>
    <w:link w:val="Footer"/>
    <w:uiPriority w:val="99"/>
    <w:rsid w:val="00936EC3"/>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936EC3"/>
  </w:style>
  <w:style w:type="character" w:customStyle="1" w:styleId="delimsizing">
    <w:name w:val="delimsizing"/>
    <w:basedOn w:val="DefaultParagraphFont"/>
    <w:rsid w:val="00140713"/>
  </w:style>
  <w:style w:type="character" w:styleId="PlaceholderText">
    <w:name w:val="Placeholder Text"/>
    <w:basedOn w:val="DefaultParagraphFont"/>
    <w:uiPriority w:val="99"/>
    <w:semiHidden/>
    <w:rsid w:val="00656365"/>
    <w:rPr>
      <w:color w:val="666666"/>
    </w:rPr>
  </w:style>
  <w:style w:type="character" w:customStyle="1" w:styleId="minner">
    <w:name w:val="minner"/>
    <w:basedOn w:val="DefaultParagraphFont"/>
    <w:rsid w:val="007F26CF"/>
  </w:style>
  <w:style w:type="character" w:customStyle="1" w:styleId="overflow-hidden">
    <w:name w:val="overflow-hidden"/>
    <w:basedOn w:val="DefaultParagraphFont"/>
    <w:rsid w:val="007F26CF"/>
  </w:style>
  <w:style w:type="paragraph" w:styleId="z-TopofForm">
    <w:name w:val="HTML Top of Form"/>
    <w:basedOn w:val="Normal"/>
    <w:next w:val="Normal"/>
    <w:link w:val="z-TopofFormChar"/>
    <w:hidden/>
    <w:uiPriority w:val="99"/>
    <w:semiHidden/>
    <w:unhideWhenUsed/>
    <w:rsid w:val="007F26C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F26CF"/>
    <w:rPr>
      <w:rFonts w:ascii="Arial" w:eastAsia="Times New Roman" w:hAnsi="Arial" w:cs="Arial"/>
      <w:vanish/>
      <w:kern w:val="0"/>
      <w:sz w:val="16"/>
      <w:szCs w:val="16"/>
      <w14:ligatures w14:val="none"/>
    </w:rPr>
  </w:style>
  <w:style w:type="paragraph" w:customStyle="1" w:styleId="placeholder">
    <w:name w:val="placeholder"/>
    <w:basedOn w:val="Normal"/>
    <w:rsid w:val="007F26CF"/>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rsid w:val="007F26C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F26CF"/>
    <w:rPr>
      <w:rFonts w:ascii="Arial" w:eastAsia="Times New Roman" w:hAnsi="Arial" w:cs="Arial"/>
      <w:vanish/>
      <w:kern w:val="0"/>
      <w:sz w:val="16"/>
      <w:szCs w:val="16"/>
      <w14:ligatures w14:val="none"/>
    </w:rPr>
  </w:style>
  <w:style w:type="numbering" w:customStyle="1" w:styleId="CurrentList1">
    <w:name w:val="Current List1"/>
    <w:uiPriority w:val="99"/>
    <w:rsid w:val="004420F0"/>
    <w:pPr>
      <w:numPr>
        <w:numId w:val="43"/>
      </w:numPr>
    </w:pPr>
  </w:style>
  <w:style w:type="table" w:styleId="TableGrid">
    <w:name w:val="Table Grid"/>
    <w:basedOn w:val="TableNormal"/>
    <w:uiPriority w:val="39"/>
    <w:rsid w:val="00295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35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3759">
      <w:bodyDiv w:val="1"/>
      <w:marLeft w:val="0"/>
      <w:marRight w:val="0"/>
      <w:marTop w:val="0"/>
      <w:marBottom w:val="0"/>
      <w:divBdr>
        <w:top w:val="none" w:sz="0" w:space="0" w:color="auto"/>
        <w:left w:val="none" w:sz="0" w:space="0" w:color="auto"/>
        <w:bottom w:val="none" w:sz="0" w:space="0" w:color="auto"/>
        <w:right w:val="none" w:sz="0" w:space="0" w:color="auto"/>
      </w:divBdr>
    </w:div>
    <w:div w:id="32585112">
      <w:bodyDiv w:val="1"/>
      <w:marLeft w:val="0"/>
      <w:marRight w:val="0"/>
      <w:marTop w:val="0"/>
      <w:marBottom w:val="0"/>
      <w:divBdr>
        <w:top w:val="none" w:sz="0" w:space="0" w:color="auto"/>
        <w:left w:val="none" w:sz="0" w:space="0" w:color="auto"/>
        <w:bottom w:val="none" w:sz="0" w:space="0" w:color="auto"/>
        <w:right w:val="none" w:sz="0" w:space="0" w:color="auto"/>
      </w:divBdr>
    </w:div>
    <w:div w:id="57479726">
      <w:bodyDiv w:val="1"/>
      <w:marLeft w:val="0"/>
      <w:marRight w:val="0"/>
      <w:marTop w:val="0"/>
      <w:marBottom w:val="0"/>
      <w:divBdr>
        <w:top w:val="none" w:sz="0" w:space="0" w:color="auto"/>
        <w:left w:val="none" w:sz="0" w:space="0" w:color="auto"/>
        <w:bottom w:val="none" w:sz="0" w:space="0" w:color="auto"/>
        <w:right w:val="none" w:sz="0" w:space="0" w:color="auto"/>
      </w:divBdr>
    </w:div>
    <w:div w:id="138308279">
      <w:bodyDiv w:val="1"/>
      <w:marLeft w:val="0"/>
      <w:marRight w:val="0"/>
      <w:marTop w:val="0"/>
      <w:marBottom w:val="0"/>
      <w:divBdr>
        <w:top w:val="none" w:sz="0" w:space="0" w:color="auto"/>
        <w:left w:val="none" w:sz="0" w:space="0" w:color="auto"/>
        <w:bottom w:val="none" w:sz="0" w:space="0" w:color="auto"/>
        <w:right w:val="none" w:sz="0" w:space="0" w:color="auto"/>
      </w:divBdr>
    </w:div>
    <w:div w:id="243807215">
      <w:bodyDiv w:val="1"/>
      <w:marLeft w:val="0"/>
      <w:marRight w:val="0"/>
      <w:marTop w:val="0"/>
      <w:marBottom w:val="0"/>
      <w:divBdr>
        <w:top w:val="none" w:sz="0" w:space="0" w:color="auto"/>
        <w:left w:val="none" w:sz="0" w:space="0" w:color="auto"/>
        <w:bottom w:val="none" w:sz="0" w:space="0" w:color="auto"/>
        <w:right w:val="none" w:sz="0" w:space="0" w:color="auto"/>
      </w:divBdr>
    </w:div>
    <w:div w:id="272979469">
      <w:bodyDiv w:val="1"/>
      <w:marLeft w:val="0"/>
      <w:marRight w:val="0"/>
      <w:marTop w:val="0"/>
      <w:marBottom w:val="0"/>
      <w:divBdr>
        <w:top w:val="none" w:sz="0" w:space="0" w:color="auto"/>
        <w:left w:val="none" w:sz="0" w:space="0" w:color="auto"/>
        <w:bottom w:val="none" w:sz="0" w:space="0" w:color="auto"/>
        <w:right w:val="none" w:sz="0" w:space="0" w:color="auto"/>
      </w:divBdr>
    </w:div>
    <w:div w:id="347416749">
      <w:bodyDiv w:val="1"/>
      <w:marLeft w:val="0"/>
      <w:marRight w:val="0"/>
      <w:marTop w:val="0"/>
      <w:marBottom w:val="0"/>
      <w:divBdr>
        <w:top w:val="none" w:sz="0" w:space="0" w:color="auto"/>
        <w:left w:val="none" w:sz="0" w:space="0" w:color="auto"/>
        <w:bottom w:val="none" w:sz="0" w:space="0" w:color="auto"/>
        <w:right w:val="none" w:sz="0" w:space="0" w:color="auto"/>
      </w:divBdr>
    </w:div>
    <w:div w:id="354966534">
      <w:bodyDiv w:val="1"/>
      <w:marLeft w:val="0"/>
      <w:marRight w:val="0"/>
      <w:marTop w:val="0"/>
      <w:marBottom w:val="0"/>
      <w:divBdr>
        <w:top w:val="none" w:sz="0" w:space="0" w:color="auto"/>
        <w:left w:val="none" w:sz="0" w:space="0" w:color="auto"/>
        <w:bottom w:val="none" w:sz="0" w:space="0" w:color="auto"/>
        <w:right w:val="none" w:sz="0" w:space="0" w:color="auto"/>
      </w:divBdr>
      <w:divsChild>
        <w:div w:id="1126193766">
          <w:marLeft w:val="0"/>
          <w:marRight w:val="0"/>
          <w:marTop w:val="0"/>
          <w:marBottom w:val="0"/>
          <w:divBdr>
            <w:top w:val="none" w:sz="0" w:space="0" w:color="auto"/>
            <w:left w:val="none" w:sz="0" w:space="0" w:color="auto"/>
            <w:bottom w:val="none" w:sz="0" w:space="0" w:color="auto"/>
            <w:right w:val="none" w:sz="0" w:space="0" w:color="auto"/>
          </w:divBdr>
          <w:divsChild>
            <w:div w:id="1580754462">
              <w:marLeft w:val="0"/>
              <w:marRight w:val="0"/>
              <w:marTop w:val="0"/>
              <w:marBottom w:val="0"/>
              <w:divBdr>
                <w:top w:val="none" w:sz="0" w:space="0" w:color="auto"/>
                <w:left w:val="none" w:sz="0" w:space="0" w:color="auto"/>
                <w:bottom w:val="none" w:sz="0" w:space="0" w:color="auto"/>
                <w:right w:val="none" w:sz="0" w:space="0" w:color="auto"/>
              </w:divBdr>
            </w:div>
          </w:divsChild>
        </w:div>
        <w:div w:id="2122218458">
          <w:marLeft w:val="0"/>
          <w:marRight w:val="0"/>
          <w:marTop w:val="0"/>
          <w:marBottom w:val="0"/>
          <w:divBdr>
            <w:top w:val="none" w:sz="0" w:space="0" w:color="auto"/>
            <w:left w:val="none" w:sz="0" w:space="0" w:color="auto"/>
            <w:bottom w:val="none" w:sz="0" w:space="0" w:color="auto"/>
            <w:right w:val="none" w:sz="0" w:space="0" w:color="auto"/>
          </w:divBdr>
          <w:divsChild>
            <w:div w:id="4167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6692">
      <w:bodyDiv w:val="1"/>
      <w:marLeft w:val="0"/>
      <w:marRight w:val="0"/>
      <w:marTop w:val="0"/>
      <w:marBottom w:val="0"/>
      <w:divBdr>
        <w:top w:val="none" w:sz="0" w:space="0" w:color="auto"/>
        <w:left w:val="none" w:sz="0" w:space="0" w:color="auto"/>
        <w:bottom w:val="none" w:sz="0" w:space="0" w:color="auto"/>
        <w:right w:val="none" w:sz="0" w:space="0" w:color="auto"/>
      </w:divBdr>
    </w:div>
    <w:div w:id="507793027">
      <w:bodyDiv w:val="1"/>
      <w:marLeft w:val="0"/>
      <w:marRight w:val="0"/>
      <w:marTop w:val="0"/>
      <w:marBottom w:val="0"/>
      <w:divBdr>
        <w:top w:val="none" w:sz="0" w:space="0" w:color="auto"/>
        <w:left w:val="none" w:sz="0" w:space="0" w:color="auto"/>
        <w:bottom w:val="none" w:sz="0" w:space="0" w:color="auto"/>
        <w:right w:val="none" w:sz="0" w:space="0" w:color="auto"/>
      </w:divBdr>
    </w:div>
    <w:div w:id="656030025">
      <w:bodyDiv w:val="1"/>
      <w:marLeft w:val="0"/>
      <w:marRight w:val="0"/>
      <w:marTop w:val="0"/>
      <w:marBottom w:val="0"/>
      <w:divBdr>
        <w:top w:val="none" w:sz="0" w:space="0" w:color="auto"/>
        <w:left w:val="none" w:sz="0" w:space="0" w:color="auto"/>
        <w:bottom w:val="none" w:sz="0" w:space="0" w:color="auto"/>
        <w:right w:val="none" w:sz="0" w:space="0" w:color="auto"/>
      </w:divBdr>
    </w:div>
    <w:div w:id="668559456">
      <w:bodyDiv w:val="1"/>
      <w:marLeft w:val="0"/>
      <w:marRight w:val="0"/>
      <w:marTop w:val="0"/>
      <w:marBottom w:val="0"/>
      <w:divBdr>
        <w:top w:val="none" w:sz="0" w:space="0" w:color="auto"/>
        <w:left w:val="none" w:sz="0" w:space="0" w:color="auto"/>
        <w:bottom w:val="none" w:sz="0" w:space="0" w:color="auto"/>
        <w:right w:val="none" w:sz="0" w:space="0" w:color="auto"/>
      </w:divBdr>
    </w:div>
    <w:div w:id="913128710">
      <w:bodyDiv w:val="1"/>
      <w:marLeft w:val="0"/>
      <w:marRight w:val="0"/>
      <w:marTop w:val="0"/>
      <w:marBottom w:val="0"/>
      <w:divBdr>
        <w:top w:val="none" w:sz="0" w:space="0" w:color="auto"/>
        <w:left w:val="none" w:sz="0" w:space="0" w:color="auto"/>
        <w:bottom w:val="none" w:sz="0" w:space="0" w:color="auto"/>
        <w:right w:val="none" w:sz="0" w:space="0" w:color="auto"/>
      </w:divBdr>
    </w:div>
    <w:div w:id="918751343">
      <w:bodyDiv w:val="1"/>
      <w:marLeft w:val="0"/>
      <w:marRight w:val="0"/>
      <w:marTop w:val="0"/>
      <w:marBottom w:val="0"/>
      <w:divBdr>
        <w:top w:val="none" w:sz="0" w:space="0" w:color="auto"/>
        <w:left w:val="none" w:sz="0" w:space="0" w:color="auto"/>
        <w:bottom w:val="none" w:sz="0" w:space="0" w:color="auto"/>
        <w:right w:val="none" w:sz="0" w:space="0" w:color="auto"/>
      </w:divBdr>
    </w:div>
    <w:div w:id="931743293">
      <w:bodyDiv w:val="1"/>
      <w:marLeft w:val="0"/>
      <w:marRight w:val="0"/>
      <w:marTop w:val="0"/>
      <w:marBottom w:val="0"/>
      <w:divBdr>
        <w:top w:val="none" w:sz="0" w:space="0" w:color="auto"/>
        <w:left w:val="none" w:sz="0" w:space="0" w:color="auto"/>
        <w:bottom w:val="none" w:sz="0" w:space="0" w:color="auto"/>
        <w:right w:val="none" w:sz="0" w:space="0" w:color="auto"/>
      </w:divBdr>
    </w:div>
    <w:div w:id="936518664">
      <w:bodyDiv w:val="1"/>
      <w:marLeft w:val="0"/>
      <w:marRight w:val="0"/>
      <w:marTop w:val="0"/>
      <w:marBottom w:val="0"/>
      <w:divBdr>
        <w:top w:val="none" w:sz="0" w:space="0" w:color="auto"/>
        <w:left w:val="none" w:sz="0" w:space="0" w:color="auto"/>
        <w:bottom w:val="none" w:sz="0" w:space="0" w:color="auto"/>
        <w:right w:val="none" w:sz="0" w:space="0" w:color="auto"/>
      </w:divBdr>
    </w:div>
    <w:div w:id="943414582">
      <w:bodyDiv w:val="1"/>
      <w:marLeft w:val="0"/>
      <w:marRight w:val="0"/>
      <w:marTop w:val="0"/>
      <w:marBottom w:val="0"/>
      <w:divBdr>
        <w:top w:val="none" w:sz="0" w:space="0" w:color="auto"/>
        <w:left w:val="none" w:sz="0" w:space="0" w:color="auto"/>
        <w:bottom w:val="none" w:sz="0" w:space="0" w:color="auto"/>
        <w:right w:val="none" w:sz="0" w:space="0" w:color="auto"/>
      </w:divBdr>
      <w:divsChild>
        <w:div w:id="473186079">
          <w:marLeft w:val="0"/>
          <w:marRight w:val="0"/>
          <w:marTop w:val="0"/>
          <w:marBottom w:val="0"/>
          <w:divBdr>
            <w:top w:val="none" w:sz="0" w:space="0" w:color="auto"/>
            <w:left w:val="none" w:sz="0" w:space="0" w:color="auto"/>
            <w:bottom w:val="none" w:sz="0" w:space="0" w:color="auto"/>
            <w:right w:val="none" w:sz="0" w:space="0" w:color="auto"/>
          </w:divBdr>
          <w:divsChild>
            <w:div w:id="854150127">
              <w:marLeft w:val="0"/>
              <w:marRight w:val="0"/>
              <w:marTop w:val="0"/>
              <w:marBottom w:val="0"/>
              <w:divBdr>
                <w:top w:val="none" w:sz="0" w:space="0" w:color="auto"/>
                <w:left w:val="none" w:sz="0" w:space="0" w:color="auto"/>
                <w:bottom w:val="none" w:sz="0" w:space="0" w:color="auto"/>
                <w:right w:val="none" w:sz="0" w:space="0" w:color="auto"/>
              </w:divBdr>
              <w:divsChild>
                <w:div w:id="1451122572">
                  <w:marLeft w:val="0"/>
                  <w:marRight w:val="0"/>
                  <w:marTop w:val="0"/>
                  <w:marBottom w:val="0"/>
                  <w:divBdr>
                    <w:top w:val="none" w:sz="0" w:space="0" w:color="auto"/>
                    <w:left w:val="none" w:sz="0" w:space="0" w:color="auto"/>
                    <w:bottom w:val="none" w:sz="0" w:space="0" w:color="auto"/>
                    <w:right w:val="none" w:sz="0" w:space="0" w:color="auto"/>
                  </w:divBdr>
                  <w:divsChild>
                    <w:div w:id="2126994357">
                      <w:marLeft w:val="0"/>
                      <w:marRight w:val="0"/>
                      <w:marTop w:val="0"/>
                      <w:marBottom w:val="0"/>
                      <w:divBdr>
                        <w:top w:val="none" w:sz="0" w:space="0" w:color="auto"/>
                        <w:left w:val="none" w:sz="0" w:space="0" w:color="auto"/>
                        <w:bottom w:val="none" w:sz="0" w:space="0" w:color="auto"/>
                        <w:right w:val="none" w:sz="0" w:space="0" w:color="auto"/>
                      </w:divBdr>
                      <w:divsChild>
                        <w:div w:id="1797328343">
                          <w:marLeft w:val="0"/>
                          <w:marRight w:val="0"/>
                          <w:marTop w:val="0"/>
                          <w:marBottom w:val="0"/>
                          <w:divBdr>
                            <w:top w:val="none" w:sz="0" w:space="0" w:color="auto"/>
                            <w:left w:val="none" w:sz="0" w:space="0" w:color="auto"/>
                            <w:bottom w:val="none" w:sz="0" w:space="0" w:color="auto"/>
                            <w:right w:val="none" w:sz="0" w:space="0" w:color="auto"/>
                          </w:divBdr>
                          <w:divsChild>
                            <w:div w:id="849367746">
                              <w:marLeft w:val="0"/>
                              <w:marRight w:val="0"/>
                              <w:marTop w:val="0"/>
                              <w:marBottom w:val="0"/>
                              <w:divBdr>
                                <w:top w:val="none" w:sz="0" w:space="0" w:color="auto"/>
                                <w:left w:val="none" w:sz="0" w:space="0" w:color="auto"/>
                                <w:bottom w:val="none" w:sz="0" w:space="0" w:color="auto"/>
                                <w:right w:val="none" w:sz="0" w:space="0" w:color="auto"/>
                              </w:divBdr>
                              <w:divsChild>
                                <w:div w:id="1883596458">
                                  <w:marLeft w:val="0"/>
                                  <w:marRight w:val="0"/>
                                  <w:marTop w:val="0"/>
                                  <w:marBottom w:val="0"/>
                                  <w:divBdr>
                                    <w:top w:val="none" w:sz="0" w:space="0" w:color="auto"/>
                                    <w:left w:val="none" w:sz="0" w:space="0" w:color="auto"/>
                                    <w:bottom w:val="none" w:sz="0" w:space="0" w:color="auto"/>
                                    <w:right w:val="none" w:sz="0" w:space="0" w:color="auto"/>
                                  </w:divBdr>
                                  <w:divsChild>
                                    <w:div w:id="1629431073">
                                      <w:marLeft w:val="0"/>
                                      <w:marRight w:val="0"/>
                                      <w:marTop w:val="0"/>
                                      <w:marBottom w:val="0"/>
                                      <w:divBdr>
                                        <w:top w:val="none" w:sz="0" w:space="0" w:color="auto"/>
                                        <w:left w:val="none" w:sz="0" w:space="0" w:color="auto"/>
                                        <w:bottom w:val="none" w:sz="0" w:space="0" w:color="auto"/>
                                        <w:right w:val="none" w:sz="0" w:space="0" w:color="auto"/>
                                      </w:divBdr>
                                      <w:divsChild>
                                        <w:div w:id="422579457">
                                          <w:marLeft w:val="0"/>
                                          <w:marRight w:val="0"/>
                                          <w:marTop w:val="0"/>
                                          <w:marBottom w:val="0"/>
                                          <w:divBdr>
                                            <w:top w:val="none" w:sz="0" w:space="0" w:color="auto"/>
                                            <w:left w:val="none" w:sz="0" w:space="0" w:color="auto"/>
                                            <w:bottom w:val="none" w:sz="0" w:space="0" w:color="auto"/>
                                            <w:right w:val="none" w:sz="0" w:space="0" w:color="auto"/>
                                          </w:divBdr>
                                          <w:divsChild>
                                            <w:div w:id="1096973610">
                                              <w:marLeft w:val="0"/>
                                              <w:marRight w:val="0"/>
                                              <w:marTop w:val="0"/>
                                              <w:marBottom w:val="0"/>
                                              <w:divBdr>
                                                <w:top w:val="none" w:sz="0" w:space="0" w:color="auto"/>
                                                <w:left w:val="none" w:sz="0" w:space="0" w:color="auto"/>
                                                <w:bottom w:val="none" w:sz="0" w:space="0" w:color="auto"/>
                                                <w:right w:val="none" w:sz="0" w:space="0" w:color="auto"/>
                                              </w:divBdr>
                                              <w:divsChild>
                                                <w:div w:id="231623884">
                                                  <w:marLeft w:val="0"/>
                                                  <w:marRight w:val="0"/>
                                                  <w:marTop w:val="0"/>
                                                  <w:marBottom w:val="0"/>
                                                  <w:divBdr>
                                                    <w:top w:val="none" w:sz="0" w:space="0" w:color="auto"/>
                                                    <w:left w:val="none" w:sz="0" w:space="0" w:color="auto"/>
                                                    <w:bottom w:val="none" w:sz="0" w:space="0" w:color="auto"/>
                                                    <w:right w:val="none" w:sz="0" w:space="0" w:color="auto"/>
                                                  </w:divBdr>
                                                  <w:divsChild>
                                                    <w:div w:id="2010785525">
                                                      <w:marLeft w:val="0"/>
                                                      <w:marRight w:val="0"/>
                                                      <w:marTop w:val="0"/>
                                                      <w:marBottom w:val="0"/>
                                                      <w:divBdr>
                                                        <w:top w:val="none" w:sz="0" w:space="0" w:color="auto"/>
                                                        <w:left w:val="none" w:sz="0" w:space="0" w:color="auto"/>
                                                        <w:bottom w:val="none" w:sz="0" w:space="0" w:color="auto"/>
                                                        <w:right w:val="none" w:sz="0" w:space="0" w:color="auto"/>
                                                      </w:divBdr>
                                                      <w:divsChild>
                                                        <w:div w:id="8090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54968">
                                              <w:marLeft w:val="0"/>
                                              <w:marRight w:val="0"/>
                                              <w:marTop w:val="0"/>
                                              <w:marBottom w:val="0"/>
                                              <w:divBdr>
                                                <w:top w:val="none" w:sz="0" w:space="0" w:color="auto"/>
                                                <w:left w:val="none" w:sz="0" w:space="0" w:color="auto"/>
                                                <w:bottom w:val="none" w:sz="0" w:space="0" w:color="auto"/>
                                                <w:right w:val="none" w:sz="0" w:space="0" w:color="auto"/>
                                              </w:divBdr>
                                              <w:divsChild>
                                                <w:div w:id="1909144343">
                                                  <w:marLeft w:val="0"/>
                                                  <w:marRight w:val="0"/>
                                                  <w:marTop w:val="0"/>
                                                  <w:marBottom w:val="0"/>
                                                  <w:divBdr>
                                                    <w:top w:val="none" w:sz="0" w:space="0" w:color="auto"/>
                                                    <w:left w:val="none" w:sz="0" w:space="0" w:color="auto"/>
                                                    <w:bottom w:val="none" w:sz="0" w:space="0" w:color="auto"/>
                                                    <w:right w:val="none" w:sz="0" w:space="0" w:color="auto"/>
                                                  </w:divBdr>
                                                  <w:divsChild>
                                                    <w:div w:id="297612795">
                                                      <w:marLeft w:val="0"/>
                                                      <w:marRight w:val="0"/>
                                                      <w:marTop w:val="0"/>
                                                      <w:marBottom w:val="0"/>
                                                      <w:divBdr>
                                                        <w:top w:val="none" w:sz="0" w:space="0" w:color="auto"/>
                                                        <w:left w:val="none" w:sz="0" w:space="0" w:color="auto"/>
                                                        <w:bottom w:val="none" w:sz="0" w:space="0" w:color="auto"/>
                                                        <w:right w:val="none" w:sz="0" w:space="0" w:color="auto"/>
                                                      </w:divBdr>
                                                      <w:divsChild>
                                                        <w:div w:id="15568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4084">
          <w:marLeft w:val="0"/>
          <w:marRight w:val="0"/>
          <w:marTop w:val="0"/>
          <w:marBottom w:val="0"/>
          <w:divBdr>
            <w:top w:val="none" w:sz="0" w:space="0" w:color="auto"/>
            <w:left w:val="none" w:sz="0" w:space="0" w:color="auto"/>
            <w:bottom w:val="none" w:sz="0" w:space="0" w:color="auto"/>
            <w:right w:val="none" w:sz="0" w:space="0" w:color="auto"/>
          </w:divBdr>
          <w:divsChild>
            <w:div w:id="328876200">
              <w:marLeft w:val="0"/>
              <w:marRight w:val="0"/>
              <w:marTop w:val="0"/>
              <w:marBottom w:val="0"/>
              <w:divBdr>
                <w:top w:val="none" w:sz="0" w:space="0" w:color="auto"/>
                <w:left w:val="none" w:sz="0" w:space="0" w:color="auto"/>
                <w:bottom w:val="none" w:sz="0" w:space="0" w:color="auto"/>
                <w:right w:val="none" w:sz="0" w:space="0" w:color="auto"/>
              </w:divBdr>
              <w:divsChild>
                <w:div w:id="842863224">
                  <w:marLeft w:val="0"/>
                  <w:marRight w:val="0"/>
                  <w:marTop w:val="0"/>
                  <w:marBottom w:val="0"/>
                  <w:divBdr>
                    <w:top w:val="none" w:sz="0" w:space="0" w:color="auto"/>
                    <w:left w:val="none" w:sz="0" w:space="0" w:color="auto"/>
                    <w:bottom w:val="none" w:sz="0" w:space="0" w:color="auto"/>
                    <w:right w:val="none" w:sz="0" w:space="0" w:color="auto"/>
                  </w:divBdr>
                  <w:divsChild>
                    <w:div w:id="1559631161">
                      <w:marLeft w:val="0"/>
                      <w:marRight w:val="0"/>
                      <w:marTop w:val="0"/>
                      <w:marBottom w:val="0"/>
                      <w:divBdr>
                        <w:top w:val="none" w:sz="0" w:space="0" w:color="auto"/>
                        <w:left w:val="none" w:sz="0" w:space="0" w:color="auto"/>
                        <w:bottom w:val="none" w:sz="0" w:space="0" w:color="auto"/>
                        <w:right w:val="none" w:sz="0" w:space="0" w:color="auto"/>
                      </w:divBdr>
                      <w:divsChild>
                        <w:div w:id="2023360565">
                          <w:marLeft w:val="0"/>
                          <w:marRight w:val="0"/>
                          <w:marTop w:val="0"/>
                          <w:marBottom w:val="0"/>
                          <w:divBdr>
                            <w:top w:val="none" w:sz="0" w:space="0" w:color="auto"/>
                            <w:left w:val="none" w:sz="0" w:space="0" w:color="auto"/>
                            <w:bottom w:val="none" w:sz="0" w:space="0" w:color="auto"/>
                            <w:right w:val="none" w:sz="0" w:space="0" w:color="auto"/>
                          </w:divBdr>
                          <w:divsChild>
                            <w:div w:id="2095737136">
                              <w:marLeft w:val="0"/>
                              <w:marRight w:val="0"/>
                              <w:marTop w:val="0"/>
                              <w:marBottom w:val="0"/>
                              <w:divBdr>
                                <w:top w:val="none" w:sz="0" w:space="0" w:color="auto"/>
                                <w:left w:val="none" w:sz="0" w:space="0" w:color="auto"/>
                                <w:bottom w:val="none" w:sz="0" w:space="0" w:color="auto"/>
                                <w:right w:val="none" w:sz="0" w:space="0" w:color="auto"/>
                              </w:divBdr>
                              <w:divsChild>
                                <w:div w:id="755053628">
                                  <w:marLeft w:val="0"/>
                                  <w:marRight w:val="0"/>
                                  <w:marTop w:val="0"/>
                                  <w:marBottom w:val="0"/>
                                  <w:divBdr>
                                    <w:top w:val="none" w:sz="0" w:space="0" w:color="auto"/>
                                    <w:left w:val="none" w:sz="0" w:space="0" w:color="auto"/>
                                    <w:bottom w:val="none" w:sz="0" w:space="0" w:color="auto"/>
                                    <w:right w:val="none" w:sz="0" w:space="0" w:color="auto"/>
                                  </w:divBdr>
                                  <w:divsChild>
                                    <w:div w:id="120660221">
                                      <w:marLeft w:val="0"/>
                                      <w:marRight w:val="0"/>
                                      <w:marTop w:val="0"/>
                                      <w:marBottom w:val="0"/>
                                      <w:divBdr>
                                        <w:top w:val="none" w:sz="0" w:space="0" w:color="auto"/>
                                        <w:left w:val="none" w:sz="0" w:space="0" w:color="auto"/>
                                        <w:bottom w:val="none" w:sz="0" w:space="0" w:color="auto"/>
                                        <w:right w:val="none" w:sz="0" w:space="0" w:color="auto"/>
                                      </w:divBdr>
                                      <w:divsChild>
                                        <w:div w:id="368144672">
                                          <w:marLeft w:val="0"/>
                                          <w:marRight w:val="0"/>
                                          <w:marTop w:val="0"/>
                                          <w:marBottom w:val="0"/>
                                          <w:divBdr>
                                            <w:top w:val="none" w:sz="0" w:space="0" w:color="auto"/>
                                            <w:left w:val="none" w:sz="0" w:space="0" w:color="auto"/>
                                            <w:bottom w:val="none" w:sz="0" w:space="0" w:color="auto"/>
                                            <w:right w:val="none" w:sz="0" w:space="0" w:color="auto"/>
                                          </w:divBdr>
                                          <w:divsChild>
                                            <w:div w:id="316495391">
                                              <w:marLeft w:val="0"/>
                                              <w:marRight w:val="0"/>
                                              <w:marTop w:val="0"/>
                                              <w:marBottom w:val="0"/>
                                              <w:divBdr>
                                                <w:top w:val="none" w:sz="0" w:space="0" w:color="auto"/>
                                                <w:left w:val="none" w:sz="0" w:space="0" w:color="auto"/>
                                                <w:bottom w:val="none" w:sz="0" w:space="0" w:color="auto"/>
                                                <w:right w:val="none" w:sz="0" w:space="0" w:color="auto"/>
                                              </w:divBdr>
                                              <w:divsChild>
                                                <w:div w:id="3792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2225162">
      <w:bodyDiv w:val="1"/>
      <w:marLeft w:val="0"/>
      <w:marRight w:val="0"/>
      <w:marTop w:val="0"/>
      <w:marBottom w:val="0"/>
      <w:divBdr>
        <w:top w:val="none" w:sz="0" w:space="0" w:color="auto"/>
        <w:left w:val="none" w:sz="0" w:space="0" w:color="auto"/>
        <w:bottom w:val="none" w:sz="0" w:space="0" w:color="auto"/>
        <w:right w:val="none" w:sz="0" w:space="0" w:color="auto"/>
      </w:divBdr>
    </w:div>
    <w:div w:id="1115367386">
      <w:bodyDiv w:val="1"/>
      <w:marLeft w:val="0"/>
      <w:marRight w:val="0"/>
      <w:marTop w:val="0"/>
      <w:marBottom w:val="0"/>
      <w:divBdr>
        <w:top w:val="none" w:sz="0" w:space="0" w:color="auto"/>
        <w:left w:val="none" w:sz="0" w:space="0" w:color="auto"/>
        <w:bottom w:val="none" w:sz="0" w:space="0" w:color="auto"/>
        <w:right w:val="none" w:sz="0" w:space="0" w:color="auto"/>
      </w:divBdr>
    </w:div>
    <w:div w:id="1206719586">
      <w:bodyDiv w:val="1"/>
      <w:marLeft w:val="0"/>
      <w:marRight w:val="0"/>
      <w:marTop w:val="0"/>
      <w:marBottom w:val="0"/>
      <w:divBdr>
        <w:top w:val="none" w:sz="0" w:space="0" w:color="auto"/>
        <w:left w:val="none" w:sz="0" w:space="0" w:color="auto"/>
        <w:bottom w:val="none" w:sz="0" w:space="0" w:color="auto"/>
        <w:right w:val="none" w:sz="0" w:space="0" w:color="auto"/>
      </w:divBdr>
    </w:div>
    <w:div w:id="1210261283">
      <w:bodyDiv w:val="1"/>
      <w:marLeft w:val="0"/>
      <w:marRight w:val="0"/>
      <w:marTop w:val="0"/>
      <w:marBottom w:val="0"/>
      <w:divBdr>
        <w:top w:val="none" w:sz="0" w:space="0" w:color="auto"/>
        <w:left w:val="none" w:sz="0" w:space="0" w:color="auto"/>
        <w:bottom w:val="none" w:sz="0" w:space="0" w:color="auto"/>
        <w:right w:val="none" w:sz="0" w:space="0" w:color="auto"/>
      </w:divBdr>
    </w:div>
    <w:div w:id="1222518964">
      <w:bodyDiv w:val="1"/>
      <w:marLeft w:val="0"/>
      <w:marRight w:val="0"/>
      <w:marTop w:val="0"/>
      <w:marBottom w:val="0"/>
      <w:divBdr>
        <w:top w:val="none" w:sz="0" w:space="0" w:color="auto"/>
        <w:left w:val="none" w:sz="0" w:space="0" w:color="auto"/>
        <w:bottom w:val="none" w:sz="0" w:space="0" w:color="auto"/>
        <w:right w:val="none" w:sz="0" w:space="0" w:color="auto"/>
      </w:divBdr>
    </w:div>
    <w:div w:id="1248349156">
      <w:bodyDiv w:val="1"/>
      <w:marLeft w:val="0"/>
      <w:marRight w:val="0"/>
      <w:marTop w:val="0"/>
      <w:marBottom w:val="0"/>
      <w:divBdr>
        <w:top w:val="none" w:sz="0" w:space="0" w:color="auto"/>
        <w:left w:val="none" w:sz="0" w:space="0" w:color="auto"/>
        <w:bottom w:val="none" w:sz="0" w:space="0" w:color="auto"/>
        <w:right w:val="none" w:sz="0" w:space="0" w:color="auto"/>
      </w:divBdr>
    </w:div>
    <w:div w:id="1395817794">
      <w:bodyDiv w:val="1"/>
      <w:marLeft w:val="0"/>
      <w:marRight w:val="0"/>
      <w:marTop w:val="0"/>
      <w:marBottom w:val="0"/>
      <w:divBdr>
        <w:top w:val="none" w:sz="0" w:space="0" w:color="auto"/>
        <w:left w:val="none" w:sz="0" w:space="0" w:color="auto"/>
        <w:bottom w:val="none" w:sz="0" w:space="0" w:color="auto"/>
        <w:right w:val="none" w:sz="0" w:space="0" w:color="auto"/>
      </w:divBdr>
    </w:div>
    <w:div w:id="1574003110">
      <w:bodyDiv w:val="1"/>
      <w:marLeft w:val="0"/>
      <w:marRight w:val="0"/>
      <w:marTop w:val="0"/>
      <w:marBottom w:val="0"/>
      <w:divBdr>
        <w:top w:val="none" w:sz="0" w:space="0" w:color="auto"/>
        <w:left w:val="none" w:sz="0" w:space="0" w:color="auto"/>
        <w:bottom w:val="none" w:sz="0" w:space="0" w:color="auto"/>
        <w:right w:val="none" w:sz="0" w:space="0" w:color="auto"/>
      </w:divBdr>
    </w:div>
    <w:div w:id="1611282167">
      <w:bodyDiv w:val="1"/>
      <w:marLeft w:val="0"/>
      <w:marRight w:val="0"/>
      <w:marTop w:val="0"/>
      <w:marBottom w:val="0"/>
      <w:divBdr>
        <w:top w:val="none" w:sz="0" w:space="0" w:color="auto"/>
        <w:left w:val="none" w:sz="0" w:space="0" w:color="auto"/>
        <w:bottom w:val="none" w:sz="0" w:space="0" w:color="auto"/>
        <w:right w:val="none" w:sz="0" w:space="0" w:color="auto"/>
      </w:divBdr>
    </w:div>
    <w:div w:id="1700734934">
      <w:bodyDiv w:val="1"/>
      <w:marLeft w:val="0"/>
      <w:marRight w:val="0"/>
      <w:marTop w:val="0"/>
      <w:marBottom w:val="0"/>
      <w:divBdr>
        <w:top w:val="none" w:sz="0" w:space="0" w:color="auto"/>
        <w:left w:val="none" w:sz="0" w:space="0" w:color="auto"/>
        <w:bottom w:val="none" w:sz="0" w:space="0" w:color="auto"/>
        <w:right w:val="none" w:sz="0" w:space="0" w:color="auto"/>
      </w:divBdr>
    </w:div>
    <w:div w:id="1725450386">
      <w:bodyDiv w:val="1"/>
      <w:marLeft w:val="0"/>
      <w:marRight w:val="0"/>
      <w:marTop w:val="0"/>
      <w:marBottom w:val="0"/>
      <w:divBdr>
        <w:top w:val="none" w:sz="0" w:space="0" w:color="auto"/>
        <w:left w:val="none" w:sz="0" w:space="0" w:color="auto"/>
        <w:bottom w:val="none" w:sz="0" w:space="0" w:color="auto"/>
        <w:right w:val="none" w:sz="0" w:space="0" w:color="auto"/>
      </w:divBdr>
      <w:divsChild>
        <w:div w:id="2119250958">
          <w:marLeft w:val="0"/>
          <w:marRight w:val="0"/>
          <w:marTop w:val="0"/>
          <w:marBottom w:val="0"/>
          <w:divBdr>
            <w:top w:val="none" w:sz="0" w:space="0" w:color="auto"/>
            <w:left w:val="none" w:sz="0" w:space="0" w:color="auto"/>
            <w:bottom w:val="none" w:sz="0" w:space="0" w:color="auto"/>
            <w:right w:val="none" w:sz="0" w:space="0" w:color="auto"/>
          </w:divBdr>
          <w:divsChild>
            <w:div w:id="654184299">
              <w:marLeft w:val="0"/>
              <w:marRight w:val="0"/>
              <w:marTop w:val="0"/>
              <w:marBottom w:val="0"/>
              <w:divBdr>
                <w:top w:val="none" w:sz="0" w:space="0" w:color="auto"/>
                <w:left w:val="none" w:sz="0" w:space="0" w:color="auto"/>
                <w:bottom w:val="none" w:sz="0" w:space="0" w:color="auto"/>
                <w:right w:val="none" w:sz="0" w:space="0" w:color="auto"/>
              </w:divBdr>
            </w:div>
          </w:divsChild>
        </w:div>
        <w:div w:id="1602763152">
          <w:marLeft w:val="0"/>
          <w:marRight w:val="0"/>
          <w:marTop w:val="0"/>
          <w:marBottom w:val="0"/>
          <w:divBdr>
            <w:top w:val="none" w:sz="0" w:space="0" w:color="auto"/>
            <w:left w:val="none" w:sz="0" w:space="0" w:color="auto"/>
            <w:bottom w:val="none" w:sz="0" w:space="0" w:color="auto"/>
            <w:right w:val="none" w:sz="0" w:space="0" w:color="auto"/>
          </w:divBdr>
          <w:divsChild>
            <w:div w:id="3353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8587">
      <w:bodyDiv w:val="1"/>
      <w:marLeft w:val="0"/>
      <w:marRight w:val="0"/>
      <w:marTop w:val="0"/>
      <w:marBottom w:val="0"/>
      <w:divBdr>
        <w:top w:val="none" w:sz="0" w:space="0" w:color="auto"/>
        <w:left w:val="none" w:sz="0" w:space="0" w:color="auto"/>
        <w:bottom w:val="none" w:sz="0" w:space="0" w:color="auto"/>
        <w:right w:val="none" w:sz="0" w:space="0" w:color="auto"/>
      </w:divBdr>
    </w:div>
    <w:div w:id="1851605201">
      <w:bodyDiv w:val="1"/>
      <w:marLeft w:val="0"/>
      <w:marRight w:val="0"/>
      <w:marTop w:val="0"/>
      <w:marBottom w:val="0"/>
      <w:divBdr>
        <w:top w:val="none" w:sz="0" w:space="0" w:color="auto"/>
        <w:left w:val="none" w:sz="0" w:space="0" w:color="auto"/>
        <w:bottom w:val="none" w:sz="0" w:space="0" w:color="auto"/>
        <w:right w:val="none" w:sz="0" w:space="0" w:color="auto"/>
      </w:divBdr>
    </w:div>
    <w:div w:id="1891112233">
      <w:bodyDiv w:val="1"/>
      <w:marLeft w:val="0"/>
      <w:marRight w:val="0"/>
      <w:marTop w:val="0"/>
      <w:marBottom w:val="0"/>
      <w:divBdr>
        <w:top w:val="none" w:sz="0" w:space="0" w:color="auto"/>
        <w:left w:val="none" w:sz="0" w:space="0" w:color="auto"/>
        <w:bottom w:val="none" w:sz="0" w:space="0" w:color="auto"/>
        <w:right w:val="none" w:sz="0" w:space="0" w:color="auto"/>
      </w:divBdr>
    </w:div>
    <w:div w:id="1916431087">
      <w:bodyDiv w:val="1"/>
      <w:marLeft w:val="0"/>
      <w:marRight w:val="0"/>
      <w:marTop w:val="0"/>
      <w:marBottom w:val="0"/>
      <w:divBdr>
        <w:top w:val="none" w:sz="0" w:space="0" w:color="auto"/>
        <w:left w:val="none" w:sz="0" w:space="0" w:color="auto"/>
        <w:bottom w:val="none" w:sz="0" w:space="0" w:color="auto"/>
        <w:right w:val="none" w:sz="0" w:space="0" w:color="auto"/>
      </w:divBdr>
    </w:div>
    <w:div w:id="1919289922">
      <w:bodyDiv w:val="1"/>
      <w:marLeft w:val="0"/>
      <w:marRight w:val="0"/>
      <w:marTop w:val="0"/>
      <w:marBottom w:val="0"/>
      <w:divBdr>
        <w:top w:val="none" w:sz="0" w:space="0" w:color="auto"/>
        <w:left w:val="none" w:sz="0" w:space="0" w:color="auto"/>
        <w:bottom w:val="none" w:sz="0" w:space="0" w:color="auto"/>
        <w:right w:val="none" w:sz="0" w:space="0" w:color="auto"/>
      </w:divBdr>
    </w:div>
    <w:div w:id="1966308177">
      <w:bodyDiv w:val="1"/>
      <w:marLeft w:val="0"/>
      <w:marRight w:val="0"/>
      <w:marTop w:val="0"/>
      <w:marBottom w:val="0"/>
      <w:divBdr>
        <w:top w:val="none" w:sz="0" w:space="0" w:color="auto"/>
        <w:left w:val="none" w:sz="0" w:space="0" w:color="auto"/>
        <w:bottom w:val="none" w:sz="0" w:space="0" w:color="auto"/>
        <w:right w:val="none" w:sz="0" w:space="0" w:color="auto"/>
      </w:divBdr>
    </w:div>
    <w:div w:id="1976331205">
      <w:bodyDiv w:val="1"/>
      <w:marLeft w:val="0"/>
      <w:marRight w:val="0"/>
      <w:marTop w:val="0"/>
      <w:marBottom w:val="0"/>
      <w:divBdr>
        <w:top w:val="none" w:sz="0" w:space="0" w:color="auto"/>
        <w:left w:val="none" w:sz="0" w:space="0" w:color="auto"/>
        <w:bottom w:val="none" w:sz="0" w:space="0" w:color="auto"/>
        <w:right w:val="none" w:sz="0" w:space="0" w:color="auto"/>
      </w:divBdr>
    </w:div>
    <w:div w:id="1979797614">
      <w:bodyDiv w:val="1"/>
      <w:marLeft w:val="0"/>
      <w:marRight w:val="0"/>
      <w:marTop w:val="0"/>
      <w:marBottom w:val="0"/>
      <w:divBdr>
        <w:top w:val="none" w:sz="0" w:space="0" w:color="auto"/>
        <w:left w:val="none" w:sz="0" w:space="0" w:color="auto"/>
        <w:bottom w:val="none" w:sz="0" w:space="0" w:color="auto"/>
        <w:right w:val="none" w:sz="0" w:space="0" w:color="auto"/>
      </w:divBdr>
    </w:div>
    <w:div w:id="2071536027">
      <w:bodyDiv w:val="1"/>
      <w:marLeft w:val="0"/>
      <w:marRight w:val="0"/>
      <w:marTop w:val="0"/>
      <w:marBottom w:val="0"/>
      <w:divBdr>
        <w:top w:val="none" w:sz="0" w:space="0" w:color="auto"/>
        <w:left w:val="none" w:sz="0" w:space="0" w:color="auto"/>
        <w:bottom w:val="none" w:sz="0" w:space="0" w:color="auto"/>
        <w:right w:val="none" w:sz="0" w:space="0" w:color="auto"/>
      </w:divBdr>
    </w:div>
    <w:div w:id="21145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ggingface.co/datasets/zeroshot/twitter-financial-news-senti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ebOfRussia/financial-news-senti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48550/arXiv.1010.300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5DE03-8C42-1349-A4BD-4A3BD5960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35</Pages>
  <Words>8397</Words>
  <Characters>47864</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Саматов</dc:creator>
  <cp:keywords/>
  <dc:description/>
  <cp:lastModifiedBy>Денис Саматов</cp:lastModifiedBy>
  <cp:revision>452</cp:revision>
  <dcterms:created xsi:type="dcterms:W3CDTF">2024-10-30T11:49:00Z</dcterms:created>
  <dcterms:modified xsi:type="dcterms:W3CDTF">2024-11-05T03:30:00Z</dcterms:modified>
</cp:coreProperties>
</file>