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8612" w14:textId="5500F66E" w:rsidR="00C77CD8" w:rsidRPr="00F30985" w:rsidRDefault="00F30985">
      <w:pPr>
        <w:rPr>
          <w:lang w:val="en-US"/>
        </w:rPr>
      </w:pPr>
      <w:hyperlink r:id="rId4" w:history="1">
        <w:r w:rsidRPr="00676F1A">
          <w:rPr>
            <w:rStyle w:val="a3"/>
          </w:rPr>
          <w:t>https://vc.ru/s/productstar/149955-kak-zashchitit-svoi-proekty-pered-komandoy-i-steykholderami</w:t>
        </w:r>
      </w:hyperlink>
      <w:r>
        <w:rPr>
          <w:lang w:val="en-US"/>
        </w:rPr>
        <w:t xml:space="preserve"> </w:t>
      </w:r>
    </w:p>
    <w:sectPr w:rsidR="00C77CD8" w:rsidRPr="00F30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80"/>
    <w:rsid w:val="00067820"/>
    <w:rsid w:val="00206580"/>
    <w:rsid w:val="00666033"/>
    <w:rsid w:val="00F3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5D42"/>
  <w15:chartTrackingRefBased/>
  <w15:docId w15:val="{6E2C99C1-8115-4E53-9134-19BF1FC8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09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0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c.ru/s/productstar/149955-kak-zashchitit-svoi-proekty-pered-komandoy-i-steykholderam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Kozlova</dc:creator>
  <cp:keywords/>
  <dc:description/>
  <cp:lastModifiedBy>Nadezhda Kozlova</cp:lastModifiedBy>
  <cp:revision>2</cp:revision>
  <dcterms:created xsi:type="dcterms:W3CDTF">2022-02-28T15:48:00Z</dcterms:created>
  <dcterms:modified xsi:type="dcterms:W3CDTF">2022-02-28T15:48:00Z</dcterms:modified>
</cp:coreProperties>
</file>