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22291A"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7733E62F" w:rsidR="00421EB3" w:rsidRPr="00F55BAB" w:rsidRDefault="00F55BAB" w:rsidP="00F55BAB">
      <w:r>
        <w:t>Car Parking è un’applicazione che aiuta gli utenti a trovare i parcheggi più vicini in base alla propria posizione</w:t>
      </w:r>
      <w:r w:rsidR="008C2BE9">
        <w:t>,</w:t>
      </w:r>
      <w:r>
        <w:t xml:space="preserv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22291A"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22291A"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A709E85" w:rsidR="0035360F" w:rsidRPr="0027523D" w:rsidRDefault="00F62EC2" w:rsidP="0027523D">
      <w:r>
        <w:t xml:space="preserve">Probabilmente tutte le funzionalità saranno utilizzate in situazioni in cui l’utente </w:t>
      </w:r>
      <w:r w:rsidR="008C2BE9">
        <w:t>si trovi</w:t>
      </w:r>
      <w:r>
        <w:t xml:space="preserve">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64E8868E"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di un parcheggio</w:t>
      </w:r>
      <w:r w:rsidR="00841C33">
        <w:rPr>
          <w:rFonts w:asciiTheme="minorHAnsi" w:hAnsiTheme="minorHAnsi" w:cstheme="minorHAnsi"/>
        </w:rPr>
        <w:t xml:space="preserve"> cliccando sull’apposito textbox posto in basso nella schermata “Dettaglio parcheggio”</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5D7E3473" w:rsid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4CED1118" w14:textId="77777777" w:rsidR="008C2BE9" w:rsidRPr="008C2BE9" w:rsidRDefault="008C2BE9" w:rsidP="008C2BE9">
      <w:pPr>
        <w:pStyle w:val="Paragrafoelenco"/>
        <w:rPr>
          <w:rFonts w:asciiTheme="minorHAnsi" w:hAnsiTheme="minorHAnsi" w:cstheme="minorHAnsi"/>
        </w:rPr>
      </w:pPr>
    </w:p>
    <w:p w14:paraId="213A3C5C" w14:textId="1C1479B3" w:rsidR="00C13369" w:rsidRPr="008C2BE9" w:rsidRDefault="008C2BE9" w:rsidP="00C13369">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attivare/disattivare </w:t>
      </w:r>
      <w:r>
        <w:rPr>
          <w:rFonts w:asciiTheme="minorHAnsi" w:hAnsiTheme="minorHAnsi" w:cstheme="minorHAnsi"/>
        </w:rPr>
        <w:t>la geolocalizzazione tramite uno slider presente nelle impostazioni.</w:t>
      </w: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588D95BA" w:rsidR="00C1336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1B1B2229" w14:textId="6CC4EFE5" w:rsid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informazioni riguardanti un parcheggio</w:t>
      </w:r>
    </w:p>
    <w:p w14:paraId="5A3405F9" w14:textId="77BBDB7F" w:rsidR="008C2BE9" w:rsidRP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foto relative ad un parcheggio</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19D21E1E">
            <wp:extent cx="6332220" cy="4700905"/>
            <wp:effectExtent l="0" t="0" r="0" b="444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332220" cy="470090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CC97A07" w14:textId="40404988" w:rsidR="006B35A8" w:rsidRDefault="006B35A8" w:rsidP="00EC0568">
      <w:pPr>
        <w:jc w:val="both"/>
        <w:rPr>
          <w:rFonts w:asciiTheme="minorHAnsi" w:hAnsiTheme="minorHAnsi" w:cstheme="minorHAnsi"/>
          <w:b/>
        </w:rPr>
      </w:pPr>
      <w:r>
        <w:rPr>
          <w:rFonts w:asciiTheme="minorHAnsi" w:hAnsiTheme="minorHAnsi" w:cstheme="minorHAnsi"/>
          <w:b/>
        </w:rPr>
        <w:t>Galleria</w:t>
      </w:r>
    </w:p>
    <w:p w14:paraId="7D51B59A" w14:textId="3FDE3BC1"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61E563D5" w:rsidR="00F65E7E" w:rsidRDefault="00F65E7E" w:rsidP="00EC0568">
      <w:pPr>
        <w:jc w:val="both"/>
        <w:rPr>
          <w:rFonts w:asciiTheme="minorHAnsi" w:hAnsiTheme="minorHAnsi" w:cstheme="minorHAnsi"/>
        </w:rPr>
      </w:pPr>
      <w:r>
        <w:rPr>
          <w:rFonts w:asciiTheme="minorHAnsi" w:hAnsiTheme="minorHAnsi" w:cstheme="minorHAnsi"/>
        </w:rPr>
        <w:lastRenderedPageBreak/>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potranno essere visualizzate sia in una disposizione a griglia, sia in colonna.</w:t>
      </w:r>
    </w:p>
    <w:p w14:paraId="1EDABEFF" w14:textId="48DDED57" w:rsidR="006B35A8" w:rsidRDefault="006B35A8" w:rsidP="00EC0568">
      <w:pPr>
        <w:jc w:val="both"/>
        <w:rPr>
          <w:rFonts w:asciiTheme="minorHAnsi" w:hAnsiTheme="minorHAnsi" w:cstheme="minorHAnsi"/>
        </w:rPr>
      </w:pPr>
    </w:p>
    <w:p w14:paraId="04E6FEFF" w14:textId="77777777" w:rsidR="006B35A8" w:rsidRPr="006B35A8" w:rsidRDefault="006B35A8" w:rsidP="00EC0568">
      <w:pPr>
        <w:jc w:val="both"/>
        <w:rPr>
          <w:rFonts w:asciiTheme="minorHAnsi" w:hAnsiTheme="minorHAnsi" w:cstheme="minorHAnsi"/>
        </w:rPr>
      </w:pPr>
    </w:p>
    <w:p w14:paraId="7B9DB5BA" w14:textId="77777777" w:rsidR="00245E1B" w:rsidRPr="000D25DC" w:rsidRDefault="00245E1B" w:rsidP="00EC0568">
      <w:pPr>
        <w:jc w:val="both"/>
        <w:rPr>
          <w:rFonts w:asciiTheme="minorHAnsi" w:hAnsiTheme="minorHAnsi" w:cstheme="minorHAnsi"/>
        </w:rPr>
      </w:pPr>
    </w:p>
    <w:p w14:paraId="2DC9A35B" w14:textId="3CE39ADA" w:rsidR="000D25DC" w:rsidRDefault="005F2420" w:rsidP="00EC0568">
      <w:pPr>
        <w:jc w:val="both"/>
        <w:rPr>
          <w:rFonts w:asciiTheme="minorHAnsi" w:hAnsiTheme="minorHAnsi" w:cstheme="minorHAnsi"/>
          <w:b/>
        </w:rPr>
      </w:pPr>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60B133EE" w14:textId="7C38B049" w:rsidR="0028689B" w:rsidRPr="000634CB" w:rsidRDefault="0028689B" w:rsidP="0028689B">
      <w:pPr>
        <w:jc w:val="both"/>
        <w:rPr>
          <w:rFonts w:asciiTheme="minorHAnsi" w:hAnsiTheme="minorHAnsi" w:cstheme="minorHAnsi"/>
        </w:rPr>
      </w:pPr>
      <w:r>
        <w:rPr>
          <w:rFonts w:asciiTheme="minorHAnsi" w:hAnsiTheme="minorHAnsi" w:cstheme="minorHAnsi"/>
        </w:rPr>
        <w:t xml:space="preserve">Questa è la </w:t>
      </w:r>
      <w:r w:rsidR="006B35A8">
        <w:rPr>
          <w:rFonts w:asciiTheme="minorHAnsi" w:hAnsiTheme="minorHAnsi" w:cstheme="minorHAnsi"/>
        </w:rPr>
        <w:t>sesta</w:t>
      </w:r>
      <w:r>
        <w:rPr>
          <w:rFonts w:asciiTheme="minorHAnsi" w:hAnsiTheme="minorHAnsi" w:cstheme="minorHAnsi"/>
        </w:rPr>
        <w:t xml:space="preserve"> vista riservata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5AE7F4B0">
            <wp:extent cx="6703596" cy="4131635"/>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6"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 di parcheggio).</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1608C723"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77777777" w:rsidR="00FD50B9" w:rsidRPr="00FD50B9" w:rsidRDefault="00FD50B9" w:rsidP="00FD50B9">
      <w:pPr>
        <w:rPr>
          <w:rFonts w:asciiTheme="minorHAnsi" w:hAnsiTheme="minorHAnsi" w:cstheme="minorHAnsi"/>
          <w:b/>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50A85C1E" w14:textId="77777777" w:rsidR="00FC1C8D" w:rsidRPr="00FD50B9"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FD50B9">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49BCC748" wp14:editId="1FADB298">
            <wp:extent cx="6332220" cy="65970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332220" cy="6597015"/>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4E73FDDA"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2D53F2D5" w:rsidR="002C6EAF" w:rsidRDefault="002C6EAF" w:rsidP="002C6EAF">
      <w:pPr>
        <w:rPr>
          <w:rFonts w:asciiTheme="minorHAnsi" w:hAnsiTheme="minorHAnsi" w:cstheme="minorHAnsi"/>
          <w:lang w:eastAsia="it-IT"/>
        </w:rPr>
      </w:pPr>
      <w:r>
        <w:rPr>
          <w:rFonts w:asciiTheme="minorHAnsi" w:hAnsiTheme="minorHAnsi" w:cstheme="minorHAnsi"/>
          <w:lang w:eastAsia="it-IT"/>
        </w:rPr>
        <w:t xml:space="preserve">Infine, nella parte bassa dello schermo, </w:t>
      </w:r>
      <w:r w:rsidR="00C30B78">
        <w:rPr>
          <w:rFonts w:asciiTheme="minorHAnsi" w:hAnsiTheme="minorHAnsi" w:cstheme="minorHAnsi"/>
          <w:lang w:eastAsia="it-IT"/>
        </w:rPr>
        <w:t xml:space="preserve">sono presenti </w:t>
      </w:r>
      <w:r w:rsidR="00916E9C">
        <w:rPr>
          <w:rFonts w:asciiTheme="minorHAnsi" w:hAnsiTheme="minorHAnsi" w:cstheme="minorHAnsi"/>
          <w:lang w:eastAsia="it-IT"/>
        </w:rPr>
        <w:t>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0897A40F"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presente nella 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C7D7C49"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12591D3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w:t>
      </w:r>
      <w:r w:rsidR="006365BD">
        <w:rPr>
          <w:rFonts w:asciiTheme="minorHAnsi" w:hAnsiTheme="minorHAnsi" w:cstheme="minorHAnsi"/>
          <w:lang w:eastAsia="it-IT"/>
        </w:rPr>
        <w:t>sso</w:t>
      </w:r>
      <w:r>
        <w:rPr>
          <w:rFonts w:asciiTheme="minorHAnsi" w:hAnsiTheme="minorHAnsi" w:cstheme="minorHAnsi"/>
          <w:lang w:eastAsia="it-IT"/>
        </w:rPr>
        <w:t xml:space="preserve">”.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52E15DE1" w:rsidR="006B3330" w:rsidRPr="006B3330" w:rsidRDefault="006B3330" w:rsidP="006B3330">
      <w:pPr>
        <w:rPr>
          <w:rFonts w:ascii="Calibri" w:eastAsia="Calibri" w:hAnsi="Calibri"/>
        </w:rPr>
      </w:pPr>
      <w:r w:rsidRPr="006B3330">
        <w:rPr>
          <w:rFonts w:ascii="Calibri" w:eastAsia="Calibri" w:hAnsi="Calibri"/>
        </w:rPr>
        <w:t xml:space="preserve">La vista delle impostazioni è raggiungibile cliccando sull’icona dell’ingranaggio </w:t>
      </w:r>
      <w:r w:rsidR="00C30B78">
        <w:rPr>
          <w:rFonts w:ascii="Calibri" w:eastAsia="Calibri" w:hAnsi="Calibri"/>
        </w:rPr>
        <w:t xml:space="preserve">presente nella </w:t>
      </w:r>
      <w:r w:rsidRPr="006B3330">
        <w:rPr>
          <w:rFonts w:ascii="Calibri" w:eastAsia="Calibri" w:hAnsi="Calibri"/>
        </w:rPr>
        <w:t>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4532FC4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w:t>
      </w:r>
      <w:r w:rsidR="00C30B78">
        <w:rPr>
          <w:rFonts w:asciiTheme="minorHAnsi" w:hAnsiTheme="minorHAnsi" w:cstheme="minorHAnsi"/>
          <w:lang w:eastAsia="it-IT"/>
        </w:rPr>
        <w:t xml:space="preserve"> e successivamente su “Elimina cronologia”, </w:t>
      </w:r>
      <w:r>
        <w:rPr>
          <w:rFonts w:asciiTheme="minorHAnsi" w:hAnsiTheme="minorHAnsi" w:cstheme="minorHAnsi"/>
          <w:lang w:eastAsia="it-IT"/>
        </w:rPr>
        <w:t xml:space="preserve">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420044D3"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4462609C"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w:t>
      </w:r>
      <w:r w:rsidR="00C30B78">
        <w:rPr>
          <w:rFonts w:asciiTheme="minorHAnsi" w:hAnsiTheme="minorHAnsi" w:cstheme="minorHAnsi"/>
          <w:lang w:eastAsia="it-IT"/>
        </w:rPr>
        <w:t>Dettaglio</w:t>
      </w:r>
      <w:r>
        <w:rPr>
          <w:rFonts w:asciiTheme="minorHAnsi" w:hAnsiTheme="minorHAnsi" w:cstheme="minorHAnsi"/>
          <w:lang w:eastAsia="it-IT"/>
        </w:rPr>
        <w:t xml:space="preserve">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2A6B9B85" w:rsidR="00FA4658" w:rsidRDefault="00FA4658" w:rsidP="00EC0568">
      <w:pPr>
        <w:rPr>
          <w:rFonts w:asciiTheme="minorHAnsi" w:hAnsiTheme="minorHAnsi" w:cstheme="minorHAnsi"/>
        </w:rPr>
      </w:pPr>
    </w:p>
    <w:p w14:paraId="6097C129" w14:textId="38DA20AE" w:rsidR="006365BD" w:rsidRPr="006365BD" w:rsidRDefault="006365BD" w:rsidP="006365BD">
      <w:pPr>
        <w:pStyle w:val="Titolo1"/>
      </w:pPr>
      <w:r>
        <w:t>Font e colori</w:t>
      </w:r>
    </w:p>
    <w:p w14:paraId="26D22193" w14:textId="77777777" w:rsidR="006365BD" w:rsidRPr="006365BD" w:rsidRDefault="006365BD" w:rsidP="006365BD"/>
    <w:p w14:paraId="78AB61D3" w14:textId="1A0510D9" w:rsidR="008F5CA5"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bookmarkStart w:id="0" w:name="_GoBack"/>
      <w:bookmarkEnd w:id="0"/>
    </w:p>
    <w:p w14:paraId="4F64071C" w14:textId="282E6067"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16350A64" w14:textId="73B9EF8D" w:rsidR="008F5CA5" w:rsidRDefault="008F5CA5" w:rsidP="008F5CA5">
      <w:pPr>
        <w:rPr>
          <w:rFonts w:asciiTheme="minorHAnsi" w:eastAsiaTheme="minorEastAsia" w:hAnsiTheme="minorHAnsi" w:cstheme="minorBidi"/>
          <w:noProof w:val="0"/>
        </w:rPr>
      </w:pPr>
    </w:p>
    <w:p w14:paraId="43CDC0B9" w14:textId="7E3091CB" w:rsidR="005C594E" w:rsidRDefault="008F5CA5" w:rsidP="005C594E">
      <w:pPr>
        <w:pStyle w:val="Default"/>
        <w:rPr>
          <w:rFonts w:asciiTheme="minorHAnsi" w:eastAsiaTheme="minorEastAsia" w:hAnsiTheme="minorHAnsi" w:cstheme="minorBidi"/>
        </w:rPr>
      </w:pPr>
      <w:r w:rsidRPr="008F5CA5">
        <w:rPr>
          <w:rFonts w:asciiTheme="minorHAnsi" w:eastAsiaTheme="minorEastAsia" w:hAnsiTheme="minorHAnsi" w:cstheme="minorBidi"/>
        </w:rPr>
        <w:br/>
      </w:r>
      <w:r w:rsidR="00996961">
        <w:rPr>
          <w:rFonts w:asciiTheme="minorHAnsi" w:eastAsiaTheme="minorEastAsia" w:hAnsiTheme="minorHAnsi" w:cstheme="minorBidi"/>
          <w:bCs/>
        </w:rPr>
        <w:t xml:space="preserve">Il font utilizzato all’interno dell’applicazione è </w:t>
      </w:r>
      <w:r w:rsidR="005C594E" w:rsidRPr="005C594E">
        <w:rPr>
          <w:rFonts w:asciiTheme="minorHAnsi" w:eastAsiaTheme="minorEastAsia" w:hAnsiTheme="minorHAnsi" w:cstheme="minorBidi"/>
          <w:b/>
          <w:bCs/>
        </w:rPr>
        <w:t>Roboto</w:t>
      </w:r>
      <w:r w:rsidR="007E2A42">
        <w:rPr>
          <w:rFonts w:asciiTheme="minorHAnsi" w:eastAsiaTheme="minorEastAsia" w:hAnsiTheme="minorHAnsi" w:cstheme="minorBidi"/>
        </w:rPr>
        <w:t xml:space="preserve">, </w:t>
      </w:r>
      <w:r w:rsidR="005C594E" w:rsidRPr="005C594E">
        <w:rPr>
          <w:rFonts w:asciiTheme="minorHAnsi" w:eastAsiaTheme="minorEastAsia" w:hAnsiTheme="minorHAnsi" w:cstheme="minorBidi"/>
        </w:rPr>
        <w:t>una </w:t>
      </w:r>
      <w:r w:rsidR="005C594E">
        <w:rPr>
          <w:rFonts w:asciiTheme="minorHAnsi" w:eastAsiaTheme="minorEastAsia" w:hAnsiTheme="minorHAnsi" w:cstheme="minorBidi"/>
        </w:rPr>
        <w:t xml:space="preserve">famiglia di caratteri tipografici sans-serif neo-grotteschi sviluppata da Google </w:t>
      </w:r>
      <w:r w:rsidR="00996961" w:rsidRPr="00996961">
        <w:rPr>
          <w:rFonts w:asciiTheme="minorHAnsi" w:eastAsiaTheme="minorEastAsia" w:hAnsiTheme="minorHAnsi" w:cstheme="minorBidi"/>
        </w:rPr>
        <w:t>com</w:t>
      </w:r>
      <w:r w:rsidR="00996961">
        <w:rPr>
          <w:rFonts w:asciiTheme="minorHAnsi" w:eastAsiaTheme="minorEastAsia" w:hAnsiTheme="minorHAnsi" w:cstheme="minorBidi"/>
        </w:rPr>
        <w:t>e font di sistema</w:t>
      </w:r>
      <w:r w:rsidR="00996961" w:rsidRPr="00996961">
        <w:rPr>
          <w:rFonts w:asciiTheme="minorHAnsi" w:eastAsiaTheme="minorEastAsia" w:hAnsiTheme="minorHAnsi" w:cstheme="minorBidi"/>
        </w:rPr>
        <w:t> per il suo sistema operativo mobile </w:t>
      </w:r>
      <w:r w:rsidR="00996961">
        <w:rPr>
          <w:rFonts w:asciiTheme="minorHAnsi" w:eastAsiaTheme="minorEastAsia" w:hAnsiTheme="minorHAnsi" w:cstheme="minorBidi"/>
        </w:rPr>
        <w:t>Android</w:t>
      </w:r>
      <w:r w:rsidR="007E2A42">
        <w:rPr>
          <w:rFonts w:asciiTheme="minorHAnsi" w:eastAsiaTheme="minorEastAsia" w:hAnsiTheme="minorHAnsi" w:cstheme="minorBidi"/>
        </w:rPr>
        <w:t>. A</w:t>
      </w:r>
      <w:r w:rsidR="00996961">
        <w:rPr>
          <w:rFonts w:asciiTheme="minorHAnsi" w:eastAsiaTheme="minorEastAsia" w:hAnsiTheme="minorHAnsi" w:cstheme="minorBidi"/>
        </w:rPr>
        <w:t>bbiamo scelto</w:t>
      </w:r>
      <w:r w:rsidR="007E2A42">
        <w:rPr>
          <w:rFonts w:asciiTheme="minorHAnsi" w:eastAsiaTheme="minorEastAsia" w:hAnsiTheme="minorHAnsi" w:cstheme="minorBidi"/>
        </w:rPr>
        <w:t xml:space="preserve"> Roboto poiché è un font molto facile da leggere ed è tra i più utilizzati nelle applicazioni mobile. </w:t>
      </w:r>
    </w:p>
    <w:p w14:paraId="5EF0074D" w14:textId="39550045" w:rsidR="005C594E" w:rsidRDefault="005C594E" w:rsidP="005C594E">
      <w:pPr>
        <w:pStyle w:val="Default"/>
        <w:rPr>
          <w:rFonts w:asciiTheme="minorHAnsi" w:eastAsiaTheme="minorEastAsia" w:hAnsiTheme="minorHAnsi" w:cstheme="minorBidi"/>
        </w:rPr>
      </w:pPr>
    </w:p>
    <w:p w14:paraId="0CF8351B" w14:textId="77777777" w:rsidR="005C594E" w:rsidRDefault="005C594E" w:rsidP="005C594E">
      <w:pPr>
        <w:pStyle w:val="Default"/>
        <w:rPr>
          <w:rFonts w:asciiTheme="minorHAnsi" w:eastAsiaTheme="minorEastAsia" w:hAnsiTheme="minorHAnsi" w:cstheme="minorBidi"/>
        </w:rPr>
      </w:pP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2ED8C4C3">
            <wp:extent cx="6332220" cy="15436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332220" cy="1543685"/>
                    </a:xfrm>
                    <a:prstGeom prst="rect">
                      <a:avLst/>
                    </a:prstGeom>
                  </pic:spPr>
                </pic:pic>
              </a:graphicData>
            </a:graphic>
          </wp:inline>
        </w:drawing>
      </w:r>
    </w:p>
    <w:p w14:paraId="51641FE6" w14:textId="65A92511" w:rsidR="00981073" w:rsidRDefault="00981073" w:rsidP="00FC1C8D">
      <w:pPr>
        <w:jc w:val="both"/>
        <w:rPr>
          <w:rFonts w:asciiTheme="minorHAnsi" w:hAnsiTheme="minorHAnsi" w:cstheme="minorHAnsi"/>
        </w:rPr>
      </w:pPr>
    </w:p>
    <w:p w14:paraId="4AF96C44" w14:textId="77777777" w:rsidR="006365BD" w:rsidRDefault="006365BD" w:rsidP="00FC1C8D">
      <w:pPr>
        <w:jc w:val="both"/>
        <w:rPr>
          <w:rFonts w:asciiTheme="minorHAnsi" w:hAnsiTheme="minorHAnsi" w:cstheme="minorHAnsi"/>
          <w:b/>
        </w:rPr>
      </w:pPr>
    </w:p>
    <w:p w14:paraId="76851D88" w14:textId="77777777" w:rsidR="006365BD" w:rsidRDefault="006365BD" w:rsidP="00FC1C8D">
      <w:pPr>
        <w:jc w:val="both"/>
        <w:rPr>
          <w:rFonts w:asciiTheme="minorHAnsi" w:hAnsiTheme="minorHAnsi" w:cstheme="minorHAnsi"/>
          <w:b/>
        </w:rPr>
      </w:pPr>
    </w:p>
    <w:p w14:paraId="63AE07CC" w14:textId="77777777" w:rsidR="006365BD" w:rsidRDefault="006365BD" w:rsidP="00FC1C8D">
      <w:pPr>
        <w:jc w:val="both"/>
        <w:rPr>
          <w:rFonts w:asciiTheme="minorHAnsi" w:hAnsiTheme="minorHAnsi" w:cstheme="minorHAnsi"/>
          <w:b/>
        </w:rPr>
      </w:pPr>
    </w:p>
    <w:p w14:paraId="66EEF42F" w14:textId="77777777" w:rsidR="006365BD" w:rsidRDefault="006365BD" w:rsidP="00FC1C8D">
      <w:pPr>
        <w:jc w:val="both"/>
        <w:rPr>
          <w:rFonts w:asciiTheme="minorHAnsi" w:hAnsiTheme="minorHAnsi" w:cstheme="minorHAnsi"/>
          <w:b/>
        </w:rPr>
      </w:pPr>
    </w:p>
    <w:p w14:paraId="3095618E" w14:textId="77777777" w:rsidR="006365BD" w:rsidRDefault="006365BD" w:rsidP="00FC1C8D">
      <w:pPr>
        <w:jc w:val="both"/>
        <w:rPr>
          <w:rFonts w:asciiTheme="minorHAnsi" w:hAnsiTheme="minorHAnsi" w:cstheme="minorHAnsi"/>
          <w:b/>
        </w:rPr>
      </w:pPr>
    </w:p>
    <w:p w14:paraId="535258A6" w14:textId="77777777" w:rsidR="006365BD" w:rsidRDefault="006365BD" w:rsidP="00FC1C8D">
      <w:pPr>
        <w:jc w:val="both"/>
        <w:rPr>
          <w:rFonts w:asciiTheme="minorHAnsi" w:hAnsiTheme="minorHAnsi" w:cstheme="minorHAnsi"/>
          <w:b/>
        </w:rPr>
      </w:pPr>
    </w:p>
    <w:p w14:paraId="729169A0" w14:textId="77777777" w:rsidR="006365BD" w:rsidRDefault="006365BD" w:rsidP="00FC1C8D">
      <w:pPr>
        <w:jc w:val="both"/>
        <w:rPr>
          <w:rFonts w:asciiTheme="minorHAnsi" w:hAnsiTheme="minorHAnsi" w:cstheme="minorHAnsi"/>
          <w:b/>
        </w:rPr>
      </w:pPr>
    </w:p>
    <w:p w14:paraId="176F0CA2" w14:textId="77777777" w:rsidR="006365BD" w:rsidRDefault="006365BD" w:rsidP="00FC1C8D">
      <w:pPr>
        <w:jc w:val="both"/>
        <w:rPr>
          <w:rFonts w:asciiTheme="minorHAnsi" w:hAnsiTheme="minorHAnsi" w:cstheme="minorHAnsi"/>
          <w:b/>
        </w:rPr>
      </w:pPr>
    </w:p>
    <w:p w14:paraId="26E08EB4" w14:textId="3B1CD641" w:rsidR="0006330B" w:rsidRDefault="0006330B" w:rsidP="006365BD">
      <w:pPr>
        <w:pStyle w:val="Titolo1"/>
      </w:pPr>
      <w:r>
        <w:t>Icona</w:t>
      </w:r>
    </w:p>
    <w:p w14:paraId="5C545081" w14:textId="29A15D5A" w:rsidR="0006330B" w:rsidRDefault="0006330B" w:rsidP="0006330B"/>
    <w:p w14:paraId="2E86FC2B" w14:textId="6E68D4AE" w:rsidR="0006330B" w:rsidRPr="0006330B" w:rsidRDefault="00996961" w:rsidP="0006330B">
      <w:r>
        <w:rPr>
          <w:rFonts w:asciiTheme="minorHAnsi" w:hAnsiTheme="minorHAnsi" w:cstheme="minorHAnsi"/>
          <w:b/>
          <w:color w:val="333399"/>
          <w:sz w:val="56"/>
          <w:szCs w:val="56"/>
        </w:rPr>
        <w:drawing>
          <wp:anchor distT="0" distB="0" distL="114300" distR="114300" simplePos="0" relativeHeight="251704320" behindDoc="0" locked="0" layoutInCell="1" allowOverlap="1" wp14:anchorId="7CB082E6" wp14:editId="71CFBDA0">
            <wp:simplePos x="0" y="0"/>
            <wp:positionH relativeFrom="column">
              <wp:posOffset>4747955</wp:posOffset>
            </wp:positionH>
            <wp:positionV relativeFrom="paragraph">
              <wp:posOffset>145200</wp:posOffset>
            </wp:positionV>
            <wp:extent cx="1328420" cy="1925955"/>
            <wp:effectExtent l="0" t="0" r="5080" b="0"/>
            <wp:wrapSquare wrapText="bothSides"/>
            <wp:docPr id="40" name="Immagine 40"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328420" cy="1925955"/>
                    </a:xfrm>
                    <a:prstGeom prst="rect">
                      <a:avLst/>
                    </a:prstGeom>
                  </pic:spPr>
                </pic:pic>
              </a:graphicData>
            </a:graphic>
          </wp:anchor>
        </w:drawing>
      </w:r>
      <w:r w:rsidR="0006330B">
        <w:t xml:space="preserve">L’icona nasce dalla fusione di due principali funzioni della nostra applicazione: la possibilità di salvare la posizione della propria auto tramite la geolocalizzazione e la possibilità di trovare parcheggi sia nelle vicinanze che in determinate città; l’icona infatti raffigura il perno di locazione, ovvero il simbolo della geolocalizzazione, con all’interno la lettera “P” </w:t>
      </w:r>
      <w:r w:rsidR="00763F8F">
        <w:t xml:space="preserve"> che simboleggia il parcheggio.</w:t>
      </w:r>
      <w:r w:rsidRPr="00996961">
        <w:rPr>
          <w:rFonts w:asciiTheme="minorHAnsi" w:hAnsiTheme="minorHAnsi" w:cstheme="minorHAnsi"/>
          <w:b/>
          <w:color w:val="333399"/>
          <w:sz w:val="56"/>
          <w:szCs w:val="56"/>
        </w:rPr>
        <w:t xml:space="preserve"> </w:t>
      </w:r>
    </w:p>
    <w:p w14:paraId="21BD33DB" w14:textId="181811A0" w:rsidR="0006330B" w:rsidRDefault="0006330B" w:rsidP="006365BD">
      <w:pPr>
        <w:pStyle w:val="Titolo1"/>
      </w:pPr>
    </w:p>
    <w:p w14:paraId="7586A711" w14:textId="77777777" w:rsidR="0006330B" w:rsidRDefault="0006330B" w:rsidP="006365BD">
      <w:pPr>
        <w:pStyle w:val="Titolo1"/>
      </w:pPr>
    </w:p>
    <w:p w14:paraId="4A070DD1" w14:textId="4DCF3D88" w:rsidR="006365BD" w:rsidRDefault="006365BD" w:rsidP="006365BD">
      <w:pPr>
        <w:pStyle w:val="Titolo1"/>
      </w:pPr>
      <w:r w:rsidRPr="006365BD">
        <w:t xml:space="preserve">Hi-Fi Wireframes </w:t>
      </w:r>
    </w:p>
    <w:p w14:paraId="1015313C" w14:textId="49AA8A4D" w:rsidR="006365BD" w:rsidRPr="00996961" w:rsidRDefault="00CB47F8" w:rsidP="00996961">
      <w:r>
        <w:t>Abbiamo rappresentato la schermata principale, l’account dell’utente e il parcheggio in dettaglio.</w:t>
      </w:r>
      <w:r w:rsidR="0006330B">
        <w:rPr>
          <w:rFonts w:asciiTheme="minorHAnsi" w:hAnsiTheme="minorHAnsi" w:cstheme="minorHAnsi"/>
          <w:b/>
        </w:rPr>
        <w:drawing>
          <wp:inline distT="0" distB="0" distL="0" distR="0" wp14:anchorId="1147A8DB" wp14:editId="43D5F524">
            <wp:extent cx="1969200" cy="3834000"/>
            <wp:effectExtent l="0" t="0" r="0" b="0"/>
            <wp:docPr id="4" name="Immagine 4"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40"/>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sidR="006365BD">
        <w:rPr>
          <w:rFonts w:asciiTheme="minorHAnsi" w:hAnsiTheme="minorHAnsi" w:cstheme="minorHAnsi"/>
          <w:b/>
        </w:rPr>
        <w:drawing>
          <wp:inline distT="0" distB="0" distL="0" distR="0" wp14:anchorId="3E959646" wp14:editId="23AD4F02">
            <wp:extent cx="1969200" cy="383400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 mio Account.png"/>
                    <pic:cNvPicPr/>
                  </pic:nvPicPr>
                  <pic:blipFill>
                    <a:blip r:embed="rId41"/>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Pr>
          <w:rFonts w:asciiTheme="minorHAnsi" w:hAnsiTheme="minorHAnsi" w:cstheme="minorHAnsi"/>
          <w:b/>
        </w:rPr>
        <w:drawing>
          <wp:inline distT="0" distB="0" distL="0" distR="0" wp14:anchorId="1DE074AF" wp14:editId="735A5C9E">
            <wp:extent cx="1969200" cy="3834000"/>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taglio parcheggio.png"/>
                    <pic:cNvPicPr/>
                  </pic:nvPicPr>
                  <pic:blipFill>
                    <a:blip r:embed="rId42"/>
                    <a:stretch>
                      <a:fillRect/>
                    </a:stretch>
                  </pic:blipFill>
                  <pic:spPr>
                    <a:xfrm>
                      <a:off x="0" y="0"/>
                      <a:ext cx="1969200" cy="3834000"/>
                    </a:xfrm>
                    <a:prstGeom prst="rect">
                      <a:avLst/>
                    </a:prstGeom>
                  </pic:spPr>
                </pic:pic>
              </a:graphicData>
            </a:graphic>
          </wp:inline>
        </w:drawing>
      </w:r>
    </w:p>
    <w:p w14:paraId="0FBEEDDA" w14:textId="5C6AC7E4" w:rsidR="0085038B" w:rsidRDefault="006365BD" w:rsidP="00FC1C8D">
      <w:pPr>
        <w:jc w:val="both"/>
        <w:rPr>
          <w:rFonts w:asciiTheme="minorHAnsi" w:hAnsiTheme="minorHAnsi" w:cstheme="minorHAnsi"/>
          <w:b/>
        </w:rPr>
      </w:pPr>
      <w:r>
        <w:rPr>
          <w:rFonts w:asciiTheme="minorHAnsi" w:hAnsiTheme="minorHAnsi" w:cstheme="minorHAnsi"/>
          <w:b/>
        </w:rPr>
        <w:t xml:space="preserve"> </w:t>
      </w:r>
    </w:p>
    <w:sectPr w:rsidR="0085038B"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782F0" w14:textId="77777777" w:rsidR="0022291A" w:rsidRDefault="0022291A" w:rsidP="00264DE8">
      <w:r>
        <w:separator/>
      </w:r>
    </w:p>
  </w:endnote>
  <w:endnote w:type="continuationSeparator" w:id="0">
    <w:p w14:paraId="6D958F8F" w14:textId="77777777" w:rsidR="0022291A" w:rsidRDefault="0022291A"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D8FB9" w14:textId="77777777" w:rsidR="0022291A" w:rsidRDefault="0022291A" w:rsidP="00264DE8">
      <w:r>
        <w:separator/>
      </w:r>
    </w:p>
  </w:footnote>
  <w:footnote w:type="continuationSeparator" w:id="0">
    <w:p w14:paraId="4D09C430" w14:textId="77777777" w:rsidR="0022291A" w:rsidRDefault="0022291A"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30B"/>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291A"/>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2334"/>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55360"/>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65BD"/>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3F8F"/>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2A42"/>
    <w:rsid w:val="007E30DA"/>
    <w:rsid w:val="007E3359"/>
    <w:rsid w:val="007E4623"/>
    <w:rsid w:val="007F5C73"/>
    <w:rsid w:val="007F702B"/>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2BE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96961"/>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42D"/>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0B78"/>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47F8"/>
    <w:rsid w:val="00CB7628"/>
    <w:rsid w:val="00CC0040"/>
    <w:rsid w:val="00CC222D"/>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40240">
      <w:bodyDiv w:val="1"/>
      <w:marLeft w:val="0"/>
      <w:marRight w:val="0"/>
      <w:marTop w:val="0"/>
      <w:marBottom w:val="0"/>
      <w:divBdr>
        <w:top w:val="none" w:sz="0" w:space="0" w:color="auto"/>
        <w:left w:val="none" w:sz="0" w:space="0" w:color="auto"/>
        <w:bottom w:val="none" w:sz="0" w:space="0" w:color="auto"/>
        <w:right w:val="none" w:sz="0" w:space="0" w:color="auto"/>
      </w:divBdr>
    </w:div>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40311250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5639267">
      <w:bodyDiv w:val="1"/>
      <w:marLeft w:val="0"/>
      <w:marRight w:val="0"/>
      <w:marTop w:val="0"/>
      <w:marBottom w:val="0"/>
      <w:divBdr>
        <w:top w:val="none" w:sz="0" w:space="0" w:color="auto"/>
        <w:left w:val="none" w:sz="0" w:space="0" w:color="auto"/>
        <w:bottom w:val="none" w:sz="0" w:space="0" w:color="auto"/>
        <w:right w:val="none" w:sz="0" w:space="0" w:color="auto"/>
      </w:divBdr>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0E0A07-6461-4EFC-8DDD-61602F06F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19</Pages>
  <Words>3545</Words>
  <Characters>20213</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24</cp:revision>
  <dcterms:created xsi:type="dcterms:W3CDTF">2019-03-26T08:42:00Z</dcterms:created>
  <dcterms:modified xsi:type="dcterms:W3CDTF">2019-05-01T00:54:00Z</dcterms:modified>
</cp:coreProperties>
</file>