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F28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08ED6C03" w14:textId="77777777" w:rsidR="00264DE8" w:rsidRPr="006B1DEC" w:rsidRDefault="00264DE8" w:rsidP="002C78F8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175577B3" w14:textId="24077BF1" w:rsidR="00264DE8" w:rsidRPr="006B1DEC" w:rsidRDefault="00F067C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Corso di </w:t>
      </w:r>
      <w:r w:rsidR="00CD360B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Applicazioni per dispositivi</w:t>
      </w:r>
      <w:r w:rsidR="00EC29C9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 mobili</w:t>
      </w:r>
    </w:p>
    <w:p w14:paraId="0BB28E89" w14:textId="5CD1AD9E" w:rsidR="004530CB" w:rsidRDefault="00264DE8" w:rsidP="009404D0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proofErr w:type="spellStart"/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a.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</w:t>
      </w:r>
      <w:proofErr w:type="spellEnd"/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. 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8</w:t>
      </w:r>
      <w:r w:rsidR="00C066D3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/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9</w:t>
      </w:r>
    </w:p>
    <w:p w14:paraId="72FE797C" w14:textId="77777777" w:rsidR="009404D0" w:rsidRPr="006B1DEC" w:rsidRDefault="009404D0" w:rsidP="009404D0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56E0670A" w14:textId="52606ADF" w:rsidR="00264DE8" w:rsidRPr="006B1DEC" w:rsidRDefault="00D66497" w:rsidP="00D66497">
      <w:pPr>
        <w:autoSpaceDE w:val="0"/>
        <w:autoSpaceDN w:val="0"/>
        <w:adjustRightInd w:val="0"/>
        <w:ind w:left="2880" w:firstLine="720"/>
        <w:jc w:val="both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>
        <w:rPr>
          <w:rFonts w:asciiTheme="minorHAnsi" w:hAnsiTheme="minorHAnsi" w:cstheme="minorHAnsi"/>
          <w:b/>
          <w:noProof/>
          <w:color w:val="333399"/>
          <w:sz w:val="56"/>
          <w:szCs w:val="56"/>
          <w:lang w:val="it-IT"/>
        </w:rPr>
        <w:drawing>
          <wp:inline distT="0" distB="0" distL="0" distR="0" wp14:anchorId="18686BE2" wp14:editId="408DD963">
            <wp:extent cx="1438275" cy="2085260"/>
            <wp:effectExtent l="0" t="0" r="0" b="0"/>
            <wp:docPr id="1" name="Immagine 1" descr="Immagine che contiene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1946" cy="209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8DB9" w14:textId="77777777" w:rsidR="000D5F78" w:rsidRPr="006B1DEC" w:rsidRDefault="000D5F78" w:rsidP="000D5F7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</w:pPr>
      <w:r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  <w:t>CAR PARKING</w:t>
      </w:r>
    </w:p>
    <w:p w14:paraId="36F1A068" w14:textId="0E65AB40" w:rsidR="000D5F78" w:rsidRPr="006B1DEC" w:rsidRDefault="000D5F78" w:rsidP="000D5F7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Documento di design</w:t>
      </w:r>
    </w:p>
    <w:p w14:paraId="2C5618F8" w14:textId="77777777" w:rsidR="002C78F8" w:rsidRPr="006B1DEC" w:rsidRDefault="002C78F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333399"/>
          <w:sz w:val="56"/>
          <w:szCs w:val="56"/>
          <w:lang w:val="it-IT"/>
        </w:rPr>
      </w:pPr>
    </w:p>
    <w:p w14:paraId="79DDD8C6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4ED22495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6ED23D52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128760C9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2"/>
        <w:gridCol w:w="2751"/>
        <w:gridCol w:w="3254"/>
      </w:tblGrid>
      <w:tr w:rsidR="00264DE8" w:rsidRPr="006B1DEC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69960D89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Membri</w:t>
            </w:r>
            <w:proofErr w:type="spellEnd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 del team</w:t>
            </w:r>
          </w:p>
        </w:tc>
      </w:tr>
      <w:tr w:rsidR="00264DE8" w:rsidRPr="006B1DEC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3E4E2B12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Nome</w:t>
            </w:r>
          </w:p>
        </w:tc>
        <w:tc>
          <w:tcPr>
            <w:tcW w:w="2880" w:type="dxa"/>
          </w:tcPr>
          <w:p w14:paraId="2446B338" w14:textId="765D4AB7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Matricola</w:t>
            </w:r>
            <w:proofErr w:type="spellEnd"/>
          </w:p>
        </w:tc>
        <w:tc>
          <w:tcPr>
            <w:tcW w:w="2989" w:type="dxa"/>
          </w:tcPr>
          <w:p w14:paraId="4756238A" w14:textId="4F10FD5D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Indirizzo</w:t>
            </w:r>
            <w:proofErr w:type="spellEnd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 </w:t>
            </w:r>
            <w:r w:rsidR="00264DE8"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E-mail </w:t>
            </w:r>
          </w:p>
        </w:tc>
      </w:tr>
      <w:tr w:rsidR="00264DE8" w:rsidRPr="006B1DEC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685EEBF5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Denis Di Patrizio</w:t>
            </w:r>
          </w:p>
        </w:tc>
        <w:tc>
          <w:tcPr>
            <w:tcW w:w="2880" w:type="dxa"/>
          </w:tcPr>
          <w:p w14:paraId="11CDA27B" w14:textId="554FF3BC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248639</w:t>
            </w:r>
          </w:p>
        </w:tc>
        <w:tc>
          <w:tcPr>
            <w:tcW w:w="2989" w:type="dxa"/>
          </w:tcPr>
          <w:p w14:paraId="18DEF664" w14:textId="33D48465" w:rsidR="00264DE8" w:rsidRPr="006B1DEC" w:rsidRDefault="00A31984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hyperlink r:id="rId9" w:history="1">
              <w:r w:rsidR="005E10AF" w:rsidRPr="007165BD">
                <w:rPr>
                  <w:rStyle w:val="Collegamentoipertestuale"/>
                  <w:rFonts w:asciiTheme="minorHAnsi" w:hAnsiTheme="minorHAnsi" w:cstheme="minorHAnsi"/>
                  <w:i/>
                  <w:sz w:val="20"/>
                  <w:szCs w:val="20"/>
                </w:rPr>
                <w:t>denis.dipatrizio@student.univaq.it</w:t>
              </w:r>
            </w:hyperlink>
          </w:p>
        </w:tc>
      </w:tr>
      <w:tr w:rsidR="00264DE8" w:rsidRPr="006B1DEC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67090631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Federico Fortunato</w:t>
            </w:r>
          </w:p>
        </w:tc>
        <w:tc>
          <w:tcPr>
            <w:tcW w:w="2880" w:type="dxa"/>
          </w:tcPr>
          <w:p w14:paraId="4B5F10CA" w14:textId="0AF4B472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249398</w:t>
            </w:r>
          </w:p>
        </w:tc>
        <w:tc>
          <w:tcPr>
            <w:tcW w:w="2989" w:type="dxa"/>
          </w:tcPr>
          <w:p w14:paraId="1913E3C3" w14:textId="6EBC56AD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federico.fortunato@student.univaq.it</w:t>
            </w:r>
          </w:p>
        </w:tc>
      </w:tr>
      <w:tr w:rsidR="00264DE8" w:rsidRPr="006B1DEC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5D480B1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459D3DB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</w:tbl>
    <w:p w14:paraId="01D458C7" w14:textId="77777777" w:rsidR="00981073" w:rsidRPr="006B1DEC" w:rsidRDefault="00981073" w:rsidP="00EC0568">
      <w:pPr>
        <w:pStyle w:val="Titolo"/>
        <w:rPr>
          <w:rFonts w:asciiTheme="minorHAnsi" w:hAnsiTheme="minorHAnsi" w:cstheme="minorHAnsi"/>
        </w:rPr>
      </w:pPr>
    </w:p>
    <w:p w14:paraId="26F30E83" w14:textId="61915DEA" w:rsidR="00264DE8" w:rsidRPr="006B1DEC" w:rsidRDefault="00263EFB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1DEC">
        <w:rPr>
          <w:rFonts w:asciiTheme="minorHAnsi" w:hAnsiTheme="minorHAnsi" w:cstheme="minorHAnsi"/>
          <w:lang w:val="it-IT"/>
        </w:rPr>
        <w:t>Strateg</w:t>
      </w:r>
      <w:r w:rsidR="00A34B96" w:rsidRPr="006B1DEC">
        <w:rPr>
          <w:rFonts w:asciiTheme="minorHAnsi" w:hAnsiTheme="minorHAnsi" w:cstheme="minorHAnsi"/>
          <w:lang w:val="it-IT"/>
        </w:rPr>
        <w:t>ia</w:t>
      </w:r>
    </w:p>
    <w:p w14:paraId="342A3F06" w14:textId="29D62F0F" w:rsidR="00A34B96" w:rsidRDefault="00A34B96" w:rsidP="00F55BAB">
      <w:pPr>
        <w:pStyle w:val="Titolo1"/>
        <w:jc w:val="both"/>
        <w:rPr>
          <w:rFonts w:asciiTheme="minorHAnsi" w:hAnsiTheme="minorHAnsi" w:cstheme="minorHAnsi"/>
          <w:lang w:val="it-IT"/>
        </w:rPr>
      </w:pPr>
      <w:proofErr w:type="spellStart"/>
      <w:r w:rsidRPr="006B1DEC">
        <w:rPr>
          <w:rFonts w:asciiTheme="minorHAnsi" w:hAnsiTheme="minorHAnsi" w:cstheme="minorHAnsi"/>
          <w:lang w:val="it-IT"/>
        </w:rPr>
        <w:t>Overview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 prodot</w:t>
      </w:r>
      <w:r w:rsidR="00F55BAB">
        <w:rPr>
          <w:rFonts w:asciiTheme="minorHAnsi" w:hAnsiTheme="minorHAnsi" w:cstheme="minorHAnsi"/>
          <w:lang w:val="it-IT"/>
        </w:rPr>
        <w:t>to</w:t>
      </w:r>
    </w:p>
    <w:p w14:paraId="7AD664A5" w14:textId="48596366" w:rsidR="00421EB3" w:rsidRPr="00F55BAB" w:rsidRDefault="00F55BAB" w:rsidP="00F55BAB">
      <w:pPr>
        <w:rPr>
          <w:lang w:val="it-IT"/>
        </w:rPr>
      </w:pPr>
      <w:r>
        <w:rPr>
          <w:lang w:val="it-IT"/>
        </w:rPr>
        <w:t xml:space="preserve">Car Parking è un’applicazione che aiuta gli utenti a trovare i parcheggi più vicini in base alla propria posizione; oppure, </w:t>
      </w:r>
      <w:r w:rsidR="00FD7C3B">
        <w:rPr>
          <w:lang w:val="it-IT"/>
        </w:rPr>
        <w:t>a ricercare i parcheggi in una determinata città. Essa fornisce anche altre funzionalità volte a migliorare</w:t>
      </w:r>
      <w:r w:rsidR="00421EB3">
        <w:rPr>
          <w:lang w:val="it-IT"/>
        </w:rPr>
        <w:t xml:space="preserve"> l</w:t>
      </w:r>
      <w:r w:rsidR="00BE5D10">
        <w:rPr>
          <w:lang w:val="it-IT"/>
        </w:rPr>
        <w:t>’</w:t>
      </w:r>
      <w:r w:rsidR="00421EB3">
        <w:rPr>
          <w:lang w:val="it-IT"/>
        </w:rPr>
        <w:t xml:space="preserve">user </w:t>
      </w:r>
      <w:proofErr w:type="spellStart"/>
      <w:r w:rsidR="00421EB3">
        <w:rPr>
          <w:lang w:val="it-IT"/>
        </w:rPr>
        <w:t>experience</w:t>
      </w:r>
      <w:proofErr w:type="spellEnd"/>
      <w:r w:rsidR="00421EB3">
        <w:rPr>
          <w:lang w:val="it-IT"/>
        </w:rPr>
        <w:t xml:space="preserve">.  </w:t>
      </w:r>
    </w:p>
    <w:p w14:paraId="21CF448A" w14:textId="28C67DE1" w:rsidR="00F26FEE" w:rsidRDefault="00F26FEE" w:rsidP="00F26FEE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Competitors</w:t>
      </w:r>
    </w:p>
    <w:p w14:paraId="32F49120" w14:textId="433034E3" w:rsidR="00796CA1" w:rsidRDefault="00A31984" w:rsidP="00BA6410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lang w:val="it-IT"/>
        </w:rPr>
      </w:pPr>
      <w:hyperlink r:id="rId11" w:history="1">
        <w:proofErr w:type="spellStart"/>
        <w:r w:rsidR="000C35F0" w:rsidRPr="00BA6410">
          <w:rPr>
            <w:rStyle w:val="Collegamentoipertestuale"/>
            <w:rFonts w:asciiTheme="minorHAnsi" w:hAnsiTheme="minorHAnsi" w:cstheme="minorHAnsi"/>
            <w:lang w:val="it-IT"/>
          </w:rPr>
          <w:t>GrinPark</w:t>
        </w:r>
        <w:proofErr w:type="spellEnd"/>
        <w:r w:rsidR="000C35F0" w:rsidRPr="00BA6410">
          <w:rPr>
            <w:rStyle w:val="Collegamentoipertestuale"/>
            <w:rFonts w:asciiTheme="minorHAnsi" w:hAnsiTheme="minorHAnsi" w:cstheme="minorHAnsi"/>
            <w:lang w:val="it-IT"/>
          </w:rPr>
          <w:t>-Trova Parcheggio</w:t>
        </w:r>
      </w:hyperlink>
      <w:r w:rsidR="00D573EE" w:rsidRPr="00BA6410">
        <w:rPr>
          <w:rFonts w:asciiTheme="minorHAnsi" w:hAnsiTheme="minorHAnsi" w:cstheme="minorHAnsi"/>
          <w:lang w:val="it-IT"/>
        </w:rPr>
        <w:t xml:space="preserve">: </w:t>
      </w:r>
      <w:r w:rsidR="00B7439D" w:rsidRPr="00BA6410">
        <w:rPr>
          <w:rFonts w:asciiTheme="minorHAnsi" w:hAnsiTheme="minorHAnsi" w:cstheme="minorHAnsi"/>
          <w:lang w:val="it-IT"/>
        </w:rPr>
        <w:t>“</w:t>
      </w:r>
      <w:proofErr w:type="spellStart"/>
      <w:r w:rsidR="00B7439D" w:rsidRPr="00BA6410">
        <w:rPr>
          <w:rFonts w:asciiTheme="minorHAnsi" w:hAnsiTheme="minorHAnsi" w:cstheme="minorHAnsi"/>
          <w:lang w:val="it-IT"/>
        </w:rPr>
        <w:t>GrinPark</w:t>
      </w:r>
      <w:proofErr w:type="spellEnd"/>
      <w:r w:rsidR="00B7439D" w:rsidRPr="00BA6410">
        <w:rPr>
          <w:rFonts w:asciiTheme="minorHAnsi" w:hAnsiTheme="minorHAnsi" w:cstheme="minorHAnsi"/>
          <w:lang w:val="it-IT"/>
        </w:rPr>
        <w:t xml:space="preserve"> è l’app che ti ai</w:t>
      </w:r>
      <w:r w:rsidR="008B0121" w:rsidRPr="00BA6410">
        <w:rPr>
          <w:rFonts w:asciiTheme="minorHAnsi" w:hAnsiTheme="minorHAnsi" w:cstheme="minorHAnsi"/>
          <w:lang w:val="it-IT"/>
        </w:rPr>
        <w:t>uta a trovare parcheggio nel modo più facile e intuitivo che ci sia.</w:t>
      </w:r>
      <w:r w:rsidR="00855CD7" w:rsidRPr="00BA6410">
        <w:rPr>
          <w:rFonts w:asciiTheme="minorHAnsi" w:hAnsiTheme="minorHAnsi" w:cstheme="minorHAnsi"/>
          <w:lang w:val="it-IT"/>
        </w:rPr>
        <w:t xml:space="preserve"> </w:t>
      </w:r>
      <w:r w:rsidR="008B0121" w:rsidRPr="00BA6410">
        <w:rPr>
          <w:rFonts w:asciiTheme="minorHAnsi" w:hAnsiTheme="minorHAnsi" w:cstheme="minorHAnsi"/>
          <w:lang w:val="it-IT"/>
        </w:rPr>
        <w:t>Ti segnala i parcheggi li</w:t>
      </w:r>
      <w:r w:rsidR="004A4AC4" w:rsidRPr="00BA6410">
        <w:rPr>
          <w:rFonts w:asciiTheme="minorHAnsi" w:hAnsiTheme="minorHAnsi" w:cstheme="minorHAnsi"/>
          <w:lang w:val="it-IT"/>
        </w:rPr>
        <w:t xml:space="preserve">beratisi da meno di 10 minuti </w:t>
      </w:r>
      <w:r w:rsidR="00855CD7" w:rsidRPr="00BA6410">
        <w:rPr>
          <w:rFonts w:asciiTheme="minorHAnsi" w:hAnsiTheme="minorHAnsi" w:cstheme="minorHAnsi"/>
          <w:lang w:val="it-IT"/>
        </w:rPr>
        <w:t xml:space="preserve">a partire dal momento in cui un conducente che usa </w:t>
      </w:r>
      <w:proofErr w:type="spellStart"/>
      <w:r w:rsidR="00855CD7" w:rsidRPr="00BA6410">
        <w:rPr>
          <w:rFonts w:asciiTheme="minorHAnsi" w:hAnsiTheme="minorHAnsi" w:cstheme="minorHAnsi"/>
          <w:lang w:val="it-IT"/>
        </w:rPr>
        <w:t>GrinPark</w:t>
      </w:r>
      <w:proofErr w:type="spellEnd"/>
      <w:r w:rsidR="00855CD7" w:rsidRPr="00BA6410">
        <w:rPr>
          <w:rFonts w:asciiTheme="minorHAnsi" w:hAnsiTheme="minorHAnsi" w:cstheme="minorHAnsi"/>
          <w:lang w:val="it-IT"/>
        </w:rPr>
        <w:t xml:space="preserve"> libera un posto</w:t>
      </w:r>
      <w:r w:rsidR="00B7439D" w:rsidRPr="00BA6410">
        <w:rPr>
          <w:rFonts w:asciiTheme="minorHAnsi" w:hAnsiTheme="minorHAnsi" w:cstheme="minorHAnsi"/>
          <w:lang w:val="it-IT"/>
        </w:rPr>
        <w:t>”</w:t>
      </w:r>
      <w:r w:rsidR="00855CD7" w:rsidRPr="00BA6410">
        <w:rPr>
          <w:rFonts w:asciiTheme="minorHAnsi" w:hAnsiTheme="minorHAnsi" w:cstheme="minorHAnsi"/>
          <w:lang w:val="it-IT"/>
        </w:rPr>
        <w:t xml:space="preserve">. </w:t>
      </w:r>
      <w:r w:rsidR="00BA6410" w:rsidRPr="00BA6410">
        <w:rPr>
          <w:rFonts w:asciiTheme="minorHAnsi" w:hAnsiTheme="minorHAnsi" w:cstheme="minorHAnsi"/>
          <w:lang w:val="it-IT"/>
        </w:rPr>
        <w:t>L’applicazione si propone di elencare tutti i parcheggi liberatisi da pochi minuti e questa funzionalità vincola le informazioni in base all’interazione di altri utenti. Il problema principale è proprio questo vincolo, perché se nessuno utilizzasse l’applicazione essa sarebbe inutilizzabile.</w:t>
      </w:r>
    </w:p>
    <w:p w14:paraId="2B69C7B3" w14:textId="77777777" w:rsidR="00BA6410" w:rsidRDefault="00BA6410" w:rsidP="00BA6410">
      <w:pPr>
        <w:pStyle w:val="Paragrafoelenco"/>
        <w:rPr>
          <w:rFonts w:asciiTheme="minorHAnsi" w:hAnsiTheme="minorHAnsi" w:cstheme="minorHAnsi"/>
          <w:lang w:val="it-IT"/>
        </w:rPr>
      </w:pPr>
    </w:p>
    <w:p w14:paraId="63C0BD65" w14:textId="6C0A7F74" w:rsidR="00BA6410" w:rsidRPr="00BA6410" w:rsidRDefault="00A31984" w:rsidP="00BA6410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lang w:val="it-IT"/>
        </w:rPr>
      </w:pPr>
      <w:hyperlink r:id="rId12" w:history="1">
        <w:r w:rsidR="00BA6410" w:rsidRPr="00D532D3">
          <w:rPr>
            <w:rStyle w:val="Collegamentoipertestuale"/>
            <w:rFonts w:asciiTheme="minorHAnsi" w:hAnsiTheme="minorHAnsi" w:cstheme="minorHAnsi"/>
            <w:lang w:val="it-IT"/>
          </w:rPr>
          <w:t>Parcheggio Gratuito</w:t>
        </w:r>
      </w:hyperlink>
      <w:r w:rsidR="001862A4" w:rsidRPr="001862A4">
        <w:rPr>
          <w:rStyle w:val="Collegamentoipertestuale"/>
          <w:rFonts w:asciiTheme="minorHAnsi" w:hAnsiTheme="minorHAnsi" w:cstheme="minorHAnsi"/>
          <w:u w:val="none"/>
          <w:lang w:val="it-IT"/>
        </w:rPr>
        <w:t xml:space="preserve">: </w:t>
      </w:r>
      <w:r w:rsidR="001862A4" w:rsidRPr="001862A4">
        <w:rPr>
          <w:rStyle w:val="Collegamentoipertestuale"/>
          <w:rFonts w:asciiTheme="minorHAnsi" w:hAnsiTheme="minorHAnsi" w:cstheme="minorHAnsi"/>
          <w:color w:val="auto"/>
          <w:u w:val="none"/>
          <w:lang w:val="it-IT"/>
        </w:rPr>
        <w:t>“è un’app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  <w:lang w:val="it-IT"/>
        </w:rPr>
        <w:t>licazione</w:t>
      </w:r>
      <w:r w:rsidR="001862A4" w:rsidRPr="001862A4">
        <w:rPr>
          <w:rStyle w:val="Collegamentoipertestuale"/>
          <w:rFonts w:asciiTheme="minorHAnsi" w:hAnsiTheme="minorHAnsi" w:cstheme="minorHAnsi"/>
          <w:color w:val="auto"/>
          <w:u w:val="none"/>
          <w:lang w:val="it-IT"/>
        </w:rPr>
        <w:t xml:space="preserve"> mobile che ti aiuta a trovare il parcheggio più vicino o meno costoso attorno a 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  <w:lang w:val="it-IT"/>
        </w:rPr>
        <w:t>te</w:t>
      </w:r>
      <w:r w:rsidR="001862A4" w:rsidRPr="001862A4">
        <w:rPr>
          <w:rStyle w:val="Collegamentoipertestuale"/>
          <w:rFonts w:asciiTheme="minorHAnsi" w:hAnsiTheme="minorHAnsi" w:cstheme="minorHAnsi"/>
          <w:color w:val="auto"/>
          <w:u w:val="none"/>
          <w:lang w:val="it-IT"/>
        </w:rPr>
        <w:t xml:space="preserve"> o ad un indirizzo specifico”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  <w:lang w:val="it-IT"/>
        </w:rPr>
        <w:t>. Questa applicazione</w:t>
      </w:r>
      <w:r w:rsidR="005233B5">
        <w:rPr>
          <w:rStyle w:val="Collegamentoipertestuale"/>
          <w:rFonts w:asciiTheme="minorHAnsi" w:hAnsiTheme="minorHAnsi" w:cstheme="minorHAnsi"/>
          <w:color w:val="auto"/>
          <w:u w:val="none"/>
          <w:lang w:val="it-IT"/>
        </w:rPr>
        <w:t xml:space="preserve"> 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  <w:lang w:val="it-IT"/>
        </w:rPr>
        <w:t xml:space="preserve">come la precedente è vincolata </w:t>
      </w:r>
      <w:r w:rsidR="005233B5">
        <w:rPr>
          <w:rStyle w:val="Collegamentoipertestuale"/>
          <w:rFonts w:asciiTheme="minorHAnsi" w:hAnsiTheme="minorHAnsi" w:cstheme="minorHAnsi"/>
          <w:color w:val="auto"/>
          <w:u w:val="none"/>
          <w:lang w:val="it-IT"/>
        </w:rPr>
        <w:t>al numero di utenti che la utilizzano.</w:t>
      </w:r>
    </w:p>
    <w:p w14:paraId="572F800E" w14:textId="49E2142E" w:rsidR="005233B5" w:rsidRPr="005233B5" w:rsidRDefault="005233B5" w:rsidP="005233B5">
      <w:pPr>
        <w:rPr>
          <w:rFonts w:asciiTheme="minorHAnsi" w:hAnsiTheme="minorHAnsi" w:cstheme="minorHAnsi"/>
          <w:lang w:val="it-IT"/>
        </w:rPr>
      </w:pPr>
    </w:p>
    <w:p w14:paraId="1CC12562" w14:textId="5A96EC73" w:rsidR="00263EFB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FA173D">
        <w:rPr>
          <w:rFonts w:asciiTheme="minorHAnsi" w:hAnsiTheme="minorHAnsi" w:cstheme="minorHAnsi"/>
          <w:lang w:val="it-IT"/>
        </w:rPr>
        <w:t>Ricerca sull’utent</w:t>
      </w:r>
      <w:r w:rsidR="005233B5">
        <w:rPr>
          <w:rFonts w:asciiTheme="minorHAnsi" w:hAnsiTheme="minorHAnsi" w:cstheme="minorHAnsi"/>
          <w:lang w:val="it-IT"/>
        </w:rPr>
        <w:t>e</w:t>
      </w:r>
    </w:p>
    <w:p w14:paraId="1A8BF064" w14:textId="605EFE65" w:rsidR="0027523D" w:rsidRDefault="0027523D" w:rsidP="0027523D">
      <w:pPr>
        <w:rPr>
          <w:lang w:val="it-IT"/>
        </w:rPr>
      </w:pPr>
      <w:r w:rsidRPr="0027523D">
        <w:rPr>
          <w:lang w:val="it-IT"/>
        </w:rPr>
        <w:t xml:space="preserve">L'esigenza principale che </w:t>
      </w:r>
      <w:r>
        <w:rPr>
          <w:lang w:val="it-IT"/>
        </w:rPr>
        <w:t xml:space="preserve">Car Parking </w:t>
      </w:r>
      <w:r w:rsidRPr="0027523D">
        <w:rPr>
          <w:lang w:val="it-IT"/>
        </w:rPr>
        <w:t xml:space="preserve">intende soddisfare è </w:t>
      </w:r>
      <w:r>
        <w:rPr>
          <w:lang w:val="it-IT"/>
        </w:rPr>
        <w:t>quella di poter trovare parcheggio in una città sconosciuta all’utente nel minor tempo possibile.</w:t>
      </w:r>
    </w:p>
    <w:p w14:paraId="37524F58" w14:textId="6BBAB6F6" w:rsidR="0027523D" w:rsidRDefault="0027523D" w:rsidP="0027523D">
      <w:pPr>
        <w:rPr>
          <w:lang w:val="it-IT"/>
        </w:rPr>
      </w:pPr>
    </w:p>
    <w:p w14:paraId="7509ECF5" w14:textId="4A4F8702" w:rsidR="0027523D" w:rsidRPr="0027523D" w:rsidRDefault="0027523D" w:rsidP="0027523D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Quanto tempo hai perso in una città diversa dalla tua per trovare un’area dove parcheggiare?</w:t>
      </w:r>
    </w:p>
    <w:p w14:paraId="6AF9D1C4" w14:textId="21A19CC5" w:rsidR="0027523D" w:rsidRDefault="0027523D" w:rsidP="0027523D">
      <w:pPr>
        <w:ind w:left="720"/>
        <w:rPr>
          <w:lang w:val="it-IT"/>
        </w:rPr>
      </w:pPr>
      <w:r>
        <w:rPr>
          <w:lang w:val="it-IT"/>
        </w:rPr>
        <w:t>D’ora in poi grazie a Car Parking non avrai più questo problema in quanto essa ti permetterà di cercare il parcheggio ancor prima che tu arrivi a destinazione.</w:t>
      </w:r>
    </w:p>
    <w:p w14:paraId="50080436" w14:textId="5E9672DE" w:rsidR="0027523D" w:rsidRDefault="0027523D" w:rsidP="0027523D">
      <w:pPr>
        <w:rPr>
          <w:lang w:val="it-IT"/>
        </w:rPr>
      </w:pPr>
    </w:p>
    <w:p w14:paraId="4CC19407" w14:textId="44750FD6" w:rsidR="0027523D" w:rsidRDefault="0027523D" w:rsidP="0027523D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Quante volte ti sei scordato </w:t>
      </w:r>
      <w:r w:rsidR="00815330">
        <w:rPr>
          <w:lang w:val="it-IT"/>
        </w:rPr>
        <w:t>la posizione della tua auto all’interno del parcheggio</w:t>
      </w:r>
      <w:r>
        <w:rPr>
          <w:lang w:val="it-IT"/>
        </w:rPr>
        <w:t>?</w:t>
      </w:r>
    </w:p>
    <w:p w14:paraId="6DA34CD7" w14:textId="2A9C6A96" w:rsidR="0027523D" w:rsidRDefault="0027523D" w:rsidP="0027523D">
      <w:pPr>
        <w:pStyle w:val="Paragrafoelenco"/>
        <w:rPr>
          <w:lang w:val="it-IT"/>
        </w:rPr>
      </w:pPr>
      <w:r>
        <w:rPr>
          <w:lang w:val="it-IT"/>
        </w:rPr>
        <w:t xml:space="preserve">Grazie a Car Parking </w:t>
      </w:r>
      <w:r w:rsidR="00815330">
        <w:rPr>
          <w:lang w:val="it-IT"/>
        </w:rPr>
        <w:t>potrai evitare questo inconveniente poiché all’interno dell’applicazione è presente una funzionalità che ti permetterà di salvare la posizione dell’auto.</w:t>
      </w:r>
    </w:p>
    <w:p w14:paraId="2F7FF2EB" w14:textId="4853D6BF" w:rsidR="0027523D" w:rsidRDefault="0027523D" w:rsidP="0027523D">
      <w:pPr>
        <w:rPr>
          <w:lang w:val="it-IT"/>
        </w:rPr>
      </w:pPr>
    </w:p>
    <w:p w14:paraId="45E3ECE7" w14:textId="77777777" w:rsidR="00F62EC2" w:rsidRDefault="00815330" w:rsidP="0027523D">
      <w:pPr>
        <w:rPr>
          <w:lang w:val="it-IT"/>
        </w:rPr>
      </w:pPr>
      <w:r>
        <w:rPr>
          <w:lang w:val="it-IT"/>
        </w:rPr>
        <w:t xml:space="preserve">Car Parking vuole raggiungere questo obbiettivo </w:t>
      </w:r>
      <w:r w:rsidR="0035360F">
        <w:rPr>
          <w:lang w:val="it-IT"/>
        </w:rPr>
        <w:t>grazie al suo design semplice ed intuitivo in quanto la maggior parte gli utenti che utilizzeranno questa applicazione sarà composta da persone non molto avvezze alla tecnologia.</w:t>
      </w:r>
      <w:r w:rsidR="00F62EC2">
        <w:rPr>
          <w:lang w:val="it-IT"/>
        </w:rPr>
        <w:t xml:space="preserve"> </w:t>
      </w:r>
    </w:p>
    <w:p w14:paraId="540C4513" w14:textId="4B76EE64" w:rsidR="0035360F" w:rsidRPr="0027523D" w:rsidRDefault="00F62EC2" w:rsidP="0027523D">
      <w:pPr>
        <w:rPr>
          <w:lang w:val="it-IT"/>
        </w:rPr>
      </w:pPr>
      <w:r>
        <w:rPr>
          <w:lang w:val="it-IT"/>
        </w:rPr>
        <w:t>Probabilmente tutte le funzionalità saranno utilizzate in situazioni in cui l’utente è in macchina, o comunque di fretta in quanto già la necessità di trovare il parcheggio è vista come un’attività forzata e fastidiosa, per questo ogni funzionalità deve essere raggiunta nel minor numero di passi possibili</w:t>
      </w:r>
      <w:r w:rsidR="00B77EA5">
        <w:rPr>
          <w:lang w:val="it-IT"/>
        </w:rPr>
        <w:t>.</w:t>
      </w:r>
      <w:r>
        <w:rPr>
          <w:lang w:val="it-IT"/>
        </w:rPr>
        <w:t xml:space="preserve">  </w:t>
      </w:r>
      <w:r w:rsidR="0035360F">
        <w:rPr>
          <w:lang w:val="it-IT"/>
        </w:rPr>
        <w:t xml:space="preserve"> </w:t>
      </w:r>
    </w:p>
    <w:p w14:paraId="5C047177" w14:textId="150121CB" w:rsidR="00193EDD" w:rsidRPr="006B1DEC" w:rsidRDefault="00193EDD" w:rsidP="00193EDD">
      <w:pPr>
        <w:pStyle w:val="Titolo1"/>
        <w:jc w:val="both"/>
        <w:rPr>
          <w:rFonts w:asciiTheme="minorHAnsi" w:hAnsiTheme="minorHAnsi" w:cstheme="minorHAnsi"/>
        </w:rPr>
      </w:pPr>
      <w:proofErr w:type="spellStart"/>
      <w:r w:rsidRPr="006B1DEC">
        <w:rPr>
          <w:rFonts w:asciiTheme="minorHAnsi" w:hAnsiTheme="minorHAnsi" w:cstheme="minorHAnsi"/>
        </w:rPr>
        <w:lastRenderedPageBreak/>
        <w:t>Person</w:t>
      </w:r>
      <w:r w:rsidR="00A34B96" w:rsidRPr="006B1DEC">
        <w:rPr>
          <w:rFonts w:asciiTheme="minorHAnsi" w:hAnsiTheme="minorHAnsi" w:cstheme="minorHAnsi"/>
        </w:rPr>
        <w:t>e</w:t>
      </w:r>
      <w:proofErr w:type="spellEnd"/>
    </w:p>
    <w:p w14:paraId="6DBC5CA5" w14:textId="77777777" w:rsidR="00EC0568" w:rsidRPr="006B1DEC" w:rsidRDefault="00EC0568" w:rsidP="00EC0568">
      <w:pPr>
        <w:jc w:val="both"/>
        <w:rPr>
          <w:rFonts w:asciiTheme="minorHAnsi" w:hAnsiTheme="minorHAnsi" w:cstheme="minorHAnsi"/>
        </w:rPr>
      </w:pPr>
    </w:p>
    <w:p w14:paraId="5323BE57" w14:textId="71792667" w:rsidR="00FC1C8D" w:rsidRPr="006B1DEC" w:rsidRDefault="006D0A3E" w:rsidP="00796CA1">
      <w:pPr>
        <w:jc w:val="both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drawing>
          <wp:inline distT="0" distB="0" distL="0" distR="0" wp14:anchorId="6F8413D6" wp14:editId="5614E12F">
            <wp:extent cx="4606386" cy="3411884"/>
            <wp:effectExtent l="0" t="0" r="0" b="0"/>
            <wp:docPr id="204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598" cy="341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1C8D" w:rsidRPr="006B1DEC">
        <w:rPr>
          <w:rFonts w:asciiTheme="minorHAnsi" w:hAnsiTheme="minorHAnsi" w:cstheme="minorHAnsi"/>
          <w:noProof/>
        </w:rPr>
        <w:br w:type="page"/>
      </w:r>
    </w:p>
    <w:p w14:paraId="095E2417" w14:textId="561DDFE9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FA173D">
        <w:rPr>
          <w:rFonts w:asciiTheme="minorHAnsi" w:hAnsiTheme="minorHAnsi" w:cstheme="minorHAnsi"/>
          <w:noProof/>
          <w:lang w:val="it-IT"/>
        </w:rPr>
        <w:t>Scop</w:t>
      </w:r>
      <w:r w:rsidR="00BE03ED" w:rsidRPr="00FA173D">
        <w:rPr>
          <w:rFonts w:asciiTheme="minorHAnsi" w:hAnsiTheme="minorHAnsi" w:cstheme="minorHAnsi"/>
          <w:noProof/>
          <w:lang w:val="it-IT"/>
        </w:rPr>
        <w:t>o</w:t>
      </w:r>
      <w:bookmarkStart w:id="0" w:name="_GoBack"/>
      <w:bookmarkEnd w:id="0"/>
    </w:p>
    <w:p w14:paraId="6212A75A" w14:textId="77777777" w:rsidR="00EC0568" w:rsidRPr="00FA173D" w:rsidRDefault="00EC0568" w:rsidP="00EC0568">
      <w:pPr>
        <w:rPr>
          <w:rFonts w:asciiTheme="minorHAnsi" w:hAnsiTheme="minorHAnsi" w:cstheme="minorHAnsi"/>
          <w:lang w:val="it-IT"/>
        </w:rPr>
      </w:pPr>
    </w:p>
    <w:p w14:paraId="389F0D60" w14:textId="4FC3215F" w:rsidR="00EC0568" w:rsidRPr="00FA173D" w:rsidRDefault="00BE03ED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Funzionalità</w:t>
      </w:r>
    </w:p>
    <w:p w14:paraId="0BE41F58" w14:textId="499320AD" w:rsidR="00796CA1" w:rsidRPr="00FA173D" w:rsidRDefault="00796CA1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2DD1F90F" w14:textId="642E986F" w:rsidR="00BE03ED" w:rsidRPr="006B1DEC" w:rsidRDefault="00BE03ED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Fornire una lista dei requisiti funzionalità della vostra app</w:t>
      </w:r>
    </w:p>
    <w:p w14:paraId="00AB231B" w14:textId="590A3C50" w:rsidR="00EC0568" w:rsidRPr="00FA173D" w:rsidRDefault="00EC0568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</w:p>
    <w:p w14:paraId="51AA553F" w14:textId="6805FA93" w:rsidR="006D0A3E" w:rsidRPr="00FA173D" w:rsidRDefault="006D0A3E" w:rsidP="006D0A3E">
      <w:pPr>
        <w:rPr>
          <w:rFonts w:asciiTheme="minorHAnsi" w:hAnsiTheme="minorHAnsi" w:cstheme="minorHAnsi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Scenari</w:t>
      </w:r>
    </w:p>
    <w:p w14:paraId="2B04A568" w14:textId="2C595F0C" w:rsidR="00DF017A" w:rsidRPr="006B1DEC" w:rsidRDefault="00796CA1" w:rsidP="00DF017A">
      <w:pPr>
        <w:jc w:val="both"/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0E952B94" w14:textId="6801E03E" w:rsidR="006D0A3E" w:rsidRPr="00FA173D" w:rsidRDefault="00BE03ED" w:rsidP="00DF017A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È una narrazione breve e semplice che descrive come una persona potrebbe provare a soddisfare uno dei propri BISOGNI.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Immaginare il processo 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(o i processi)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che potrebbero eseguire gli utent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i all’interno della app in modo tale da soddisfare le proprie esigenze.</w:t>
      </w:r>
    </w:p>
    <w:p w14:paraId="410B7E32" w14:textId="70F50CB1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</w:p>
    <w:p w14:paraId="63A54BFD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273375B3" w14:textId="03F4DBEA" w:rsidR="004C6F1A" w:rsidRPr="006B1DEC" w:rsidRDefault="004C6F1A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17A" w:rsidRPr="006B1DEC">
        <w:rPr>
          <w:rFonts w:asciiTheme="minorHAnsi" w:hAnsiTheme="minorHAnsi" w:cstheme="minorHAnsi"/>
          <w:noProof/>
          <w:lang w:val="it-IT" w:eastAsia="it-IT"/>
        </w:rPr>
        <w:t>Struttura</w:t>
      </w:r>
    </w:p>
    <w:p w14:paraId="7C3716B6" w14:textId="77777777" w:rsidR="004C6F1A" w:rsidRPr="006B1DEC" w:rsidRDefault="004C6F1A" w:rsidP="00EC0568">
      <w:pPr>
        <w:rPr>
          <w:rFonts w:asciiTheme="minorHAnsi" w:hAnsiTheme="minorHAnsi" w:cstheme="minorHAnsi"/>
          <w:lang w:val="it-IT"/>
        </w:rPr>
      </w:pPr>
    </w:p>
    <w:p w14:paraId="686F3748" w14:textId="7AD7E8F5" w:rsidR="004C6F1A" w:rsidRPr="006B1DEC" w:rsidRDefault="00DF017A" w:rsidP="00EC0568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</w:p>
    <w:p w14:paraId="4617EC37" w14:textId="1ECDC86F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C5E058E" w14:textId="7BA00CCC" w:rsidR="00DF017A" w:rsidRPr="006B1DEC" w:rsidRDefault="00DF017A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della propria app.</w:t>
      </w:r>
    </w:p>
    <w:p w14:paraId="1B642430" w14:textId="77777777"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3133DDA8" w14:textId="578F049E" w:rsidR="005B3069" w:rsidRDefault="005B3069" w:rsidP="005B3069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Data</w:t>
      </w:r>
    </w:p>
    <w:p w14:paraId="24B10761" w14:textId="3674CFE2" w:rsidR="00796CA1" w:rsidRPr="00796CA1" w:rsidRDefault="00796CA1" w:rsidP="00796CA1">
      <w:pPr>
        <w:rPr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600AE206" w14:textId="4ADCA498" w:rsidR="00DF017A" w:rsidRPr="006B1DEC" w:rsidRDefault="00DF017A" w:rsidP="005B3069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UML Class </w:t>
      </w:r>
      <w:proofErr w:type="spellStart"/>
      <w:r w:rsidRPr="006B1DEC">
        <w:rPr>
          <w:rFonts w:asciiTheme="minorHAnsi" w:hAnsiTheme="minorHAnsi" w:cstheme="minorHAnsi"/>
          <w:lang w:val="it-IT"/>
        </w:rPr>
        <w:t>diagram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che rappresenta il data model della app contenente entità e relazioni tra esse. Le entità e le relazioni derivano dal</w:t>
      </w:r>
      <w:r w:rsidR="00283617" w:rsidRPr="006B1DEC">
        <w:rPr>
          <w:rFonts w:asciiTheme="minorHAnsi" w:hAnsiTheme="minorHAnsi" w:cstheme="minorHAnsi"/>
          <w:lang w:val="it-IT"/>
        </w:rPr>
        <w:t>l</w:t>
      </w:r>
      <w:r w:rsidRPr="006B1DEC">
        <w:rPr>
          <w:rFonts w:asciiTheme="minorHAnsi" w:hAnsiTheme="minorHAnsi" w:cstheme="minorHAnsi"/>
          <w:lang w:val="it-IT"/>
        </w:rPr>
        <w:t>e funzionalità e dagli scenari descritti nel capitolo precedente.</w:t>
      </w:r>
    </w:p>
    <w:p w14:paraId="6BCCF730" w14:textId="77777777"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7F5A855E" w14:textId="77777777" w:rsidR="00EC0568" w:rsidRPr="006B1DEC" w:rsidRDefault="00EC0568" w:rsidP="00EC0568">
      <w:pPr>
        <w:jc w:val="both"/>
        <w:rPr>
          <w:rFonts w:asciiTheme="minorHAnsi" w:hAnsiTheme="minorHAnsi" w:cstheme="minorHAnsi"/>
          <w:lang w:val="it-IT"/>
        </w:rPr>
      </w:pPr>
    </w:p>
    <w:p w14:paraId="50A85C1E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65014BCB" w14:textId="426C5291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324" w:rsidRPr="00FA173D">
        <w:rPr>
          <w:rFonts w:asciiTheme="minorHAnsi" w:hAnsiTheme="minorHAnsi" w:cstheme="minorHAnsi"/>
          <w:noProof/>
          <w:lang w:val="it-IT" w:eastAsia="it-IT"/>
        </w:rPr>
        <w:t>Scheletro</w:t>
      </w:r>
    </w:p>
    <w:p w14:paraId="7DC58AE0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1E6DB54E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7ED53E6A" w14:textId="77777777" w:rsidR="00807776" w:rsidRPr="00FA173D" w:rsidRDefault="00807776" w:rsidP="00EC0568">
      <w:pPr>
        <w:jc w:val="both"/>
        <w:rPr>
          <w:rFonts w:asciiTheme="minorHAnsi" w:hAnsiTheme="minorHAnsi" w:cstheme="minorHAnsi"/>
          <w:lang w:val="it-IT"/>
        </w:rPr>
      </w:pPr>
    </w:p>
    <w:p w14:paraId="577B8CA3" w14:textId="39CF4047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DE1AFBE" w14:textId="6BE2C0F7" w:rsidR="006A7CE5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LO-FI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Wireframes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della app. In tale fase è obbligatorio creare un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completo contenente tutte le viste della app descritta nel 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  <w:r w:rsidRPr="006B1DEC">
        <w:rPr>
          <w:rFonts w:asciiTheme="minorHAnsi" w:hAnsiTheme="minorHAnsi" w:cstheme="minorHAnsi"/>
          <w:lang w:val="it-IT"/>
        </w:rPr>
        <w:t>.</w:t>
      </w:r>
    </w:p>
    <w:p w14:paraId="7511C727" w14:textId="77777777" w:rsidR="0035542B" w:rsidRPr="006B1DEC" w:rsidRDefault="0035542B" w:rsidP="00EC0568">
      <w:pPr>
        <w:jc w:val="both"/>
        <w:rPr>
          <w:rFonts w:asciiTheme="minorHAnsi" w:hAnsiTheme="minorHAnsi" w:cstheme="minorHAnsi"/>
          <w:lang w:val="it-IT"/>
        </w:rPr>
      </w:pPr>
    </w:p>
    <w:p w14:paraId="7F50134D" w14:textId="055B2B04" w:rsidR="0069510C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Inoltre, per ogni LO-FI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dare una breve descrizione e mettere in evidenza i principi di design utilizzati e i design pattern.</w:t>
      </w:r>
    </w:p>
    <w:p w14:paraId="78F0DA93" w14:textId="77777777" w:rsidR="006A7CE5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</w:p>
    <w:p w14:paraId="298730DE" w14:textId="426A7067" w:rsidR="00FC1C8D" w:rsidRPr="00FA173D" w:rsidRDefault="00FC1C8D">
      <w:pPr>
        <w:spacing w:after="200" w:line="276" w:lineRule="auto"/>
        <w:rPr>
          <w:rFonts w:asciiTheme="minorHAnsi" w:hAnsiTheme="minorHAnsi" w:cstheme="minorHAnsi"/>
          <w:lang w:val="it-IT"/>
        </w:rPr>
      </w:pPr>
    </w:p>
    <w:p w14:paraId="7384A2F4" w14:textId="77777777" w:rsidR="00FC1C8D" w:rsidRPr="00FA173D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FA173D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3188EC1C" w14:textId="08670703" w:rsidR="00263EFB" w:rsidRPr="00796CA1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CE5" w:rsidRPr="00796CA1">
        <w:rPr>
          <w:rFonts w:asciiTheme="minorHAnsi" w:hAnsiTheme="minorHAnsi" w:cstheme="minorHAnsi"/>
          <w:noProof/>
          <w:lang w:val="it-IT" w:eastAsia="it-IT"/>
        </w:rPr>
        <w:t>Superficie</w:t>
      </w:r>
    </w:p>
    <w:p w14:paraId="6CD6A95D" w14:textId="77777777" w:rsidR="00FA4658" w:rsidRPr="00796CA1" w:rsidRDefault="00FA4658" w:rsidP="00EC0568">
      <w:pPr>
        <w:rPr>
          <w:rFonts w:asciiTheme="minorHAnsi" w:hAnsiTheme="minorHAnsi" w:cstheme="minorHAnsi"/>
          <w:lang w:val="it-IT"/>
        </w:rPr>
      </w:pPr>
    </w:p>
    <w:p w14:paraId="022C41A9" w14:textId="77777777" w:rsidR="00FA4658" w:rsidRPr="00796CA1" w:rsidRDefault="00FA4658" w:rsidP="00FC1C8D">
      <w:pPr>
        <w:rPr>
          <w:rFonts w:asciiTheme="minorHAnsi" w:hAnsiTheme="minorHAnsi" w:cstheme="minorHAnsi"/>
          <w:lang w:val="it-IT"/>
        </w:rPr>
      </w:pPr>
    </w:p>
    <w:p w14:paraId="14285972" w14:textId="5EE1AF52" w:rsidR="006A7CE5" w:rsidRPr="006B1DEC" w:rsidRDefault="00796CA1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  <w:r w:rsidR="006A7CE5" w:rsidRPr="006B1DEC">
        <w:rPr>
          <w:rFonts w:asciiTheme="minorHAnsi" w:hAnsiTheme="minorHAnsi" w:cstheme="minorHAnsi"/>
          <w:lang w:val="it-IT"/>
        </w:rPr>
        <w:br/>
      </w:r>
      <w:proofErr w:type="spellStart"/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Descrizione</w:t>
      </w:r>
      <w:proofErr w:type="spellEnd"/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delle scelte rilevanti che fatte in relazione al layout e alla tavolozza dei colori, ai caratteri, alle icone, ecc. </w:t>
      </w:r>
    </w:p>
    <w:p w14:paraId="672A2D71" w14:textId="77777777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</w:p>
    <w:p w14:paraId="10E3FFF4" w14:textId="346217BC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Fornire uno o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piu’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Hi-FI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della tua app. Mostrare la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vista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pi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u’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rappre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sentativa </w:t>
      </w:r>
    </w:p>
    <w:p w14:paraId="51641FE6" w14:textId="77777777" w:rsidR="00981073" w:rsidRPr="00FA173D" w:rsidRDefault="00981073" w:rsidP="00FC1C8D">
      <w:pPr>
        <w:jc w:val="both"/>
        <w:rPr>
          <w:rFonts w:asciiTheme="minorHAnsi" w:hAnsiTheme="minorHAnsi" w:cstheme="minorHAnsi"/>
          <w:lang w:val="it-IT"/>
        </w:rPr>
      </w:pPr>
    </w:p>
    <w:sectPr w:rsidR="00981073" w:rsidRPr="00FA173D" w:rsidSect="00FA173D">
      <w:headerReference w:type="default" r:id="rId18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43C92" w14:textId="77777777" w:rsidR="00A31984" w:rsidRDefault="00A31984" w:rsidP="00264DE8">
      <w:r>
        <w:separator/>
      </w:r>
    </w:p>
  </w:endnote>
  <w:endnote w:type="continuationSeparator" w:id="0">
    <w:p w14:paraId="536DAF98" w14:textId="77777777" w:rsidR="00A31984" w:rsidRDefault="00A31984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C135F" w14:textId="77777777" w:rsidR="00A31984" w:rsidRDefault="00A31984" w:rsidP="00264DE8">
      <w:r>
        <w:separator/>
      </w:r>
    </w:p>
  </w:footnote>
  <w:footnote w:type="continuationSeparator" w:id="0">
    <w:p w14:paraId="47A4745A" w14:textId="77777777" w:rsidR="00A31984" w:rsidRDefault="00A31984" w:rsidP="00264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43BCA14E" w:rsidR="00EC29C9" w:rsidRPr="006B1DEC" w:rsidRDefault="00020FEB" w:rsidP="00EC29C9">
    <w:pPr>
      <w:tabs>
        <w:tab w:val="center" w:pos="4819"/>
        <w:tab w:val="right" w:pos="9638"/>
      </w:tabs>
      <w:jc w:val="center"/>
      <w:rPr>
        <w:rFonts w:asciiTheme="minorHAnsi" w:hAnsiTheme="minorHAnsi" w:cstheme="minorHAnsi"/>
        <w:sz w:val="20"/>
        <w:szCs w:val="20"/>
        <w:lang w:val="en-GB"/>
      </w:rPr>
    </w:pP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Applicazioni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per </w:t>
    </w: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dispositivi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</w:t>
    </w: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mobili</w:t>
    </w:r>
    <w:proofErr w:type="spellEnd"/>
    <w:r w:rsidR="002C78F8" w:rsidRPr="006B1DEC">
      <w:rPr>
        <w:rFonts w:asciiTheme="minorHAnsi" w:hAnsiTheme="minorHAnsi" w:cstheme="minorHAnsi"/>
        <w:sz w:val="20"/>
        <w:szCs w:val="20"/>
        <w:lang w:val="en-GB"/>
      </w:rPr>
      <w:t xml:space="preserve"> -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 xml:space="preserve"> 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8</w:t>
    </w:r>
    <w:r w:rsidR="00C066D3" w:rsidRPr="006B1DEC">
      <w:rPr>
        <w:rFonts w:asciiTheme="minorHAnsi" w:hAnsiTheme="minorHAnsi" w:cstheme="minorHAnsi"/>
        <w:sz w:val="20"/>
        <w:szCs w:val="20"/>
        <w:lang w:val="en-GB"/>
      </w:rPr>
      <w:t>/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>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9</w:t>
    </w:r>
  </w:p>
  <w:p w14:paraId="0F29D9CE" w14:textId="2DAF615F" w:rsidR="00264DE8" w:rsidRPr="00264DE8" w:rsidRDefault="00CD6540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356616" wp14:editId="434E4B66">
              <wp:simplePos x="0" y="0"/>
              <wp:positionH relativeFrom="column">
                <wp:posOffset>1498600</wp:posOffset>
              </wp:positionH>
              <wp:positionV relativeFrom="paragraph">
                <wp:posOffset>90170</wp:posOffset>
              </wp:positionV>
              <wp:extent cx="3362960" cy="0"/>
              <wp:effectExtent l="12700" t="13970" r="5715" b="508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362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30B166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7.1pt" to="382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" strokecolor="gray"/>
          </w:pict>
        </mc:Fallback>
      </mc:AlternateConten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18D425B0"/>
    <w:multiLevelType w:val="hybridMultilevel"/>
    <w:tmpl w:val="72B030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37F49"/>
    <w:multiLevelType w:val="hybridMultilevel"/>
    <w:tmpl w:val="A89E5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E8"/>
    <w:rsid w:val="00003D5D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35F0"/>
    <w:rsid w:val="000C4E30"/>
    <w:rsid w:val="000D3C49"/>
    <w:rsid w:val="000D5F78"/>
    <w:rsid w:val="000D5F94"/>
    <w:rsid w:val="000D6F2A"/>
    <w:rsid w:val="000D74C4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862A4"/>
    <w:rsid w:val="00191324"/>
    <w:rsid w:val="00193278"/>
    <w:rsid w:val="00193EDD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059C0"/>
    <w:rsid w:val="00210646"/>
    <w:rsid w:val="0021101B"/>
    <w:rsid w:val="00211B33"/>
    <w:rsid w:val="00212665"/>
    <w:rsid w:val="00212B65"/>
    <w:rsid w:val="0021310D"/>
    <w:rsid w:val="0021584D"/>
    <w:rsid w:val="00221EE8"/>
    <w:rsid w:val="002267F6"/>
    <w:rsid w:val="002271B4"/>
    <w:rsid w:val="00232DF7"/>
    <w:rsid w:val="002448EE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1965"/>
    <w:rsid w:val="0026377F"/>
    <w:rsid w:val="002638BA"/>
    <w:rsid w:val="00263EFB"/>
    <w:rsid w:val="002649CA"/>
    <w:rsid w:val="00264DE8"/>
    <w:rsid w:val="002655B3"/>
    <w:rsid w:val="00271563"/>
    <w:rsid w:val="0027523D"/>
    <w:rsid w:val="0028070D"/>
    <w:rsid w:val="00283617"/>
    <w:rsid w:val="00292332"/>
    <w:rsid w:val="00292524"/>
    <w:rsid w:val="00292BCC"/>
    <w:rsid w:val="002A2BF4"/>
    <w:rsid w:val="002A5018"/>
    <w:rsid w:val="002B5156"/>
    <w:rsid w:val="002B7182"/>
    <w:rsid w:val="002B75AE"/>
    <w:rsid w:val="002B7E08"/>
    <w:rsid w:val="002C205A"/>
    <w:rsid w:val="002C4538"/>
    <w:rsid w:val="002C78F8"/>
    <w:rsid w:val="002D09FF"/>
    <w:rsid w:val="002D13CC"/>
    <w:rsid w:val="002D740E"/>
    <w:rsid w:val="002E070A"/>
    <w:rsid w:val="002F075E"/>
    <w:rsid w:val="002F4D01"/>
    <w:rsid w:val="002F5890"/>
    <w:rsid w:val="0030256F"/>
    <w:rsid w:val="00302CAE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51117"/>
    <w:rsid w:val="0035360F"/>
    <w:rsid w:val="0035399A"/>
    <w:rsid w:val="0035491A"/>
    <w:rsid w:val="00354E7C"/>
    <w:rsid w:val="0035500B"/>
    <w:rsid w:val="0035542B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65CC"/>
    <w:rsid w:val="00387BCA"/>
    <w:rsid w:val="00392C35"/>
    <w:rsid w:val="003A5373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0398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1EB3"/>
    <w:rsid w:val="00424322"/>
    <w:rsid w:val="00424558"/>
    <w:rsid w:val="004251E4"/>
    <w:rsid w:val="00427E09"/>
    <w:rsid w:val="00433B18"/>
    <w:rsid w:val="00435A1A"/>
    <w:rsid w:val="00435EF9"/>
    <w:rsid w:val="00436F23"/>
    <w:rsid w:val="00437392"/>
    <w:rsid w:val="00443334"/>
    <w:rsid w:val="004436D1"/>
    <w:rsid w:val="00444A23"/>
    <w:rsid w:val="0044671F"/>
    <w:rsid w:val="0044726B"/>
    <w:rsid w:val="004504FB"/>
    <w:rsid w:val="00451BE5"/>
    <w:rsid w:val="004530CB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33D"/>
    <w:rsid w:val="004A0D36"/>
    <w:rsid w:val="004A3A2F"/>
    <w:rsid w:val="004A4586"/>
    <w:rsid w:val="004A4AC4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E73A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3161"/>
    <w:rsid w:val="005233B5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12D0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3069"/>
    <w:rsid w:val="005B7F64"/>
    <w:rsid w:val="005C688A"/>
    <w:rsid w:val="005D1C3B"/>
    <w:rsid w:val="005D1CE8"/>
    <w:rsid w:val="005D1EB7"/>
    <w:rsid w:val="005D66D5"/>
    <w:rsid w:val="005D73F0"/>
    <w:rsid w:val="005D7531"/>
    <w:rsid w:val="005E10AF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322D"/>
    <w:rsid w:val="0061513D"/>
    <w:rsid w:val="00617878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A22A0"/>
    <w:rsid w:val="006A3FA1"/>
    <w:rsid w:val="006A4ABF"/>
    <w:rsid w:val="006A79E4"/>
    <w:rsid w:val="006A7CE5"/>
    <w:rsid w:val="006B1DEC"/>
    <w:rsid w:val="006B2BB7"/>
    <w:rsid w:val="006B4A82"/>
    <w:rsid w:val="006B7A1C"/>
    <w:rsid w:val="006B7D34"/>
    <w:rsid w:val="006C2D7B"/>
    <w:rsid w:val="006D0347"/>
    <w:rsid w:val="006D0A3E"/>
    <w:rsid w:val="006D44CF"/>
    <w:rsid w:val="006D6D56"/>
    <w:rsid w:val="006D7293"/>
    <w:rsid w:val="006E0888"/>
    <w:rsid w:val="006E24C1"/>
    <w:rsid w:val="006E6EB1"/>
    <w:rsid w:val="006F178A"/>
    <w:rsid w:val="006F2698"/>
    <w:rsid w:val="006F4FC2"/>
    <w:rsid w:val="006F6EEF"/>
    <w:rsid w:val="0070152D"/>
    <w:rsid w:val="0070305C"/>
    <w:rsid w:val="00703124"/>
    <w:rsid w:val="00712F0A"/>
    <w:rsid w:val="007130DE"/>
    <w:rsid w:val="00717489"/>
    <w:rsid w:val="007217AB"/>
    <w:rsid w:val="00723183"/>
    <w:rsid w:val="00726509"/>
    <w:rsid w:val="00735E73"/>
    <w:rsid w:val="00741640"/>
    <w:rsid w:val="00743536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75DA5"/>
    <w:rsid w:val="00785C16"/>
    <w:rsid w:val="00785FB7"/>
    <w:rsid w:val="00787B97"/>
    <w:rsid w:val="00792BF8"/>
    <w:rsid w:val="00793892"/>
    <w:rsid w:val="0079586E"/>
    <w:rsid w:val="00796CA1"/>
    <w:rsid w:val="007A10F3"/>
    <w:rsid w:val="007A61DB"/>
    <w:rsid w:val="007B0129"/>
    <w:rsid w:val="007B7561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5330"/>
    <w:rsid w:val="00816EA8"/>
    <w:rsid w:val="00820B8A"/>
    <w:rsid w:val="008219D8"/>
    <w:rsid w:val="00823239"/>
    <w:rsid w:val="008259D0"/>
    <w:rsid w:val="0082610C"/>
    <w:rsid w:val="00826676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55CD7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0121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245E7"/>
    <w:rsid w:val="00926745"/>
    <w:rsid w:val="00930663"/>
    <w:rsid w:val="00935BE3"/>
    <w:rsid w:val="009404D0"/>
    <w:rsid w:val="0094099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4A6B"/>
    <w:rsid w:val="00995ABD"/>
    <w:rsid w:val="009A2996"/>
    <w:rsid w:val="009A2F60"/>
    <w:rsid w:val="009A5534"/>
    <w:rsid w:val="009A566D"/>
    <w:rsid w:val="009B117B"/>
    <w:rsid w:val="009B1ABB"/>
    <w:rsid w:val="009B235A"/>
    <w:rsid w:val="009B482D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60FD"/>
    <w:rsid w:val="00A23361"/>
    <w:rsid w:val="00A2783F"/>
    <w:rsid w:val="00A31984"/>
    <w:rsid w:val="00A3271F"/>
    <w:rsid w:val="00A343A9"/>
    <w:rsid w:val="00A34B96"/>
    <w:rsid w:val="00A35297"/>
    <w:rsid w:val="00A3757D"/>
    <w:rsid w:val="00A416B4"/>
    <w:rsid w:val="00A428E5"/>
    <w:rsid w:val="00A457B9"/>
    <w:rsid w:val="00A46E61"/>
    <w:rsid w:val="00A5013F"/>
    <w:rsid w:val="00A52AD1"/>
    <w:rsid w:val="00A57AE6"/>
    <w:rsid w:val="00A60594"/>
    <w:rsid w:val="00A63E9F"/>
    <w:rsid w:val="00A70CCC"/>
    <w:rsid w:val="00A71C60"/>
    <w:rsid w:val="00A728D9"/>
    <w:rsid w:val="00A73007"/>
    <w:rsid w:val="00A776C9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7D43"/>
    <w:rsid w:val="00AF2139"/>
    <w:rsid w:val="00AF3D3A"/>
    <w:rsid w:val="00AF636B"/>
    <w:rsid w:val="00B0005C"/>
    <w:rsid w:val="00B01302"/>
    <w:rsid w:val="00B04AB9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449E"/>
    <w:rsid w:val="00B575B1"/>
    <w:rsid w:val="00B6273E"/>
    <w:rsid w:val="00B679E5"/>
    <w:rsid w:val="00B7439D"/>
    <w:rsid w:val="00B753F1"/>
    <w:rsid w:val="00B77EA5"/>
    <w:rsid w:val="00B83191"/>
    <w:rsid w:val="00B836B0"/>
    <w:rsid w:val="00B90226"/>
    <w:rsid w:val="00B921DC"/>
    <w:rsid w:val="00B94DED"/>
    <w:rsid w:val="00BA61E8"/>
    <w:rsid w:val="00BA6410"/>
    <w:rsid w:val="00BA68DF"/>
    <w:rsid w:val="00BB0AA0"/>
    <w:rsid w:val="00BB1F5D"/>
    <w:rsid w:val="00BC2C61"/>
    <w:rsid w:val="00BC3760"/>
    <w:rsid w:val="00BD2041"/>
    <w:rsid w:val="00BD6E23"/>
    <w:rsid w:val="00BE03ED"/>
    <w:rsid w:val="00BE165C"/>
    <w:rsid w:val="00BE2D2E"/>
    <w:rsid w:val="00BE521E"/>
    <w:rsid w:val="00BE5D10"/>
    <w:rsid w:val="00BF0AA1"/>
    <w:rsid w:val="00BF45FC"/>
    <w:rsid w:val="00BF5D9D"/>
    <w:rsid w:val="00C02263"/>
    <w:rsid w:val="00C03634"/>
    <w:rsid w:val="00C066D3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6540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2D3"/>
    <w:rsid w:val="00D5340E"/>
    <w:rsid w:val="00D562DB"/>
    <w:rsid w:val="00D573EE"/>
    <w:rsid w:val="00D66497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0CD5"/>
    <w:rsid w:val="00DE24C0"/>
    <w:rsid w:val="00DE4735"/>
    <w:rsid w:val="00DE6F2E"/>
    <w:rsid w:val="00DE7BAD"/>
    <w:rsid w:val="00DF017A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5A90"/>
    <w:rsid w:val="00E064DC"/>
    <w:rsid w:val="00E13195"/>
    <w:rsid w:val="00E13453"/>
    <w:rsid w:val="00E154C6"/>
    <w:rsid w:val="00E15F7E"/>
    <w:rsid w:val="00E17674"/>
    <w:rsid w:val="00E25E55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3B5E"/>
    <w:rsid w:val="00E5451A"/>
    <w:rsid w:val="00E55021"/>
    <w:rsid w:val="00E6668D"/>
    <w:rsid w:val="00E70DD4"/>
    <w:rsid w:val="00E73D7E"/>
    <w:rsid w:val="00E74AE7"/>
    <w:rsid w:val="00E8085A"/>
    <w:rsid w:val="00E821E7"/>
    <w:rsid w:val="00E82398"/>
    <w:rsid w:val="00E93272"/>
    <w:rsid w:val="00E936E9"/>
    <w:rsid w:val="00E95B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067C2"/>
    <w:rsid w:val="00F103DD"/>
    <w:rsid w:val="00F10BDE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5BAB"/>
    <w:rsid w:val="00F56B4D"/>
    <w:rsid w:val="00F571AB"/>
    <w:rsid w:val="00F57E7B"/>
    <w:rsid w:val="00F610D3"/>
    <w:rsid w:val="00F62BD3"/>
    <w:rsid w:val="00F62EC2"/>
    <w:rsid w:val="00F640E4"/>
    <w:rsid w:val="00F66245"/>
    <w:rsid w:val="00F7014B"/>
    <w:rsid w:val="00F74031"/>
    <w:rsid w:val="00F75B98"/>
    <w:rsid w:val="00F8305A"/>
    <w:rsid w:val="00F901D5"/>
    <w:rsid w:val="00FA173D"/>
    <w:rsid w:val="00FA4658"/>
    <w:rsid w:val="00FA6E48"/>
    <w:rsid w:val="00FB1198"/>
    <w:rsid w:val="00FB1808"/>
    <w:rsid w:val="00FB41E5"/>
    <w:rsid w:val="00FB5D09"/>
    <w:rsid w:val="00FB6E7A"/>
    <w:rsid w:val="00FC07C4"/>
    <w:rsid w:val="00FC1C8D"/>
    <w:rsid w:val="00FD22B2"/>
    <w:rsid w:val="00FD2C84"/>
    <w:rsid w:val="00FD3103"/>
    <w:rsid w:val="00FD5856"/>
    <w:rsid w:val="00FD7C3B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E10A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573EE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23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233B5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fr.lcdm.freeparkin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me.grinworld.grinpar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enis.dipatrizio@student.univaq.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EF7B8F-642A-48A8-86B0-A8CB63C88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Federico Fortunato</cp:lastModifiedBy>
  <cp:revision>3</cp:revision>
  <dcterms:created xsi:type="dcterms:W3CDTF">2019-03-26T08:42:00Z</dcterms:created>
  <dcterms:modified xsi:type="dcterms:W3CDTF">2019-03-28T11:40:00Z</dcterms:modified>
</cp:coreProperties>
</file>