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16A" w:rsidRPr="00C06F70" w:rsidRDefault="005C116A" w:rsidP="005C116A">
      <w:pPr>
        <w:jc w:val="center"/>
        <w:rPr>
          <w:rFonts w:ascii="Arial" w:hAnsi="Arial"/>
          <w:b/>
          <w:color w:val="404040"/>
          <w:sz w:val="40"/>
        </w:rPr>
      </w:pPr>
      <w:bookmarkStart w:id="0" w:name="_GoBack"/>
      <w:bookmarkEnd w:id="0"/>
    </w:p>
    <w:p w:rsidR="005C116A" w:rsidRPr="00C06F70" w:rsidRDefault="005C116A" w:rsidP="005C116A">
      <w:pPr>
        <w:jc w:val="center"/>
        <w:rPr>
          <w:rFonts w:ascii="Arial" w:hAnsi="Arial"/>
          <w:b/>
          <w:color w:val="404040"/>
          <w:sz w:val="40"/>
        </w:rPr>
      </w:pPr>
    </w:p>
    <w:p w:rsidR="005C116A" w:rsidRPr="00C06F70" w:rsidRDefault="005C116A" w:rsidP="005C116A">
      <w:pPr>
        <w:jc w:val="center"/>
        <w:rPr>
          <w:rFonts w:ascii="Arial" w:hAnsi="Arial"/>
          <w:b/>
          <w:color w:val="404040"/>
          <w:sz w:val="40"/>
        </w:rPr>
      </w:pPr>
    </w:p>
    <w:p w:rsidR="005C116A" w:rsidRPr="00C06F70" w:rsidRDefault="005C116A" w:rsidP="005C116A">
      <w:pPr>
        <w:jc w:val="center"/>
        <w:rPr>
          <w:rFonts w:ascii="Arial" w:hAnsi="Arial"/>
          <w:b/>
          <w:color w:val="404040"/>
          <w:sz w:val="40"/>
        </w:rPr>
      </w:pPr>
    </w:p>
    <w:p w:rsidR="005C116A" w:rsidRPr="00C06F70" w:rsidRDefault="005C116A" w:rsidP="005C116A">
      <w:pPr>
        <w:jc w:val="center"/>
        <w:rPr>
          <w:rFonts w:ascii="Arial" w:hAnsi="Arial"/>
          <w:b/>
          <w:color w:val="404040"/>
          <w:sz w:val="40"/>
        </w:rPr>
      </w:pPr>
    </w:p>
    <w:p w:rsidR="005C116A" w:rsidRPr="00C06F70" w:rsidRDefault="005C116A" w:rsidP="005C116A">
      <w:pPr>
        <w:jc w:val="center"/>
        <w:rPr>
          <w:rFonts w:ascii="Arial" w:hAnsi="Arial"/>
          <w:b/>
          <w:color w:val="404040"/>
          <w:sz w:val="40"/>
        </w:rPr>
      </w:pPr>
    </w:p>
    <w:p w:rsidR="005C116A" w:rsidRPr="00C06F70" w:rsidRDefault="005C116A" w:rsidP="005C116A">
      <w:pPr>
        <w:jc w:val="center"/>
        <w:rPr>
          <w:rFonts w:ascii="Arial" w:hAnsi="Arial"/>
          <w:b/>
          <w:color w:val="404040"/>
          <w:sz w:val="40"/>
        </w:rPr>
      </w:pPr>
      <w:r w:rsidRPr="00C06F70">
        <w:rPr>
          <w:rFonts w:ascii="Arial" w:hAnsi="Arial"/>
          <w:b/>
          <w:noProof/>
          <w:color w:val="404040"/>
          <w:sz w:val="40"/>
          <w:lang w:val="fr-CH"/>
        </w:rPr>
        <w:drawing>
          <wp:inline distT="0" distB="0" distL="0" distR="0">
            <wp:extent cx="2844800" cy="508000"/>
            <wp:effectExtent l="25400" t="0" r="0" b="0"/>
            <wp:docPr id="10" name="I 2" descr="spark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 2" descr="spark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6A" w:rsidRPr="00C06F70" w:rsidRDefault="005C116A">
      <w:pPr>
        <w:rPr>
          <w:rFonts w:ascii="Arial" w:hAnsi="Arial"/>
          <w:b/>
          <w:color w:val="404040"/>
          <w:sz w:val="40"/>
        </w:rPr>
      </w:pPr>
    </w:p>
    <w:p w:rsidR="005C116A" w:rsidRPr="00C06F70" w:rsidRDefault="005C116A">
      <w:pPr>
        <w:rPr>
          <w:rFonts w:ascii="Arial" w:hAnsi="Arial"/>
          <w:b/>
          <w:color w:val="404040"/>
          <w:sz w:val="40"/>
        </w:rPr>
      </w:pPr>
    </w:p>
    <w:p w:rsidR="000740F0" w:rsidRPr="0022422B" w:rsidRDefault="000740F0" w:rsidP="000740F0">
      <w:pPr>
        <w:keepNext/>
        <w:keepLines/>
        <w:jc w:val="center"/>
        <w:rPr>
          <w:rFonts w:ascii="Arial" w:hAnsi="Arial" w:cs="Arial"/>
          <w:color w:val="808080"/>
          <w:sz w:val="80"/>
          <w:szCs w:val="72"/>
        </w:rPr>
      </w:pPr>
      <w:r w:rsidRPr="0022422B">
        <w:rPr>
          <w:rFonts w:ascii="Arial" w:hAnsi="Arial" w:cs="Arial"/>
          <w:color w:val="808080"/>
          <w:w w:val="150"/>
          <w:sz w:val="80"/>
          <w:szCs w:val="72"/>
        </w:rPr>
        <w:t>ASSESSMENT</w:t>
      </w:r>
      <w:r w:rsidRPr="0022422B">
        <w:rPr>
          <w:rFonts w:ascii="Arial" w:hAnsi="Arial" w:cs="Arial"/>
          <w:color w:val="808080"/>
          <w:w w:val="150"/>
          <w:sz w:val="80"/>
          <w:szCs w:val="72"/>
        </w:rPr>
        <w:br/>
        <w:t>CENTER</w:t>
      </w:r>
    </w:p>
    <w:p w:rsidR="007858B6" w:rsidRPr="00C06F70" w:rsidRDefault="007858B6">
      <w:pPr>
        <w:rPr>
          <w:rFonts w:ascii="Arial" w:hAnsi="Arial"/>
          <w:b/>
          <w:sz w:val="40"/>
        </w:rPr>
      </w:pPr>
    </w:p>
    <w:p w:rsidR="00276E6E" w:rsidRPr="00C06F70" w:rsidRDefault="00536657" w:rsidP="00E2192C">
      <w:pPr>
        <w:jc w:val="right"/>
        <w:rPr>
          <w:rFonts w:ascii="Arial" w:hAnsi="Arial"/>
          <w:b/>
          <w:sz w:val="24"/>
        </w:rPr>
      </w:pPr>
      <w:r w:rsidRPr="00C06F70">
        <w:rPr>
          <w:rFonts w:ascii="Arial" w:hAnsi="Arial"/>
          <w:b/>
          <w:sz w:val="24"/>
        </w:rPr>
        <w:t>PARTICIPANT:</w:t>
      </w:r>
      <w:r w:rsidR="007858B6" w:rsidRPr="00C06F70">
        <w:rPr>
          <w:rFonts w:ascii="Arial" w:hAnsi="Arial"/>
          <w:b/>
          <w:sz w:val="24"/>
        </w:rPr>
        <w:t xml:space="preserve"> </w:t>
      </w:r>
      <w:r w:rsidR="000740F0">
        <w:rPr>
          <w:rFonts w:ascii="Arial" w:hAnsi="Arial"/>
          <w:b/>
          <w:sz w:val="24"/>
        </w:rPr>
        <w:br/>
      </w:r>
      <w:r w:rsidR="000740F0">
        <w:rPr>
          <w:rFonts w:ascii="Arial" w:hAnsi="Arial"/>
          <w:b/>
          <w:sz w:val="24"/>
        </w:rPr>
        <w:br/>
      </w:r>
      <w:r w:rsidR="000740F0">
        <w:rPr>
          <w:rFonts w:ascii="Arial" w:hAnsi="Arial"/>
          <w:b/>
          <w:sz w:val="24"/>
        </w:rPr>
        <w:br/>
      </w:r>
      <w:r w:rsidR="000740F0">
        <w:rPr>
          <w:rFonts w:ascii="Arial" w:hAnsi="Arial"/>
          <w:b/>
          <w:sz w:val="24"/>
        </w:rPr>
        <w:br/>
      </w:r>
      <w:r w:rsidR="000740F0">
        <w:rPr>
          <w:rFonts w:ascii="Arial" w:hAnsi="Arial"/>
          <w:b/>
          <w:sz w:val="24"/>
        </w:rPr>
        <w:br/>
      </w:r>
      <w:r w:rsidR="000740F0">
        <w:rPr>
          <w:rFonts w:ascii="Arial" w:hAnsi="Arial"/>
          <w:b/>
          <w:sz w:val="24"/>
        </w:rPr>
        <w:br/>
      </w:r>
    </w:p>
    <w:p w:rsidR="00276E6E" w:rsidRPr="000740F0" w:rsidRDefault="000740F0" w:rsidP="00E2192C">
      <w:pPr>
        <w:jc w:val="right"/>
        <w:rPr>
          <w:rFonts w:ascii="Calibri" w:hAnsi="Calibri" w:cs="Calibri"/>
          <w:color w:val="999999"/>
          <w:w w:val="150"/>
          <w:sz w:val="28"/>
          <w:szCs w:val="52"/>
        </w:rPr>
      </w:pPr>
      <w:r>
        <w:rPr>
          <w:rFonts w:ascii="Calibri" w:hAnsi="Calibri" w:cs="Calibri"/>
          <w:color w:val="999999"/>
          <w:w w:val="150"/>
          <w:sz w:val="28"/>
          <w:szCs w:val="52"/>
        </w:rPr>
        <w:t>Date</w:t>
      </w:r>
      <w:r w:rsidR="006E67AA">
        <w:rPr>
          <w:rFonts w:ascii="Calibri" w:hAnsi="Calibri" w:cs="Calibri"/>
          <w:color w:val="999999"/>
          <w:w w:val="150"/>
          <w:sz w:val="28"/>
          <w:szCs w:val="52"/>
        </w:rPr>
        <w:t> :</w:t>
      </w:r>
      <w:r>
        <w:rPr>
          <w:rFonts w:ascii="Calibri" w:hAnsi="Calibri" w:cs="Calibri"/>
          <w:color w:val="999999"/>
          <w:w w:val="150"/>
          <w:sz w:val="28"/>
          <w:szCs w:val="52"/>
        </w:rPr>
        <w:t> </w:t>
      </w:r>
      <w:r>
        <w:rPr>
          <w:rFonts w:ascii="Arial" w:hAnsi="Arial"/>
          <w:b/>
          <w:sz w:val="24"/>
        </w:rPr>
        <w:t xml:space="preserve"> </w:t>
      </w:r>
      <w:r w:rsidR="006E67AA">
        <w:rPr>
          <w:rFonts w:ascii="Calibri" w:hAnsi="Calibri" w:cs="Calibri"/>
          <w:color w:val="999999"/>
          <w:w w:val="150"/>
          <w:sz w:val="28"/>
          <w:szCs w:val="52"/>
        </w:rPr>
        <w:fldChar w:fldCharType="begin"/>
      </w:r>
      <w:r w:rsidR="006E67AA">
        <w:rPr>
          <w:rFonts w:ascii="Calibri" w:hAnsi="Calibri" w:cs="Calibri"/>
          <w:color w:val="999999"/>
          <w:w w:val="150"/>
          <w:sz w:val="28"/>
          <w:szCs w:val="52"/>
        </w:rPr>
        <w:instrText xml:space="preserve"> TIME  \@ "MMMM yyyy" </w:instrText>
      </w:r>
      <w:r w:rsidR="006E67AA">
        <w:rPr>
          <w:rFonts w:ascii="Calibri" w:hAnsi="Calibri" w:cs="Calibri"/>
          <w:color w:val="999999"/>
          <w:w w:val="150"/>
          <w:sz w:val="28"/>
          <w:szCs w:val="52"/>
        </w:rPr>
        <w:fldChar w:fldCharType="separate"/>
      </w:r>
      <w:r w:rsidR="00F41EFD">
        <w:rPr>
          <w:rFonts w:ascii="Calibri" w:hAnsi="Calibri" w:cs="Calibri"/>
          <w:noProof/>
          <w:color w:val="999999"/>
          <w:w w:val="150"/>
          <w:sz w:val="28"/>
          <w:szCs w:val="52"/>
        </w:rPr>
        <w:t>juillet 2015</w:t>
      </w:r>
      <w:r w:rsidR="006E67AA">
        <w:rPr>
          <w:rFonts w:ascii="Calibri" w:hAnsi="Calibri" w:cs="Calibri"/>
          <w:color w:val="999999"/>
          <w:w w:val="150"/>
          <w:sz w:val="28"/>
          <w:szCs w:val="52"/>
        </w:rPr>
        <w:fldChar w:fldCharType="end"/>
      </w:r>
    </w:p>
    <w:p w:rsidR="0053331C" w:rsidRDefault="0053331C" w:rsidP="00F41EFD">
      <w:pPr>
        <w:rPr>
          <w:rFonts w:ascii="Arial" w:hAnsi="Arial"/>
          <w:b/>
          <w:color w:val="404040"/>
          <w:sz w:val="40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32"/>
          <w:lang w:val="en-US"/>
        </w:rPr>
      </w:pPr>
      <w:r>
        <w:rPr>
          <w:rFonts w:ascii="Arial" w:hAnsi="Arial" w:cs="Arial"/>
          <w:b/>
          <w:color w:val="FF9933"/>
          <w:sz w:val="32"/>
          <w:lang w:val="en-US"/>
        </w:rPr>
        <w:lastRenderedPageBreak/>
        <w:t>TABLE DES MATIERES ►►►</w:t>
      </w:r>
    </w:p>
    <w:p w:rsidR="00F41EFD" w:rsidRDefault="00F41EFD" w:rsidP="00F41EFD">
      <w:pPr>
        <w:pStyle w:val="TM1"/>
        <w:tabs>
          <w:tab w:val="right" w:leader="dot" w:pos="9061"/>
        </w:tabs>
        <w:rPr>
          <w:noProof/>
        </w:rPr>
      </w:pPr>
      <w:r>
        <w:rPr>
          <w:rFonts w:ascii="Arial" w:hAnsi="Arial" w:cs="Arial"/>
          <w:b/>
          <w:color w:val="FF9933"/>
          <w:sz w:val="32"/>
          <w:lang w:val="en-US"/>
        </w:rPr>
        <w:fldChar w:fldCharType="begin"/>
      </w:r>
      <w:r>
        <w:rPr>
          <w:rFonts w:ascii="Arial" w:hAnsi="Arial" w:cs="Arial"/>
          <w:b/>
          <w:color w:val="FF9933"/>
          <w:sz w:val="32"/>
          <w:lang w:val="en-US"/>
        </w:rPr>
        <w:instrText xml:space="preserve"> TOC \o "1-3" \h \z \u </w:instrText>
      </w:r>
      <w:r>
        <w:rPr>
          <w:rFonts w:ascii="Arial" w:hAnsi="Arial" w:cs="Arial"/>
          <w:b/>
          <w:color w:val="FF9933"/>
          <w:sz w:val="32"/>
          <w:lang w:val="en-US"/>
        </w:rPr>
        <w:fldChar w:fldCharType="separate"/>
      </w:r>
      <w:hyperlink w:anchor="_Toc424304110" w:history="1">
        <w:r w:rsidRPr="00917EE8">
          <w:rPr>
            <w:rStyle w:val="Lienhypertexte"/>
            <w:rFonts w:ascii="Arial" w:hAnsi="Arial" w:cs="Arial"/>
            <w:b/>
            <w:noProof/>
            <w:lang w:val="en-US"/>
          </w:rPr>
          <w:t>LE CONTEXTE ►►►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_Toc424304110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1EFD" w:rsidRDefault="00F41EFD" w:rsidP="00F41EFD">
      <w:pPr>
        <w:pStyle w:val="TM2"/>
        <w:tabs>
          <w:tab w:val="right" w:leader="dot" w:pos="9061"/>
        </w:tabs>
        <w:rPr>
          <w:noProof/>
        </w:rPr>
      </w:pPr>
      <w:hyperlink w:anchor="_Toc424304111" w:history="1">
        <w:r w:rsidRPr="00917EE8">
          <w:rPr>
            <w:rStyle w:val="Lienhypertexte"/>
            <w:rFonts w:ascii="Arial" w:hAnsi="Arial" w:cs="Arial"/>
            <w:b/>
            <w:noProof/>
            <w:lang w:val="en-US"/>
          </w:rPr>
          <w:t>DEMANDE DU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_Toc424304111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1EFD" w:rsidRDefault="00F41EFD" w:rsidP="00F41EFD">
      <w:pPr>
        <w:pStyle w:val="TM2"/>
        <w:tabs>
          <w:tab w:val="right" w:leader="dot" w:pos="9061"/>
        </w:tabs>
        <w:rPr>
          <w:noProof/>
        </w:rPr>
      </w:pPr>
      <w:hyperlink w:anchor="_Toc424304112" w:history="1">
        <w:r w:rsidRPr="00917EE8">
          <w:rPr>
            <w:rStyle w:val="Lienhypertexte"/>
            <w:rFonts w:ascii="Arial" w:hAnsi="Arial" w:cs="Arial"/>
            <w:b/>
            <w:noProof/>
            <w:lang w:val="en-US"/>
          </w:rPr>
          <w:t>DIMENSIONS EVALUEES DANS LE CADRE DE L’ASSESSMENT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_Toc424304112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1EFD" w:rsidRDefault="00F41EFD" w:rsidP="00F41EFD">
      <w:pPr>
        <w:pStyle w:val="TM2"/>
        <w:tabs>
          <w:tab w:val="right" w:leader="dot" w:pos="9061"/>
        </w:tabs>
        <w:rPr>
          <w:noProof/>
        </w:rPr>
      </w:pPr>
      <w:hyperlink w:anchor="_Toc424304113" w:history="1">
        <w:r w:rsidRPr="00917EE8">
          <w:rPr>
            <w:rStyle w:val="Lienhypertexte"/>
            <w:rFonts w:ascii="Arial" w:hAnsi="Arial" w:cs="Arial"/>
            <w:b/>
            <w:noProof/>
            <w:lang w:val="en-US"/>
          </w:rPr>
          <w:t>LE PROCESSUS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_Toc424304113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1EFD" w:rsidRDefault="00F41EFD" w:rsidP="00F41EFD">
      <w:pPr>
        <w:pStyle w:val="TM1"/>
        <w:tabs>
          <w:tab w:val="right" w:leader="dot" w:pos="9061"/>
        </w:tabs>
        <w:rPr>
          <w:noProof/>
        </w:rPr>
      </w:pPr>
      <w:hyperlink w:anchor="_Toc424304114" w:history="1">
        <w:r w:rsidRPr="00917EE8">
          <w:rPr>
            <w:rStyle w:val="Lienhypertexte"/>
            <w:rFonts w:ascii="Arial" w:hAnsi="Arial" w:cs="Arial"/>
            <w:b/>
            <w:noProof/>
            <w:lang w:val="en-US"/>
          </w:rPr>
          <w:t>NOTRE EVALUATION ►►►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_Toc424304114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1EFD" w:rsidRDefault="00F41EFD" w:rsidP="00F41EFD">
      <w:pPr>
        <w:pStyle w:val="TM2"/>
        <w:tabs>
          <w:tab w:val="right" w:leader="dot" w:pos="9061"/>
        </w:tabs>
        <w:rPr>
          <w:noProof/>
        </w:rPr>
      </w:pPr>
      <w:hyperlink w:anchor="_Toc424304115" w:history="1">
        <w:r w:rsidRPr="00917EE8">
          <w:rPr>
            <w:rStyle w:val="Lienhypertexte"/>
            <w:rFonts w:ascii="Arial" w:hAnsi="Arial" w:cs="Arial"/>
            <w:b/>
            <w:noProof/>
            <w:lang w:val="en-US"/>
          </w:rPr>
          <w:t>Résolution de problèmes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_Toc424304115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1EFD" w:rsidRDefault="00F41EFD" w:rsidP="00F41EFD">
      <w:pPr>
        <w:pStyle w:val="TM2"/>
        <w:tabs>
          <w:tab w:val="right" w:leader="dot" w:pos="9061"/>
        </w:tabs>
        <w:rPr>
          <w:noProof/>
        </w:rPr>
      </w:pPr>
      <w:hyperlink w:anchor="_Toc424304116" w:history="1">
        <w:r w:rsidRPr="00917EE8">
          <w:rPr>
            <w:rStyle w:val="Lienhypertexte"/>
            <w:rFonts w:ascii="Arial" w:hAnsi="Arial" w:cs="Arial"/>
            <w:b/>
            <w:noProof/>
            <w:lang w:val="en-US"/>
          </w:rPr>
          <w:t>Planifier et organiser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_Toc424304116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41EFD" w:rsidRDefault="00F41EFD" w:rsidP="00F41EFD">
      <w:pPr>
        <w:pStyle w:val="TM2"/>
        <w:tabs>
          <w:tab w:val="right" w:leader="dot" w:pos="9061"/>
        </w:tabs>
        <w:rPr>
          <w:noProof/>
        </w:rPr>
      </w:pPr>
      <w:hyperlink w:anchor="_Toc424304117" w:history="1">
        <w:r w:rsidRPr="00917EE8">
          <w:rPr>
            <w:rStyle w:val="Lienhypertexte"/>
            <w:rFonts w:ascii="Arial" w:hAnsi="Arial" w:cs="Arial"/>
            <w:b/>
            <w:noProof/>
            <w:lang w:val="en-US"/>
          </w:rPr>
          <w:t>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_Toc424304117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1EFD" w:rsidRDefault="00F41EFD" w:rsidP="00F41EFD">
      <w:pPr>
        <w:pStyle w:val="TM2"/>
        <w:tabs>
          <w:tab w:val="right" w:leader="dot" w:pos="9061"/>
        </w:tabs>
        <w:rPr>
          <w:noProof/>
        </w:rPr>
      </w:pPr>
      <w:hyperlink w:anchor="_Toc424304118" w:history="1">
        <w:r w:rsidRPr="00917EE8">
          <w:rPr>
            <w:rStyle w:val="Lienhypertexte"/>
            <w:rFonts w:ascii="Arial" w:hAnsi="Arial" w:cs="Arial"/>
            <w:b/>
            <w:noProof/>
            <w:lang w:val="en-US"/>
          </w:rPr>
          <w:t>Créativité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_Toc424304118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41EFD" w:rsidRDefault="00F41EFD" w:rsidP="00F41EFD">
      <w:pPr>
        <w:pStyle w:val="TM2"/>
        <w:tabs>
          <w:tab w:val="right" w:leader="dot" w:pos="9061"/>
        </w:tabs>
        <w:rPr>
          <w:noProof/>
        </w:rPr>
      </w:pPr>
      <w:hyperlink w:anchor="_Toc424304119" w:history="1">
        <w:r w:rsidRPr="00917EE8">
          <w:rPr>
            <w:rStyle w:val="Lienhypertexte"/>
            <w:rFonts w:ascii="Arial" w:hAnsi="Arial" w:cs="Arial"/>
            <w:b/>
            <w:noProof/>
            <w:lang w:val="en-US"/>
          </w:rPr>
          <w:t>Orientation clients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_Toc424304119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41EFD" w:rsidRDefault="00F41EFD" w:rsidP="00F41EFD">
      <w:pPr>
        <w:pStyle w:val="TM2"/>
        <w:tabs>
          <w:tab w:val="right" w:leader="dot" w:pos="9061"/>
        </w:tabs>
        <w:rPr>
          <w:noProof/>
        </w:rPr>
      </w:pPr>
      <w:hyperlink w:anchor="_Toc424304120" w:history="1">
        <w:r w:rsidRPr="00917EE8">
          <w:rPr>
            <w:rStyle w:val="Lienhypertexte"/>
            <w:rFonts w:ascii="Arial" w:hAnsi="Arial" w:cs="Arial"/>
            <w:b/>
            <w:noProof/>
            <w:lang w:val="en-US"/>
          </w:rPr>
          <w:t>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_Toc424304120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41EFD" w:rsidRDefault="00F41EFD" w:rsidP="00F41EFD">
      <w:pPr>
        <w:pStyle w:val="TM2"/>
        <w:tabs>
          <w:tab w:val="right" w:leader="dot" w:pos="9061"/>
        </w:tabs>
        <w:rPr>
          <w:noProof/>
        </w:rPr>
      </w:pPr>
      <w:hyperlink w:anchor="_Toc424304121" w:history="1">
        <w:r w:rsidRPr="00917EE8">
          <w:rPr>
            <w:rStyle w:val="Lienhypertexte"/>
            <w:rFonts w:ascii="Arial" w:hAnsi="Arial" w:cs="Arial"/>
            <w:b/>
            <w:noProof/>
            <w:lang w:val="en-US"/>
          </w:rPr>
          <w:t>Leadership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_Toc424304121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41EFD" w:rsidRDefault="00F41EFD" w:rsidP="00F41EFD">
      <w:pPr>
        <w:pStyle w:val="TM1"/>
        <w:tabs>
          <w:tab w:val="right" w:leader="dot" w:pos="9061"/>
        </w:tabs>
        <w:rPr>
          <w:noProof/>
        </w:rPr>
      </w:pPr>
      <w:hyperlink w:anchor="_Toc424304122" w:history="1">
        <w:r w:rsidRPr="00917EE8">
          <w:rPr>
            <w:rStyle w:val="Lienhypertexte"/>
            <w:rFonts w:ascii="Arial" w:hAnsi="Arial" w:cs="Arial"/>
            <w:b/>
            <w:noProof/>
            <w:lang w:val="en-US"/>
          </w:rPr>
          <w:t>SYNTHESE ET RECOMMANDATIONS ►►►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_Toc424304122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41EFD" w:rsidRDefault="00F41EFD" w:rsidP="00F41EFD">
      <w:pPr>
        <w:pStyle w:val="TM2"/>
        <w:tabs>
          <w:tab w:val="right" w:leader="dot" w:pos="9061"/>
        </w:tabs>
        <w:rPr>
          <w:noProof/>
        </w:rPr>
      </w:pPr>
      <w:hyperlink w:anchor="_Toc424304123" w:history="1">
        <w:r w:rsidRPr="00917EE8">
          <w:rPr>
            <w:rStyle w:val="Lienhypertexte"/>
            <w:rFonts w:ascii="Arial" w:hAnsi="Arial" w:cs="Arial"/>
            <w:b/>
            <w:noProof/>
            <w:lang w:val="en-US"/>
          </w:rPr>
          <w:t>APERCU DES RESULTATS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_Toc424304123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41EFD" w:rsidRDefault="00F41EFD" w:rsidP="00F41EFD">
      <w:pPr>
        <w:pStyle w:val="TM2"/>
        <w:tabs>
          <w:tab w:val="right" w:leader="dot" w:pos="9061"/>
        </w:tabs>
        <w:rPr>
          <w:noProof/>
        </w:rPr>
      </w:pPr>
      <w:hyperlink w:anchor="_Toc424304124" w:history="1">
        <w:r w:rsidRPr="00917EE8">
          <w:rPr>
            <w:rStyle w:val="Lienhypertexte"/>
            <w:rFonts w:ascii="Arial" w:hAnsi="Arial" w:cs="Arial"/>
            <w:b/>
            <w:noProof/>
            <w:lang w:val="en-US"/>
          </w:rPr>
          <w:t>DISCUSSION AUTOUR DES RESULTATS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_Toc424304124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41EFD" w:rsidRDefault="00F41EFD" w:rsidP="00F41EFD">
      <w:pPr>
        <w:pStyle w:val="TM2"/>
        <w:tabs>
          <w:tab w:val="right" w:leader="dot" w:pos="9061"/>
        </w:tabs>
        <w:rPr>
          <w:noProof/>
        </w:rPr>
      </w:pPr>
      <w:hyperlink w:anchor="_Toc424304125" w:history="1">
        <w:r w:rsidRPr="00917EE8">
          <w:rPr>
            <w:rStyle w:val="Lienhypertexte"/>
            <w:rFonts w:ascii="Arial" w:hAnsi="Arial" w:cs="Arial"/>
            <w:b/>
            <w:noProof/>
            <w:lang w:val="en-US"/>
          </w:rPr>
          <w:t>SYNTHESE ET APPRECIATION DES COMPETENCES EVALUEES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_Toc424304125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41EFD" w:rsidRDefault="00F41EFD" w:rsidP="00F41EFD">
      <w:pPr>
        <w:pStyle w:val="TM2"/>
        <w:tabs>
          <w:tab w:val="right" w:leader="dot" w:pos="9061"/>
        </w:tabs>
        <w:rPr>
          <w:noProof/>
        </w:rPr>
      </w:pPr>
      <w:hyperlink w:anchor="_Toc424304126" w:history="1">
        <w:r w:rsidRPr="00917EE8">
          <w:rPr>
            <w:rStyle w:val="Lienhypertexte"/>
            <w:rFonts w:ascii="Arial" w:hAnsi="Arial" w:cs="Arial"/>
            <w:b/>
            <w:noProof/>
            <w:lang w:val="en-US"/>
          </w:rPr>
          <w:t>RECOMMANDATIONS DE DEVELOPPEMENT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_Toc424304126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41EFD" w:rsidRDefault="00F41EFD">
      <w:pPr>
        <w:rPr>
          <w:rFonts w:ascii="Arial" w:hAnsi="Arial" w:cs="Arial"/>
          <w:b/>
          <w:color w:val="FF9933"/>
          <w:sz w:val="32"/>
          <w:lang w:val="en-US"/>
        </w:rPr>
      </w:pPr>
      <w:r>
        <w:rPr>
          <w:rFonts w:ascii="Arial" w:hAnsi="Arial" w:cs="Arial"/>
          <w:b/>
          <w:color w:val="FF9933"/>
          <w:sz w:val="32"/>
          <w:lang w:val="en-US"/>
        </w:rPr>
        <w:fldChar w:fldCharType="end"/>
      </w:r>
      <w:r>
        <w:rPr>
          <w:rFonts w:ascii="Arial" w:hAnsi="Arial" w:cs="Arial"/>
          <w:b/>
          <w:color w:val="FF9933"/>
          <w:sz w:val="32"/>
          <w:lang w:val="en-US"/>
        </w:rPr>
        <w:br w:type="page"/>
      </w:r>
    </w:p>
    <w:p w:rsidR="00F41EFD" w:rsidRDefault="00F41EFD" w:rsidP="00F41EFD">
      <w:pPr>
        <w:outlineLvl w:val="0"/>
        <w:rPr>
          <w:rFonts w:ascii="Arial" w:hAnsi="Arial" w:cs="Arial"/>
          <w:b/>
          <w:color w:val="FF9933"/>
          <w:sz w:val="32"/>
          <w:lang w:val="en-US"/>
        </w:rPr>
      </w:pPr>
      <w:bookmarkStart w:id="1" w:name="_Toc424304110"/>
      <w:r>
        <w:rPr>
          <w:rFonts w:ascii="Arial" w:hAnsi="Arial" w:cs="Arial"/>
          <w:b/>
          <w:color w:val="FF9933"/>
          <w:sz w:val="32"/>
          <w:lang w:val="en-US"/>
        </w:rPr>
        <w:lastRenderedPageBreak/>
        <w:t>LE CONTEXTE ►►►</w:t>
      </w:r>
      <w:bookmarkEnd w:id="1"/>
    </w:p>
    <w:p w:rsidR="00F41EFD" w:rsidRDefault="00F41EFD" w:rsidP="00F41EFD">
      <w:pPr>
        <w:outlineLvl w:val="1"/>
        <w:rPr>
          <w:rFonts w:ascii="Arial" w:hAnsi="Arial" w:cs="Arial"/>
          <w:b/>
          <w:color w:val="808080"/>
          <w:sz w:val="24"/>
          <w:lang w:val="en-US"/>
        </w:rPr>
      </w:pPr>
      <w:bookmarkStart w:id="2" w:name="_Toc424304111"/>
      <w:r>
        <w:rPr>
          <w:rFonts w:ascii="Arial" w:hAnsi="Arial" w:cs="Arial"/>
          <w:b/>
          <w:color w:val="808080"/>
          <w:sz w:val="24"/>
          <w:lang w:val="en-US"/>
        </w:rPr>
        <w:t>DEMANDE DU CLIENT</w:t>
      </w:r>
      <w:bookmarkEnd w:id="2"/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outlineLvl w:val="1"/>
        <w:rPr>
          <w:rFonts w:ascii="Arial" w:hAnsi="Arial" w:cs="Arial"/>
          <w:b/>
          <w:color w:val="808080"/>
          <w:sz w:val="24"/>
          <w:lang w:val="en-US"/>
        </w:rPr>
      </w:pPr>
      <w:bookmarkStart w:id="3" w:name="_Toc424304112"/>
      <w:r>
        <w:rPr>
          <w:rFonts w:ascii="Arial" w:hAnsi="Arial" w:cs="Arial"/>
          <w:b/>
          <w:color w:val="808080"/>
          <w:sz w:val="24"/>
          <w:lang w:val="en-US"/>
        </w:rPr>
        <w:t>DIMENSIONS EVALUEES DANS LE CADRE DE L’ASSESSMENT</w:t>
      </w:r>
      <w:bookmarkEnd w:id="3"/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t xml:space="preserve">Les dimensions choisies sont les suivantes (les plus importantes sont en orange): </w:t>
      </w:r>
    </w:p>
    <w:p w:rsidR="00F41EFD" w:rsidRDefault="00F41EFD" w:rsidP="00F41EFD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color w:val="000000"/>
          <w:lang w:val="en-US"/>
        </w:rPr>
      </w:pPr>
      <w:bookmarkStart w:id="4" w:name="CompetencyList"/>
      <w:bookmarkEnd w:id="4"/>
      <w:r>
        <w:rPr>
          <w:rFonts w:ascii="Arial" w:hAnsi="Arial" w:cs="Arial"/>
          <w:color w:val="000000"/>
          <w:lang w:val="en-US"/>
        </w:rPr>
        <w:t>Résolution de problèmes</w:t>
      </w:r>
    </w:p>
    <w:p w:rsidR="00F41EFD" w:rsidRDefault="00F41EFD" w:rsidP="00F41EFD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Planifier et organiser</w:t>
      </w:r>
    </w:p>
    <w:p w:rsidR="00F41EFD" w:rsidRDefault="00F41EFD" w:rsidP="00F41EFD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Motivation</w:t>
      </w:r>
    </w:p>
    <w:p w:rsidR="00F41EFD" w:rsidRDefault="00F41EFD" w:rsidP="00F41EFD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Créativité</w:t>
      </w:r>
    </w:p>
    <w:p w:rsidR="00F41EFD" w:rsidRDefault="00F41EFD" w:rsidP="00F41EFD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Orientation clients</w:t>
      </w:r>
    </w:p>
    <w:p w:rsidR="00F41EFD" w:rsidRDefault="00F41EFD" w:rsidP="00F41EFD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Communication</w:t>
      </w:r>
    </w:p>
    <w:p w:rsidR="00F41EFD" w:rsidRDefault="00F41EFD" w:rsidP="00F41EFD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Leadership</w:t>
      </w:r>
    </w:p>
    <w:p w:rsidR="00F41EFD" w:rsidRDefault="00F41EFD" w:rsidP="00F41EFD">
      <w:pPr>
        <w:outlineLvl w:val="1"/>
        <w:rPr>
          <w:rFonts w:ascii="Arial" w:hAnsi="Arial" w:cs="Arial"/>
          <w:b/>
          <w:color w:val="808080"/>
          <w:sz w:val="24"/>
          <w:lang w:val="en-US"/>
        </w:rPr>
      </w:pPr>
      <w:bookmarkStart w:id="5" w:name="_Toc424304113"/>
      <w:r w:rsidRPr="00F41EFD">
        <w:rPr>
          <w:rFonts w:ascii="Arial" w:hAnsi="Arial" w:cs="Arial"/>
          <w:b/>
          <w:color w:val="808080"/>
          <w:sz w:val="24"/>
          <w:lang w:val="en-US"/>
        </w:rPr>
        <w:t>LE PROCESSUS</w:t>
      </w:r>
      <w:bookmarkEnd w:id="5"/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t xml:space="preserve">Le participant a été invité à une journée d’évaluation dont le programme était: </w:t>
      </w:r>
    </w:p>
    <w:p w:rsidR="00F41EFD" w:rsidRDefault="00F41EFD" w:rsidP="00F41EFD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Un outil psychométrique multidimensionnel (CAPP). Le participant a été comparé à XXX</w:t>
      </w:r>
    </w:p>
    <w:p w:rsidR="00F41EFD" w:rsidRDefault="00F41EFD" w:rsidP="00F41EFD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t>2 jeux de rôle et mises en situation et un exercice.</w:t>
      </w:r>
    </w:p>
    <w:p w:rsidR="00F41EFD" w:rsidRDefault="00F41EFD" w:rsidP="00F41EFD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t>Un entretien semi-structuré.</w:t>
      </w:r>
    </w:p>
    <w:p w:rsidR="00F41EFD" w:rsidRDefault="00F41EFD" w:rsidP="00F41EFD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t xml:space="preserve">Un entretien de restitution des résultats de CAPP. </w:t>
      </w:r>
    </w:p>
    <w:p w:rsidR="00F41EFD" w:rsidRDefault="00F41EFD">
      <w:pPr>
        <w:rPr>
          <w:rFonts w:ascii="Arial" w:hAnsi="Arial" w:cs="Arial"/>
          <w:b/>
          <w:color w:val="FF9933"/>
          <w:sz w:val="32"/>
          <w:lang w:val="en-US"/>
        </w:rPr>
      </w:pPr>
      <w:r>
        <w:rPr>
          <w:rFonts w:ascii="Arial" w:hAnsi="Arial" w:cs="Arial"/>
          <w:b/>
          <w:color w:val="FF9933"/>
          <w:sz w:val="32"/>
          <w:lang w:val="en-US"/>
        </w:rPr>
        <w:br w:type="page"/>
      </w:r>
    </w:p>
    <w:p w:rsidR="00F41EFD" w:rsidRDefault="00F41EFD" w:rsidP="00F41EFD">
      <w:pPr>
        <w:outlineLvl w:val="0"/>
        <w:rPr>
          <w:rFonts w:ascii="Arial" w:hAnsi="Arial" w:cs="Arial"/>
          <w:b/>
          <w:color w:val="FF9933"/>
          <w:sz w:val="32"/>
          <w:lang w:val="en-US"/>
        </w:rPr>
      </w:pPr>
      <w:bookmarkStart w:id="6" w:name="_Toc424304114"/>
      <w:r w:rsidRPr="00F41EFD">
        <w:rPr>
          <w:rFonts w:ascii="Arial" w:hAnsi="Arial" w:cs="Arial"/>
          <w:b/>
          <w:color w:val="FF9933"/>
          <w:sz w:val="32"/>
          <w:lang w:val="en-US"/>
        </w:rPr>
        <w:lastRenderedPageBreak/>
        <w:t>NOTRE EVALUATION ►►►</w:t>
      </w:r>
      <w:bookmarkEnd w:id="6"/>
    </w:p>
    <w:p w:rsidR="00F41EFD" w:rsidRDefault="00F41EFD" w:rsidP="00F41EFD">
      <w:pPr>
        <w:jc w:val="both"/>
        <w:rPr>
          <w:rFonts w:ascii="Arial" w:hAnsi="Arial" w:cs="Arial"/>
          <w:b/>
          <w:color w:val="000000"/>
          <w:sz w:val="20"/>
          <w:lang w:val="en-US"/>
        </w:rPr>
      </w:pPr>
      <w:bookmarkStart w:id="7" w:name="CAPPresults"/>
      <w:bookmarkEnd w:id="7"/>
    </w:p>
    <w:tbl>
      <w:tblPr>
        <w:tblW w:w="0" w:type="auto"/>
        <w:shd w:val="clear" w:color="auto" w:fill="FF9933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0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9210" w:type="dxa"/>
            <w:shd w:val="clear" w:color="auto" w:fill="FF9933"/>
          </w:tcPr>
          <w:p w:rsidR="00F41EFD" w:rsidRPr="00F41EFD" w:rsidRDefault="00F41EFD" w:rsidP="00F41EFD">
            <w:pPr>
              <w:spacing w:before="140" w:after="140"/>
              <w:jc w:val="center"/>
              <w:outlineLvl w:val="1"/>
              <w:rPr>
                <w:rFonts w:ascii="Arial" w:hAnsi="Arial" w:cs="Arial"/>
                <w:b/>
                <w:color w:val="FFFFFF"/>
                <w:sz w:val="32"/>
                <w:lang w:val="en-US"/>
              </w:rPr>
            </w:pPr>
            <w:bookmarkStart w:id="8" w:name="_Toc424304115"/>
            <w:r w:rsidRPr="00F41EFD">
              <w:rPr>
                <w:rFonts w:ascii="Arial" w:hAnsi="Arial" w:cs="Arial"/>
                <w:b/>
                <w:color w:val="FFFFFF"/>
                <w:sz w:val="32"/>
                <w:lang w:val="en-US"/>
              </w:rPr>
              <w:t>Résolution de problèmes</w:t>
            </w:r>
            <w:bookmarkEnd w:id="8"/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000000"/>
          <w:sz w:val="20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Définition</w:t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Prend des décisions appropriées, fondées sur l'analyse rationnelle des faits.</w:t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tbl>
      <w:tblPr>
        <w:tblW w:w="9272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INSTRUMENT PSYCHOMETRIQUE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Résultats de CAPP</w:t>
      </w:r>
    </w:p>
    <w:tbl>
      <w:tblPr>
        <w:tblW w:w="9200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5120"/>
        <w:gridCol w:w="1840"/>
      </w:tblGrid>
      <w:tr w:rsidR="00F41EFD" w:rsidTr="00F41EFD">
        <w:trPr>
          <w:trHeight w:val="25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FF9900"/>
                <w:sz w:val="20"/>
                <w:szCs w:val="20"/>
              </w:rPr>
            </w:pPr>
            <w:bookmarkStart w:id="9" w:name="RANGE!A34:C59"/>
            <w:r>
              <w:rPr>
                <w:rFonts w:ascii="Arial" w:hAnsi="Arial" w:cs="Arial"/>
                <w:color w:val="FF9900"/>
                <w:sz w:val="20"/>
                <w:szCs w:val="20"/>
              </w:rPr>
              <w:t>Dimensions CAPP</w:t>
            </w:r>
            <w:bookmarkEnd w:id="9"/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color w:val="FF9900"/>
                <w:sz w:val="20"/>
                <w:szCs w:val="20"/>
              </w:rPr>
              <w:t>Définitions des dimensions CAPP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color w:val="FF9900"/>
                <w:sz w:val="20"/>
                <w:szCs w:val="20"/>
              </w:rPr>
              <w:t>Résultats</w:t>
            </w:r>
          </w:p>
        </w:tc>
      </w:tr>
      <w:tr w:rsidR="00F41EFD" w:rsidTr="00F41EFD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 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Autres résultats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 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Stimulation intellectuelle/Créativité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Valeur de travail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••••••••••</w:t>
            </w:r>
          </w:p>
        </w:tc>
      </w:tr>
      <w:tr w:rsidR="00F41EFD" w:rsidTr="00F41EFD">
        <w:trPr>
          <w:trHeight w:val="102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Redéfinition du problème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Altérer la signification du problème, p.e. souligner les aspects positifs, le comparer aux aboutissements plus négatifs, etc.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Capacité à gérer les conflits (Réel)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Aptitude de négociation, perspective holistique, faculté de synthèse et de recherche d'alternatives.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Capacité à gérer les conflits (Idéal)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Approche méthodique (Réel)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Ordre, ponctualité, discipline personnelle, attentif aux détails, sens de l'organisation.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Approche méthodique (Idéal)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Ordre, ponctualité, discipline personnelle, attentif aux détails, sens de l'organisation.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Capacité cognitive (Réel)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Pensée analytique, facilité à apprendre, capacité à résoudre les problèmes.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Capacité cognitive (Idéal)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Pensée analytique, facilité à apprendre, capacité à résoudre les problèmes.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</w:t>
            </w:r>
          </w:p>
        </w:tc>
      </w:tr>
      <w:tr w:rsidR="00F41EFD" w:rsidTr="00F41EFD">
        <w:trPr>
          <w:trHeight w:val="178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Autonomie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extrêmement autonome présente une tendance à agir et penser de manière autonome, indépendamment des opinions et du comportement d'autrui. Elle est indépendante, compte sur elle-même, autonome et individualiste.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</w:t>
            </w:r>
          </w:p>
        </w:tc>
      </w:tr>
      <w:tr w:rsidR="00F41EFD" w:rsidTr="00F41EFD">
        <w:trPr>
          <w:trHeight w:val="127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lastRenderedPageBreak/>
              <w:t>Confiance en soi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avec une forte confiance en soi se fie à ses capacités personnelles; elle a un haut degré de respect de soi, est fière, sûre, parfois égocentrique et auto-suffisante.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</w:t>
            </w:r>
          </w:p>
        </w:tc>
      </w:tr>
      <w:tr w:rsidR="00F41EFD" w:rsidTr="00F41EFD">
        <w:trPr>
          <w:trHeight w:val="102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Caractère consciencieux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consciencieuse prend ses responsabilités très au sérieux et valorise les aboutissements. Elle est méticuleuse, soigneuse et ordonnée.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</w:t>
            </w:r>
          </w:p>
        </w:tc>
      </w:tr>
      <w:tr w:rsidR="00F41EFD" w:rsidTr="00F41EFD">
        <w:trPr>
          <w:trHeight w:val="127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Besoin de sensations fortes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 xml:space="preserve">Une personne avec un besoin de sensations fortes est constamment à l'affût d'activités nouvelles qui ne sont pas sans risque. Elle est aventurière et tape-à-l'œil.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Déduction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Capacité à tirer des conclusions, à déduire des liens à partir d'informations données.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Implication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 xml:space="preserve">Capacité à tirer des conclusions, à déduire des liens à partir d'informations données.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Faits/Opinions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Aptitude à distinguer des faits et des opinions.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Mémoire à court terme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••••••••••</w:t>
            </w:r>
          </w:p>
        </w:tc>
      </w:tr>
      <w:tr w:rsidR="00F41EFD" w:rsidTr="00F41EFD">
        <w:trPr>
          <w:trHeight w:val="102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Régulation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Capacité de réguler sa réactivité émotionnelle de façon optimale, en évitant d'être "submergé" par ses émotions.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</w:t>
            </w:r>
          </w:p>
        </w:tc>
      </w:tr>
      <w:tr w:rsidR="00F41EFD" w:rsidTr="00F41EFD">
        <w:trPr>
          <w:trHeight w:val="102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Recherche de support social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Rechercher du support (famille, amis, professionnels) pour résoudre le problème ou en atténuer les conséquences.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••••••••••</w:t>
            </w:r>
          </w:p>
        </w:tc>
      </w:tr>
      <w:tr w:rsidR="00F41EFD" w:rsidTr="00F41EFD">
        <w:trPr>
          <w:trHeight w:val="102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Résolution de problèmes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Pensées et comportements orientés vers la prise en charge du problème, identification d'options et recherche de solutions.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</w:t>
            </w:r>
          </w:p>
        </w:tc>
      </w:tr>
      <w:tr w:rsidR="00F41EFD" w:rsidTr="00F41EFD">
        <w:trPr>
          <w:trHeight w:val="127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 xml:space="preserve">Anxiété 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fortement anxieuse a tendance à se faire facilement du souci pour des problèmes réels ou potentiels; elle est inquiète, tendue, pessimiste, sur ses gardes.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•••••••••</w:t>
            </w:r>
          </w:p>
        </w:tc>
      </w:tr>
      <w:tr w:rsidR="00F41EFD" w:rsidTr="00F41EFD">
        <w:trPr>
          <w:trHeight w:val="153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Contrôle externe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à contrôle externe a tendance à attribuer la responsabilité de ce qui lui advient dans la vie à une source extérieure, telle que la fatalité ou les actions d'autrui et non à ses propres actions.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</w:t>
            </w:r>
          </w:p>
        </w:tc>
      </w:tr>
      <w:tr w:rsidR="00F41EFD" w:rsidTr="00F41EFD">
        <w:trPr>
          <w:trHeight w:val="102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Rumination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Penser sans arrêt aux causes et conséquences du problème (sans pour autant chercher à le résoudre) à tel point d'en oublier le reste.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lastRenderedPageBreak/>
              <w:t>Refoulement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S'engager dans des activités cognitives ou des actions visibles pour éviter de penser au problème.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b/>
                <w:color w:val="FF9933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b/>
                <w:color w:val="FF9933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Compétences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tbl>
      <w:tblPr>
        <w:tblW w:w="5000" w:type="pct"/>
        <w:tblInd w:w="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6"/>
        <w:gridCol w:w="5314"/>
      </w:tblGrid>
      <w:tr w:rsidR="00F41EFD" w:rsidTr="00F41EFD">
        <w:trPr>
          <w:trHeight w:val="72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0" w:name="RANGE!A26:B32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Comportements clés</w:t>
            </w:r>
            <w:bookmarkEnd w:id="10"/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Définitions des comportements clés</w:t>
            </w:r>
          </w:p>
        </w:tc>
      </w:tr>
      <w:tr w:rsidR="00F41EFD" w:rsidTr="00F41EFD">
        <w:trPr>
          <w:trHeight w:val="12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Identifie les enjeux, les problèmes et les opportunités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Est capable de reconnaître les problèmes et les opportunités et sait déterminer si une action est nécessaire.</w:t>
            </w:r>
          </w:p>
        </w:tc>
      </w:tr>
      <w:tr w:rsidR="00F41EFD" w:rsidTr="00F41EFD">
        <w:trPr>
          <w:trHeight w:val="12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Recueille l'information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Identifie la nécessité et recueille les informations afin de mieux comprendre les enjeux, les problèmes et les opportunités.</w:t>
            </w:r>
          </w:p>
        </w:tc>
      </w:tr>
      <w:tr w:rsidR="00F41EFD" w:rsidTr="00F41EFD">
        <w:trPr>
          <w:trHeight w:val="12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Interprète l'information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Intègre les informations à partir d'une variété de sources; détecte les tendances, les associations et les relations de cause à effet.</w:t>
            </w:r>
          </w:p>
        </w:tc>
      </w:tr>
      <w:tr w:rsidR="00F41EFD" w:rsidTr="00F41EFD">
        <w:trPr>
          <w:trHeight w:val="12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Génère des alternatives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Crée des options pertinentes pour aborder les problèmes/opportunités et atteindre les résultats souhaités.</w:t>
            </w:r>
          </w:p>
        </w:tc>
      </w:tr>
      <w:tr w:rsidR="00F41EFD" w:rsidTr="00F41EFD">
        <w:trPr>
          <w:trHeight w:val="6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Choisit les mesures appropriées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Prend des décisions dans un délai raisonnable.</w:t>
            </w:r>
          </w:p>
        </w:tc>
      </w:tr>
      <w:tr w:rsidR="00F41EFD" w:rsidTr="00F41EFD">
        <w:trPr>
          <w:trHeight w:val="21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Implique les autres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Inclut les autres dans le processus de prise de décision comme une garantie d'obtenir de bonnes informations, prend les décisions les plus appropriées et s'assure le "buy-in" et la compréhension des décisions qui en découlent.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p w:rsidR="00F41EFD" w:rsidRDefault="00F41EFD" w:rsidP="00F41EFD">
      <w:pPr>
        <w:rPr>
          <w:rFonts w:ascii="Arial" w:hAnsi="Arial" w:cs="Arial"/>
          <w:b/>
          <w:color w:val="F79646"/>
          <w:sz w:val="28"/>
          <w:lang w:val="en-US"/>
        </w:rPr>
      </w:pPr>
      <w:r w:rsidRPr="00F41EFD">
        <w:rPr>
          <w:rFonts w:ascii="Arial" w:hAnsi="Arial" w:cs="Arial"/>
          <w:b/>
          <w:color w:val="F79646"/>
          <w:sz w:val="28"/>
          <w:lang w:val="en-US"/>
        </w:rPr>
        <w:t>Comportements génériques observés durant l’assessment</w:t>
      </w:r>
    </w:p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Les comportements observés sont en orange dans le tableau ci-dessous; ceux non observés sont en gris:</w:t>
      </w:r>
    </w:p>
    <w:tbl>
      <w:tblPr>
        <w:tblW w:w="5000" w:type="pct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5"/>
        <w:gridCol w:w="4605"/>
      </w:tblGrid>
      <w:tr w:rsidR="00F41EFD" w:rsidTr="00F41EFD">
        <w:trPr>
          <w:trHeight w:val="109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1" w:name="RANGE!A61:B6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Exemples de comportements positifs</w:t>
            </w:r>
            <w:bookmarkEnd w:id="11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Exemples de comportements négatifs</w:t>
            </w:r>
          </w:p>
        </w:tc>
      </w:tr>
      <w:tr w:rsidR="00F41EFD" w:rsidTr="00F41EFD">
        <w:trPr>
          <w:trHeight w:val="78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lastRenderedPageBreak/>
              <w:t>Utilise le jugement pour anticiper les possibles implications des décisions.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Prend des décisions sans tenir compte des alternatives disponibles.</w:t>
            </w:r>
          </w:p>
        </w:tc>
      </w:tr>
      <w:tr w:rsidR="00F41EFD" w:rsidTr="00F41EFD">
        <w:trPr>
          <w:trHeight w:val="78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 xml:space="preserve">Recherche l’information, analyse l’information, et choisit la meilleure option.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Prend des décisions sans tenir compte des conséquences à long terme.</w:t>
            </w:r>
          </w:p>
        </w:tc>
      </w:tr>
      <w:tr w:rsidR="00F41EFD" w:rsidTr="00F41EFD">
        <w:trPr>
          <w:trHeight w:val="103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Mesure les bénéfices, les risques et les conséquences des décisions.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Consulte toutes les personnes disponibles pour prendre une décision, même lorsque le temps est un facteur critique.</w:t>
            </w:r>
          </w:p>
        </w:tc>
      </w:tr>
      <w:tr w:rsidR="00F41EFD" w:rsidTr="00F41EFD">
        <w:trPr>
          <w:trHeight w:val="103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 xml:space="preserve">Prend en compte l’impact des décisions sur de multiples parties prenantes. 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Ne parvient pas à informer les parties prenantes principales des décisions importantes.</w:t>
            </w:r>
          </w:p>
        </w:tc>
      </w:tr>
      <w:tr w:rsidR="00F41EFD" w:rsidTr="00F41EFD">
        <w:trPr>
          <w:trHeight w:val="78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Arrive à des décisions par consensus lorsqu’il/elle travaille en équipe.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Ne parvient pas à suivre les conséquences des décisions.</w:t>
            </w:r>
          </w:p>
        </w:tc>
      </w:tr>
      <w:tr w:rsidR="00F41EFD" w:rsidTr="00F41EFD">
        <w:trPr>
          <w:trHeight w:val="78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Accepte la responsabilité, de manière générale et pour ses décisions.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Va trop loin et sort de son domaine d’expertise.</w:t>
            </w:r>
          </w:p>
        </w:tc>
      </w:tr>
      <w:tr w:rsidR="00F41EFD" w:rsidTr="00F41EFD">
        <w:trPr>
          <w:trHeight w:val="78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Anticipe la nécessité d’impliquer les autres dans ses décisions.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Utilise une gamme limitée d’informations pour prendre des décisions importantes.</w:t>
            </w:r>
          </w:p>
        </w:tc>
      </w:tr>
    </w:tbl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EXERCICE SITUATIONNELS ET ENTRETIEN SEMI-STRUCTURE</w:t>
            </w:r>
          </w:p>
        </w:tc>
      </w:tr>
    </w:tbl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>
        <w:rPr>
          <w:rFonts w:ascii="Arial" w:hAnsi="Arial" w:cs="Arial"/>
          <w:b/>
          <w:color w:val="FF9933"/>
          <w:sz w:val="24"/>
          <w:lang w:val="en-US"/>
        </w:rPr>
        <w:t>STAR 1 ET 2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Discours (image)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Jeu de rôle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Question situationnelle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Leaderless group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Entretien semi-structuré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FORCES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POINTS DE DEVELOPPEMENT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>
      <w:pPr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br w:type="page"/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tbl>
      <w:tblPr>
        <w:tblW w:w="0" w:type="auto"/>
        <w:shd w:val="clear" w:color="auto" w:fill="FF9933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0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9210" w:type="dxa"/>
            <w:shd w:val="clear" w:color="auto" w:fill="FF9933"/>
          </w:tcPr>
          <w:p w:rsidR="00F41EFD" w:rsidRPr="00F41EFD" w:rsidRDefault="00F41EFD" w:rsidP="00F41EFD">
            <w:pPr>
              <w:spacing w:before="140" w:after="140"/>
              <w:jc w:val="center"/>
              <w:outlineLvl w:val="1"/>
              <w:rPr>
                <w:rFonts w:ascii="Arial" w:hAnsi="Arial" w:cs="Arial"/>
                <w:b/>
                <w:color w:val="FFFFFF"/>
                <w:sz w:val="32"/>
                <w:lang w:val="en-US"/>
              </w:rPr>
            </w:pPr>
            <w:bookmarkStart w:id="12" w:name="_Toc424304116"/>
            <w:r w:rsidRPr="00F41EFD">
              <w:rPr>
                <w:rFonts w:ascii="Arial" w:hAnsi="Arial" w:cs="Arial"/>
                <w:b/>
                <w:color w:val="FFFFFF"/>
                <w:sz w:val="32"/>
                <w:lang w:val="en-US"/>
              </w:rPr>
              <w:t>Planifier et organiser</w:t>
            </w:r>
            <w:bookmarkEnd w:id="12"/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Définition</w:t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Capacité à maintenir les activités organisationnelles, départementales et personnelles axées sur l’atteinte des objectifs fixés.</w:t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INSTRUMENT PSYCHOMETRIQUE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Résultats de CAPP</w:t>
      </w:r>
    </w:p>
    <w:tbl>
      <w:tblPr>
        <w:tblW w:w="9200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5120"/>
        <w:gridCol w:w="1840"/>
      </w:tblGrid>
      <w:tr w:rsidR="00F41EFD" w:rsidTr="00F41EFD">
        <w:trPr>
          <w:trHeight w:val="25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FF9900"/>
                <w:sz w:val="20"/>
                <w:szCs w:val="20"/>
              </w:rPr>
            </w:pPr>
            <w:bookmarkStart w:id="13" w:name="RANGE!A80:C89"/>
            <w:r>
              <w:rPr>
                <w:rFonts w:ascii="Arial" w:hAnsi="Arial" w:cs="Arial"/>
                <w:color w:val="FF9900"/>
                <w:sz w:val="20"/>
                <w:szCs w:val="20"/>
              </w:rPr>
              <w:t>Dimensions CAPP</w:t>
            </w:r>
            <w:bookmarkEnd w:id="13"/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color w:val="FF9900"/>
                <w:sz w:val="20"/>
                <w:szCs w:val="20"/>
              </w:rPr>
              <w:t>Définitions des dimensions CAPP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color w:val="FF9900"/>
                <w:sz w:val="20"/>
                <w:szCs w:val="20"/>
              </w:rPr>
              <w:t>Résultats</w:t>
            </w:r>
          </w:p>
        </w:tc>
      </w:tr>
      <w:tr w:rsidR="00F41EFD" w:rsidTr="00F41EFD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 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Autres résultats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 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Indépendance/Décisions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Valeur de travail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</w:t>
            </w:r>
          </w:p>
        </w:tc>
      </w:tr>
      <w:tr w:rsidR="00F41EFD" w:rsidTr="00F41EFD">
        <w:trPr>
          <w:trHeight w:val="102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Redéfinition du problème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Altérer la signification du problème, p.e. souligner les aspects positifs, le comparer aux aboutissements plus négatifs, etc.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</w:t>
            </w:r>
          </w:p>
        </w:tc>
      </w:tr>
      <w:tr w:rsidR="00F41EFD" w:rsidTr="00F41EFD">
        <w:trPr>
          <w:trHeight w:val="102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Caractère consciencieux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consciencieuse prend ses responsabilités très au sérieux et valorise les aboutissements. Elle est méticuleuse, soigneuse et ordonnée.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</w:t>
            </w:r>
          </w:p>
        </w:tc>
      </w:tr>
      <w:tr w:rsidR="00F41EFD" w:rsidTr="00F41EFD">
        <w:trPr>
          <w:trHeight w:val="153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Impulsivité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impulsive anticipe rarement ses plans et ses décisions et agit généralement spontanément selon ses désirs et ses idées. Elle est émotive, sans inhibition, hâtive et d'humeur changeante.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Approche méthodique (Réel)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Ordre, ponctualité, discipline personnelle, attentif aux détails, sens de l'organisation.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Approche méthodique (Idéal)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Ordre, ponctualité, discipline personnelle, attentif aux détails, sens de l'organisation.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••••••••••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b/>
                <w:color w:val="FF9933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b/>
                <w:color w:val="FF9933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Compétences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tbl>
      <w:tblPr>
        <w:tblW w:w="5000" w:type="pct"/>
        <w:tblInd w:w="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6"/>
        <w:gridCol w:w="5314"/>
      </w:tblGrid>
      <w:tr w:rsidR="00F41EFD" w:rsidTr="00F41EFD">
        <w:trPr>
          <w:trHeight w:val="72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4" w:name="RANGE!A73:B7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Comportements clés</w:t>
            </w:r>
            <w:bookmarkEnd w:id="14"/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Définitions des comportements clés</w:t>
            </w:r>
          </w:p>
        </w:tc>
      </w:tr>
      <w:tr w:rsidR="00F41EFD" w:rsidTr="00F41EFD">
        <w:trPr>
          <w:trHeight w:val="9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lastRenderedPageBreak/>
              <w:t>Etablit les priorités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Identifie les activités et tâches plus ou moins critiques; ajuste les priorités le cas échéant.</w:t>
            </w:r>
          </w:p>
        </w:tc>
      </w:tr>
      <w:tr w:rsidR="00F41EFD" w:rsidTr="00F41EFD">
        <w:trPr>
          <w:trHeight w:val="21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Détermine les tâches et les ressources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Détermine les besoins du projet/mission en les décomposant en tâches; identifie les équipements, le matériel et les personnes nécessaires; et coordone avec les partenaires internes et externes.</w:t>
            </w:r>
          </w:p>
        </w:tc>
      </w:tr>
      <w:tr w:rsidR="00F41EFD" w:rsidTr="00F41EFD">
        <w:trPr>
          <w:trHeight w:val="18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Etablit les horaires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Prévoit suffisamment de temps pour accomplir son propre travail et celui des autres; évite les conflits de planning/horaires; développe des calendriers et des étapes.</w:t>
            </w:r>
          </w:p>
        </w:tc>
      </w:tr>
      <w:tr w:rsidR="00F41EFD" w:rsidTr="00F41EFD">
        <w:trPr>
          <w:trHeight w:val="15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Exploite les ressources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Tire parti des ressources disponibles (personnes, processus, services et outils) pour terminer le travail de manière efficace.</w:t>
            </w:r>
          </w:p>
        </w:tc>
      </w:tr>
      <w:tr w:rsidR="00F41EFD" w:rsidTr="00F41EFD">
        <w:trPr>
          <w:trHeight w:val="15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Reste concentré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Utilise efficacement son temps et évite que des questions ou des distractions inutiles viennent interférer avec l'achèvement du travail.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p w:rsidR="00F41EFD" w:rsidRDefault="00F41EFD" w:rsidP="00F41EFD">
      <w:pPr>
        <w:rPr>
          <w:rFonts w:ascii="Arial" w:hAnsi="Arial" w:cs="Arial"/>
          <w:b/>
          <w:color w:val="F79646"/>
          <w:sz w:val="28"/>
          <w:lang w:val="en-US"/>
        </w:rPr>
      </w:pPr>
      <w:r w:rsidRPr="00F41EFD">
        <w:rPr>
          <w:rFonts w:ascii="Arial" w:hAnsi="Arial" w:cs="Arial"/>
          <w:b/>
          <w:color w:val="F79646"/>
          <w:sz w:val="28"/>
          <w:lang w:val="en-US"/>
        </w:rPr>
        <w:t>Comportements génériques observés durant l’assessment</w:t>
      </w:r>
    </w:p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Les comportements observés sont en orange dans le tableau ci-dessous; ceux non observés sont en gris:</w:t>
      </w:r>
    </w:p>
    <w:tbl>
      <w:tblPr>
        <w:tblW w:w="5000" w:type="pct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5"/>
        <w:gridCol w:w="4605"/>
      </w:tblGrid>
      <w:tr w:rsidR="00F41EFD" w:rsidTr="00F41EFD">
        <w:trPr>
          <w:trHeight w:val="109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5" w:name="RANGE!A91:B9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Exemples de comportements positifs</w:t>
            </w:r>
            <w:bookmarkEnd w:id="15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Exemples de comportements négatifs</w:t>
            </w:r>
          </w:p>
        </w:tc>
      </w:tr>
      <w:tr w:rsidR="00F41EFD" w:rsidTr="00F41EFD">
        <w:trPr>
          <w:trHeight w:val="129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Utilise un système de suivi du temps et des engagements (par exemple, calendrier, système de remplissage).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Perd de vue l’ensemble lorsqu’il se focalise sur des détails.</w:t>
            </w:r>
          </w:p>
        </w:tc>
      </w:tr>
      <w:tr w:rsidR="00F41EFD" w:rsidTr="00F41EFD">
        <w:trPr>
          <w:trHeight w:val="78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Prend note des projets sous une forme exploitable par tous.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Examine les progressions de manière irrégulière, ou seulement lorsqu’il est confronté à des situations de crise.</w:t>
            </w:r>
          </w:p>
        </w:tc>
      </w:tr>
      <w:tr w:rsidR="00F41EFD" w:rsidTr="00F41EFD">
        <w:trPr>
          <w:trHeight w:val="103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lastRenderedPageBreak/>
              <w:t>Prend note des calendriers et des étapes clés pour les projets importants.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Ne parvient pas à impliquer les personnes intéressées et les intervenants lorsque les plans changent.</w:t>
            </w:r>
          </w:p>
        </w:tc>
      </w:tr>
      <w:tr w:rsidR="00F41EFD" w:rsidTr="00F41EFD">
        <w:trPr>
          <w:trHeight w:val="103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Implique les autres, lorsque c’est possible, lors de l'élaboration des projets.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Manque souvent les délais ou ne parvient pas à terminer des travaux.</w:t>
            </w:r>
          </w:p>
        </w:tc>
      </w:tr>
      <w:tr w:rsidR="00F41EFD" w:rsidTr="00F41EFD">
        <w:trPr>
          <w:trHeight w:val="129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Suit l'avancement des projets, y compris les variables ayant une incidence budgétaire et la qualité des produits.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Permet aux anciens processus de travail de conduire un plan sans questionner l’efficacité ou considérer des options.</w:t>
            </w:r>
          </w:p>
        </w:tc>
      </w:tr>
      <w:tr w:rsidR="00F41EFD" w:rsidTr="00F41EFD">
        <w:trPr>
          <w:trHeight w:val="103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Considère la priorité des tâches lorsqu'il élabore des projets.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Adhère de façon rigide aux plans, même lorsqu’il est confronté à des informations nouvelles et contradictoires.</w:t>
            </w:r>
          </w:p>
        </w:tc>
      </w:tr>
      <w:tr w:rsidR="00F41EFD" w:rsidTr="00F41EFD">
        <w:trPr>
          <w:trHeight w:val="78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Etablit des plans d'urgence.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Ne parvient pas à utiliser les ressources disponibles de manière efficace</w:t>
            </w:r>
          </w:p>
        </w:tc>
      </w:tr>
    </w:tbl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EXERCICE SITUATIONNELS ET ENTRETIEN SEMI-STRUCTURE</w:t>
            </w:r>
          </w:p>
        </w:tc>
      </w:tr>
    </w:tbl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>
        <w:rPr>
          <w:rFonts w:ascii="Arial" w:hAnsi="Arial" w:cs="Arial"/>
          <w:b/>
          <w:color w:val="FF9933"/>
          <w:sz w:val="24"/>
          <w:lang w:val="en-US"/>
        </w:rPr>
        <w:t>STAR 1 ET 2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Discours (image)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Jeu de rôle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Question situationnelle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Leaderless group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Entretien semi-structuré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FORCES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POINTS DE DEVELOPPEMENT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>
      <w:pPr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br w:type="page"/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tbl>
      <w:tblPr>
        <w:tblW w:w="0" w:type="auto"/>
        <w:shd w:val="clear" w:color="auto" w:fill="FF9933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0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9210" w:type="dxa"/>
            <w:shd w:val="clear" w:color="auto" w:fill="FF9933"/>
          </w:tcPr>
          <w:p w:rsidR="00F41EFD" w:rsidRPr="00F41EFD" w:rsidRDefault="00F41EFD" w:rsidP="00F41EFD">
            <w:pPr>
              <w:spacing w:before="140" w:after="140"/>
              <w:jc w:val="center"/>
              <w:outlineLvl w:val="1"/>
              <w:rPr>
                <w:rFonts w:ascii="Arial" w:hAnsi="Arial" w:cs="Arial"/>
                <w:b/>
                <w:color w:val="FFFFFF"/>
                <w:sz w:val="32"/>
                <w:lang w:val="en-US"/>
              </w:rPr>
            </w:pPr>
            <w:bookmarkStart w:id="16" w:name="_Toc424304117"/>
            <w:r w:rsidRPr="00F41EFD">
              <w:rPr>
                <w:rFonts w:ascii="Arial" w:hAnsi="Arial" w:cs="Arial"/>
                <w:b/>
                <w:color w:val="FFFFFF"/>
                <w:sz w:val="32"/>
                <w:lang w:val="en-US"/>
              </w:rPr>
              <w:t>Motivation</w:t>
            </w:r>
            <w:bookmarkEnd w:id="16"/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Définition</w:t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Utilise des styles et des méthodes interpersonnelles qui inspirent et guident les individus vers des niveaux plus élevés de performance; comprend ce qui motive les gens et utilise des outils de façon appropriée pour atteindre les objectifs.</w:t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INSTRUMENT PSYCHOMETRIQUE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Résultats de CAPP</w:t>
      </w:r>
    </w:p>
    <w:tbl>
      <w:tblPr>
        <w:tblW w:w="9200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5120"/>
        <w:gridCol w:w="1840"/>
      </w:tblGrid>
      <w:tr w:rsidR="00F41EFD" w:rsidTr="00F41EFD">
        <w:trPr>
          <w:trHeight w:val="25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FF9900"/>
                <w:sz w:val="20"/>
                <w:szCs w:val="20"/>
              </w:rPr>
            </w:pPr>
            <w:bookmarkStart w:id="17" w:name="RANGE!A246:C251"/>
            <w:r>
              <w:rPr>
                <w:rFonts w:ascii="Arial" w:hAnsi="Arial" w:cs="Arial"/>
                <w:color w:val="FF9900"/>
                <w:sz w:val="20"/>
                <w:szCs w:val="20"/>
              </w:rPr>
              <w:t>Dimensions CAPP</w:t>
            </w:r>
            <w:bookmarkEnd w:id="17"/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color w:val="FF9900"/>
                <w:sz w:val="20"/>
                <w:szCs w:val="20"/>
              </w:rPr>
              <w:t>Définitions des dimensions CAPP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color w:val="FF9900"/>
                <w:sz w:val="20"/>
                <w:szCs w:val="20"/>
              </w:rPr>
              <w:t>Résultats</w:t>
            </w:r>
          </w:p>
        </w:tc>
      </w:tr>
      <w:tr w:rsidR="00F41EFD" w:rsidTr="00F41EFD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 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Autres résultats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 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Energie personnelle (Réel)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Optimisme, énergie, élan, enthousiasme, dynamisme, vigueur.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Energie personnelle (Idéal)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Optimisme, énergie, élan, enthousiasme, dynamisme, vigueur.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b/>
                <w:color w:val="FF9933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b/>
                <w:color w:val="FF9933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Compétences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tbl>
      <w:tblPr>
        <w:tblW w:w="5000" w:type="pct"/>
        <w:tblInd w:w="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6"/>
        <w:gridCol w:w="5314"/>
      </w:tblGrid>
      <w:tr w:rsidR="00F41EFD" w:rsidTr="00F41EFD">
        <w:trPr>
          <w:trHeight w:val="72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8" w:name="RANGE!A240:B244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Comportements clés</w:t>
            </w:r>
            <w:bookmarkEnd w:id="18"/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Définitions des comportements clés</w:t>
            </w:r>
          </w:p>
        </w:tc>
      </w:tr>
      <w:tr w:rsidR="00F41EFD" w:rsidTr="00F41EFD">
        <w:trPr>
          <w:trHeight w:val="18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Inspires effort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Uses appropriate words and actions to help others envision and move toward higher levels of performance; stimulates enthusiasm for potential accomplishments. </w:t>
            </w:r>
          </w:p>
        </w:tc>
      </w:tr>
      <w:tr w:rsidR="00F41EFD" w:rsidTr="00F41EFD">
        <w:trPr>
          <w:trHeight w:val="12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Renforce la confiance dans le succès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Communique des attentes élevées pour la performance des autres et la confiance en leur capacité à exceller.</w:t>
            </w:r>
          </w:p>
        </w:tc>
      </w:tr>
      <w:tr w:rsidR="00F41EFD" w:rsidTr="00F41EFD">
        <w:trPr>
          <w:trHeight w:val="21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lastRenderedPageBreak/>
              <w:t>Démontre une volonté d'agir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Définit un exemple de détermination et d'efforts en prenant rapidement des mesures pour résoudre les problèmes dans le milieu de travail; ne laisse pas les problèmes s'aggraver par négligence.</w:t>
            </w:r>
          </w:p>
        </w:tc>
      </w:tr>
      <w:tr w:rsidR="00F41EFD" w:rsidTr="00F41EFD">
        <w:trPr>
          <w:trHeight w:val="15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Supports the organization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Demonstrates and communicates passion for the organization's decisions and direction; builds support for and identification with the organization's mission.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p w:rsidR="00F41EFD" w:rsidRDefault="00F41EFD" w:rsidP="00F41EFD">
      <w:pPr>
        <w:rPr>
          <w:rFonts w:ascii="Arial" w:hAnsi="Arial" w:cs="Arial"/>
          <w:b/>
          <w:color w:val="F79646"/>
          <w:sz w:val="28"/>
          <w:lang w:val="en-US"/>
        </w:rPr>
      </w:pPr>
      <w:r w:rsidRPr="00F41EFD">
        <w:rPr>
          <w:rFonts w:ascii="Arial" w:hAnsi="Arial" w:cs="Arial"/>
          <w:b/>
          <w:color w:val="F79646"/>
          <w:sz w:val="28"/>
          <w:lang w:val="en-US"/>
        </w:rPr>
        <w:t>Comportements génériques observés durant l’assessment</w:t>
      </w:r>
    </w:p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Les comportements observés sont en orange dans le tableau ci-dessous; ceux non observés sont en gris:</w:t>
      </w:r>
    </w:p>
    <w:tbl>
      <w:tblPr>
        <w:tblW w:w="5000" w:type="pct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5"/>
        <w:gridCol w:w="4605"/>
      </w:tblGrid>
      <w:tr w:rsidR="00F41EFD" w:rsidTr="00F41EFD">
        <w:trPr>
          <w:trHeight w:val="109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9" w:name="RANGE!A253:B25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Exemples de comportements positifs</w:t>
            </w:r>
            <w:bookmarkEnd w:id="19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Exemples de comportements négatifs</w:t>
            </w:r>
          </w:p>
        </w:tc>
      </w:tr>
      <w:tr w:rsidR="00F41EFD" w:rsidTr="00F41EFD">
        <w:trPr>
          <w:trHeight w:val="78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Varies rewards and recognition to the target audience.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Ne se soucie pas des attitudes ou des motivations de ses collègues.</w:t>
            </w:r>
          </w:p>
        </w:tc>
      </w:tr>
      <w:tr w:rsidR="00F41EFD" w:rsidTr="00F41EFD">
        <w:trPr>
          <w:trHeight w:val="78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Montre une approche confiante dans des situations difficiles.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Evite d'admettre ses propres erreurs ou limitations.</w:t>
            </w:r>
          </w:p>
        </w:tc>
      </w:tr>
      <w:tr w:rsidR="00F41EFD" w:rsidTr="00F41EFD">
        <w:trPr>
          <w:trHeight w:val="103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Highlights benefits specific to the target audience when requesting action or support.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Délivre des messages ou des comportements incohérents en travaillant avec les autres.</w:t>
            </w:r>
          </w:p>
        </w:tc>
      </w:tr>
      <w:tr w:rsidR="00F41EFD" w:rsidTr="00F41EFD">
        <w:trPr>
          <w:trHeight w:val="129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Entretient des rapports honnêtes avec les autres et exprime ses sentiments ouvertement afin de créer une relation de confiance.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Interprète mal les signaux verbaux ou non verbaux en essayant de motiver les autres.</w:t>
            </w:r>
          </w:p>
        </w:tc>
      </w:tr>
      <w:tr w:rsidR="00F41EFD" w:rsidTr="00F41EFD">
        <w:trPr>
          <w:trHeight w:val="129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Mène en donnant l'exemple; ne demande pas aux autres de faire ce qu'il/elle ne voudrait pas faire lui/elle-même.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Ne parvient pas à reconnaître l'importance de motiver les autres.</w:t>
            </w:r>
          </w:p>
        </w:tc>
      </w:tr>
    </w:tbl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EXERCICE SITUATIONNELS ET ENTRETIEN SEMI-STRUCTURE</w:t>
            </w:r>
          </w:p>
        </w:tc>
      </w:tr>
    </w:tbl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>
        <w:rPr>
          <w:rFonts w:ascii="Arial" w:hAnsi="Arial" w:cs="Arial"/>
          <w:b/>
          <w:color w:val="FF9933"/>
          <w:sz w:val="24"/>
          <w:lang w:val="en-US"/>
        </w:rPr>
        <w:t>STAR 1 ET 2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lastRenderedPageBreak/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Discours (image)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Jeu de rôle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Question situationnelle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Leaderless group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Entretien semi-structuré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FORCES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POINTS DE DEVELOPPEMENT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>
      <w:pPr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br w:type="page"/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tbl>
      <w:tblPr>
        <w:tblW w:w="0" w:type="auto"/>
        <w:shd w:val="clear" w:color="auto" w:fill="FF9933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0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9210" w:type="dxa"/>
            <w:shd w:val="clear" w:color="auto" w:fill="FF9933"/>
          </w:tcPr>
          <w:p w:rsidR="00F41EFD" w:rsidRPr="00F41EFD" w:rsidRDefault="00F41EFD" w:rsidP="00F41EFD">
            <w:pPr>
              <w:spacing w:before="140" w:after="140"/>
              <w:jc w:val="center"/>
              <w:outlineLvl w:val="1"/>
              <w:rPr>
                <w:rFonts w:ascii="Arial" w:hAnsi="Arial" w:cs="Arial"/>
                <w:b/>
                <w:color w:val="FFFFFF"/>
                <w:sz w:val="32"/>
                <w:lang w:val="en-US"/>
              </w:rPr>
            </w:pPr>
            <w:bookmarkStart w:id="20" w:name="_Toc424304118"/>
            <w:r w:rsidRPr="00F41EFD">
              <w:rPr>
                <w:rFonts w:ascii="Arial" w:hAnsi="Arial" w:cs="Arial"/>
                <w:b/>
                <w:color w:val="FFFFFF"/>
                <w:sz w:val="32"/>
                <w:lang w:val="en-US"/>
              </w:rPr>
              <w:t>Créativité</w:t>
            </w:r>
            <w:bookmarkEnd w:id="20"/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Définition</w:t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Développe de nouvelles idées et des solutions uniques et novatrices aux problèmes. Génère de nouvelles idées facilement.</w:t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INSTRUMENT PSYCHOMETRIQUE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Résultats de CAPP</w:t>
      </w:r>
    </w:p>
    <w:tbl>
      <w:tblPr>
        <w:tblW w:w="9200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5120"/>
        <w:gridCol w:w="1840"/>
      </w:tblGrid>
      <w:tr w:rsidR="00F41EFD" w:rsidTr="00F41EFD">
        <w:trPr>
          <w:trHeight w:val="25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FF9900"/>
                <w:sz w:val="20"/>
                <w:szCs w:val="20"/>
              </w:rPr>
            </w:pPr>
            <w:bookmarkStart w:id="21" w:name="RANGE!A271:C289"/>
            <w:r>
              <w:rPr>
                <w:rFonts w:ascii="Arial" w:hAnsi="Arial" w:cs="Arial"/>
                <w:color w:val="FF9900"/>
                <w:sz w:val="20"/>
                <w:szCs w:val="20"/>
              </w:rPr>
              <w:t>Dimensions CAPP</w:t>
            </w:r>
            <w:bookmarkEnd w:id="21"/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color w:val="FF9900"/>
                <w:sz w:val="20"/>
                <w:szCs w:val="20"/>
              </w:rPr>
              <w:t>Définitions des dimensions CAPP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color w:val="FF9900"/>
                <w:sz w:val="20"/>
                <w:szCs w:val="20"/>
              </w:rPr>
              <w:t>Résultats</w:t>
            </w:r>
          </w:p>
        </w:tc>
      </w:tr>
      <w:tr w:rsidR="00F41EFD" w:rsidTr="00F41EFD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 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Autres résultats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 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Stimulation intellectuelle/Créativité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Valeur de travail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Utilisation d'objets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Capacité à trouver des solutions innovantes.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Imagination de causes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Capacité à imaginer des raisons à une situation donnée.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Créativité (Réel)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Génère des idées, imaginatif, grande originalité, esprit inventif.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Créativité (Idéal)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Génère des idées, imaginatif, grande originalité, esprit inventif.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Capacité cognitive (Réel)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Pensée analytique, facilité à apprendre, capacité à résoudre les problèmes.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Capacité cognitive (Idéal)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Pensée analytique, facilité à apprendre, capacité à résoudre les problèmes.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Déduction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Capacité à tirer des conclusions, à déduire des liens à partir d'informations données.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Implication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 xml:space="preserve">Capacité à tirer des conclusions, à déduire des liens à partir d'informations données.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Faits/Opinions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Aptitude à distinguer des faits et des opinions.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Mémoire à court terme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Stimulation intellectuelle/Créativité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Valeur de travail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••••••••••</w:t>
            </w:r>
          </w:p>
        </w:tc>
      </w:tr>
      <w:tr w:rsidR="00F41EFD" w:rsidTr="00F41EFD">
        <w:trPr>
          <w:trHeight w:val="127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lastRenderedPageBreak/>
              <w:t>Confiance en soi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avec une forte confiance en soi se fie à ses capacités personnelles; elle a un haut degré de respect de soi, est fière, sûre, parfois égocentrique et auto-suffisante.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</w:t>
            </w:r>
          </w:p>
        </w:tc>
      </w:tr>
      <w:tr w:rsidR="00F41EFD" w:rsidTr="00F41EFD">
        <w:trPr>
          <w:trHeight w:val="102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Recherche de support social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Rechercher du support (famille, amis, professionnels) pour résoudre le problème ou en atténuer les conséquences.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••••••••••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b/>
                <w:color w:val="FF9933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b/>
                <w:color w:val="FF9933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Compétences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tbl>
      <w:tblPr>
        <w:tblW w:w="5000" w:type="pct"/>
        <w:tblInd w:w="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6"/>
        <w:gridCol w:w="5314"/>
      </w:tblGrid>
      <w:tr w:rsidR="00F41EFD" w:rsidTr="00F41EFD">
        <w:trPr>
          <w:trHeight w:val="72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2" w:name="RANGE!A263:B269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Comportements clés</w:t>
            </w:r>
            <w:bookmarkEnd w:id="22"/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Définitions des comportements clés</w:t>
            </w:r>
          </w:p>
        </w:tc>
      </w:tr>
      <w:tr w:rsidR="00F41EFD" w:rsidTr="00F41EFD">
        <w:trPr>
          <w:trHeight w:val="9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Est capable d'apporter plusieurs alternatives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Défie les procédures actuelles pour développer d'autres alternatives.</w:t>
            </w:r>
          </w:p>
        </w:tc>
      </w:tr>
      <w:tr w:rsidR="00F41EFD" w:rsidTr="00F41EFD">
        <w:trPr>
          <w:trHeight w:val="9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Recherche une amélioration pour différentes tâches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Recherche des moyens d'améliorer tous les aspects du poste.</w:t>
            </w:r>
          </w:p>
        </w:tc>
      </w:tr>
      <w:tr w:rsidR="00F41EFD" w:rsidTr="00F41EFD">
        <w:trPr>
          <w:trHeight w:val="9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Apporte des suggestions en réfléchissant activement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Réfléchit activement pour développer de nouvelles idées et suggestions.</w:t>
            </w:r>
          </w:p>
        </w:tc>
      </w:tr>
      <w:tr w:rsidR="00F41EFD" w:rsidTr="00F41EFD">
        <w:trPr>
          <w:trHeight w:val="6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Démontre une vision élargie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Développe plusieurs approches ou solutions à un problème.</w:t>
            </w:r>
          </w:p>
        </w:tc>
      </w:tr>
      <w:tr w:rsidR="00F41EFD" w:rsidTr="00F41EFD">
        <w:trPr>
          <w:trHeight w:val="15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Trouve rapidement et avec précision les causes/raisons aux circonstances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Lorsqu'il/elle est confronté(e) à des circonstances ou des situations, est en mesure de déduire les raisons précises qui pourraient en être l'origine.</w:t>
            </w:r>
          </w:p>
        </w:tc>
      </w:tr>
      <w:tr w:rsidR="00F41EFD" w:rsidTr="00F41EFD">
        <w:trPr>
          <w:trHeight w:val="12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Génère rapidement des idées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Est capable de trouver des solutions différentes à un problème, ou des idées différentes à une situation.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p w:rsidR="00F41EFD" w:rsidRDefault="00F41EFD" w:rsidP="00F41EFD">
      <w:pPr>
        <w:rPr>
          <w:rFonts w:ascii="Arial" w:hAnsi="Arial" w:cs="Arial"/>
          <w:b/>
          <w:color w:val="F79646"/>
          <w:sz w:val="28"/>
          <w:lang w:val="en-US"/>
        </w:rPr>
      </w:pPr>
      <w:r w:rsidRPr="00F41EFD">
        <w:rPr>
          <w:rFonts w:ascii="Arial" w:hAnsi="Arial" w:cs="Arial"/>
          <w:b/>
          <w:color w:val="F79646"/>
          <w:sz w:val="28"/>
          <w:lang w:val="en-US"/>
        </w:rPr>
        <w:t>Comportements génériques observés durant l’assessment</w:t>
      </w:r>
    </w:p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Les comportements observés sont en orange dans le tableau ci-dessous; ceux non observés sont en gris:</w:t>
      </w:r>
    </w:p>
    <w:tbl>
      <w:tblPr>
        <w:tblW w:w="5000" w:type="pct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5"/>
        <w:gridCol w:w="4605"/>
      </w:tblGrid>
      <w:tr w:rsidR="00F41EFD" w:rsidTr="00F41EFD">
        <w:trPr>
          <w:trHeight w:val="109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3" w:name="RANGE!A291:B296"/>
            <w:r>
              <w:rPr>
                <w:rFonts w:ascii="Arial" w:hAnsi="Arial" w:cs="Arial"/>
                <w:b/>
                <w:bCs/>
                <w:sz w:val="28"/>
                <w:szCs w:val="28"/>
              </w:rPr>
              <w:t>Exemples de comportements positifs</w:t>
            </w:r>
            <w:bookmarkEnd w:id="23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Exemples de comportements négatifs</w:t>
            </w:r>
          </w:p>
        </w:tc>
      </w:tr>
      <w:tr w:rsidR="00F41EFD" w:rsidTr="00F41EFD">
        <w:trPr>
          <w:trHeight w:val="205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lastRenderedPageBreak/>
              <w:t>Défie le statu quo en examinant constamment les processus de travail personnels et en interrogeant les processus traditionnels ou établis afin d'apporter des améliorations.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 xml:space="preserve">Fait preuve de rigidité in approach to travail. </w:t>
            </w:r>
          </w:p>
        </w:tc>
      </w:tr>
      <w:tr w:rsidR="00F41EFD" w:rsidTr="00F41EFD">
        <w:trPr>
          <w:trHeight w:val="103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Applique efficacement les pratiques ou processus existants à de nouvelles situations de travail.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Accepte le statu quo et adhère aux méthodes classiques de travail.</w:t>
            </w:r>
          </w:p>
        </w:tc>
      </w:tr>
      <w:tr w:rsidR="00F41EFD" w:rsidTr="00F41EFD">
        <w:trPr>
          <w:trHeight w:val="154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Prend des mesures appropriées pour résoudre les inefficacités dans les processus de travail et établit de meilleures façons de faire le travail.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Ne parvient pas à générer et mettre en œuvre des approches nouvelles et créatives.</w:t>
            </w:r>
          </w:p>
        </w:tc>
      </w:tr>
      <w:tr w:rsidR="00F41EFD" w:rsidTr="00F41EFD">
        <w:trPr>
          <w:trHeight w:val="154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Trouve facilement diverses et précises causes/raisons aux circonstances ou situations.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Résiste au changement et discute souvent ouvertement à propos de sa réticence à adopter de nouvelles pratiques, even in the face of compelling evidence for a new course of action.</w:t>
            </w:r>
          </w:p>
        </w:tc>
      </w:tr>
      <w:tr w:rsidR="00F41EFD" w:rsidTr="00F41EFD">
        <w:trPr>
          <w:trHeight w:val="129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Génère facilement et créativement diverses idées à la suite d'un problème ou d'une situation.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A du mal à trouver des causes/raisons à des circonstances ou des situations.</w:t>
            </w:r>
          </w:p>
        </w:tc>
      </w:tr>
    </w:tbl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EXERCICE SITUATIONNELS ET ENTRETIEN SEMI-STRUCTURE</w:t>
            </w:r>
          </w:p>
        </w:tc>
      </w:tr>
    </w:tbl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>
        <w:rPr>
          <w:rFonts w:ascii="Arial" w:hAnsi="Arial" w:cs="Arial"/>
          <w:b/>
          <w:color w:val="FF9933"/>
          <w:sz w:val="24"/>
          <w:lang w:val="en-US"/>
        </w:rPr>
        <w:t>STAR 1 ET 2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Discours (image)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Jeu de rôle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Question situationnelle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Leaderless group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lastRenderedPageBreak/>
        <w:t>Entretien semi-structuré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FORCES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POINTS DE DEVELOPPEMENT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>
      <w:pPr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br w:type="page"/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tbl>
      <w:tblPr>
        <w:tblW w:w="0" w:type="auto"/>
        <w:shd w:val="clear" w:color="auto" w:fill="FF9933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0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9210" w:type="dxa"/>
            <w:shd w:val="clear" w:color="auto" w:fill="FF9933"/>
          </w:tcPr>
          <w:p w:rsidR="00F41EFD" w:rsidRPr="00F41EFD" w:rsidRDefault="00F41EFD" w:rsidP="00F41EFD">
            <w:pPr>
              <w:spacing w:before="140" w:after="140"/>
              <w:jc w:val="center"/>
              <w:outlineLvl w:val="1"/>
              <w:rPr>
                <w:rFonts w:ascii="Arial" w:hAnsi="Arial" w:cs="Arial"/>
                <w:b/>
                <w:color w:val="FFFFFF"/>
                <w:sz w:val="32"/>
                <w:lang w:val="en-US"/>
              </w:rPr>
            </w:pPr>
            <w:bookmarkStart w:id="24" w:name="_Toc424304119"/>
            <w:r w:rsidRPr="00F41EFD">
              <w:rPr>
                <w:rFonts w:ascii="Arial" w:hAnsi="Arial" w:cs="Arial"/>
                <w:b/>
                <w:color w:val="FFFFFF"/>
                <w:sz w:val="32"/>
                <w:lang w:val="en-US"/>
              </w:rPr>
              <w:t>Orientation clients</w:t>
            </w:r>
            <w:bookmarkEnd w:id="24"/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Définition</w:t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Capacité à comprendre les besoins des clients et leur délivrer des produits/services de manière adaptée.</w:t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INSTRUMENT PSYCHOMETRIQUE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Résultats de CAPP</w:t>
      </w:r>
    </w:p>
    <w:tbl>
      <w:tblPr>
        <w:tblW w:w="9200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5120"/>
        <w:gridCol w:w="1840"/>
      </w:tblGrid>
      <w:tr w:rsidR="00F41EFD" w:rsidTr="00F41EFD">
        <w:trPr>
          <w:trHeight w:val="25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FF9900"/>
                <w:sz w:val="20"/>
                <w:szCs w:val="20"/>
              </w:rPr>
            </w:pPr>
            <w:bookmarkStart w:id="25" w:name="RANGE!A110:C127"/>
            <w:r>
              <w:rPr>
                <w:rFonts w:ascii="Arial" w:hAnsi="Arial" w:cs="Arial"/>
                <w:color w:val="FF9900"/>
                <w:sz w:val="20"/>
                <w:szCs w:val="20"/>
              </w:rPr>
              <w:t>Dimensions CAPP</w:t>
            </w:r>
            <w:bookmarkEnd w:id="25"/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color w:val="FF9900"/>
                <w:sz w:val="20"/>
                <w:szCs w:val="20"/>
              </w:rPr>
              <w:t>Définitions des dimensions CAPP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color w:val="FF9900"/>
                <w:sz w:val="20"/>
                <w:szCs w:val="20"/>
              </w:rPr>
              <w:t>Résultats</w:t>
            </w:r>
          </w:p>
        </w:tc>
      </w:tr>
      <w:tr w:rsidR="00F41EFD" w:rsidTr="00F41EFD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 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Auto-évaluation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 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Besoin de contacts personnels (Réel)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Sociabilité, sentiment d'appartenance, convivialité, valorisation de la famille et des amis.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Besoin de contacts personnels (Idéal)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Sociabilité, sentiment d'appartenance, convivialité, valorisation de la famille et des amis.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Facultés de communication (Réel)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Aisance d'élocution, persuasif, sensibilité interpersonnelle, empathie.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Facultés de communication (Idéal)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Aisance d'élocution, persuasif, sensibilité interpersonnelle, empathie.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</w:t>
            </w:r>
          </w:p>
        </w:tc>
      </w:tr>
      <w:tr w:rsidR="00F41EFD" w:rsidTr="00F41EFD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 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Autres résultats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 </w:t>
            </w:r>
          </w:p>
        </w:tc>
      </w:tr>
      <w:tr w:rsidR="00F41EFD" w:rsidTr="00F41EFD">
        <w:trPr>
          <w:trHeight w:val="127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Agressivité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agressive agit envers les autres d'une manière audacieuse, assertive, voire sèche. Elle est négative, hostile, désapprobatrice, belliqueuse, critique et argumentative.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•••••••••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</w:t>
            </w:r>
          </w:p>
        </w:tc>
      </w:tr>
      <w:tr w:rsidR="00F41EFD" w:rsidTr="00F41EFD">
        <w:trPr>
          <w:trHeight w:val="127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Naturel chaleureux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chaleureuse se fait un point d'honneur de cultiver de bonnes relations avec autrui qu'elle cherche à valoriser; elle se montre indulgente, compréhensive et encourageante.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Utilisation d'objets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Capacité à trouver des solutions innovantes.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Imagination de causes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Capacité à imaginer des raisons à une situation donnée.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</w:t>
            </w:r>
          </w:p>
        </w:tc>
      </w:tr>
      <w:tr w:rsidR="00F41EFD" w:rsidTr="00F41EFD">
        <w:trPr>
          <w:trHeight w:val="153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Altruisme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extrêmement altruiste se préoccupe du bien-être d'autrui avant son bien-être personnel. Elle est désintéressée, dévouée, respectueuse d'autrui, charitable et nie ses propres intérêts.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••••••••••</w:t>
            </w:r>
          </w:p>
        </w:tc>
      </w:tr>
      <w:tr w:rsidR="00F41EFD" w:rsidTr="00F41EFD">
        <w:trPr>
          <w:trHeight w:val="102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lastRenderedPageBreak/>
              <w:t>Pessimisme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pessimiste adopte une vision résignée de la vie. Elle est malheureuse, triste, apathique et dénuée d'espoir.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Energie personnelle (Réel)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Optimisme, énergie, élan, enthousiasme, dynamisme, vigueur.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Energie personnelle (Idéal)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Optimisme, énergie, élan, enthousiasme, dynamisme, vigueur.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</w:t>
            </w:r>
          </w:p>
        </w:tc>
      </w:tr>
      <w:tr w:rsidR="00F41EFD" w:rsidTr="00F41EFD">
        <w:trPr>
          <w:trHeight w:val="127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Confiance en soi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avec une forte confiance en soi se fie à ses capacités personnelles; elle a un haut degré de respect de soi, est fière, sûre, parfois égocentrique et auto-suffisante.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b/>
                <w:color w:val="FF9933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b/>
                <w:color w:val="FF9933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Compétences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tbl>
      <w:tblPr>
        <w:tblW w:w="5000" w:type="pct"/>
        <w:tblInd w:w="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6"/>
        <w:gridCol w:w="5314"/>
      </w:tblGrid>
      <w:tr w:rsidR="00F41EFD" w:rsidTr="00F41EFD">
        <w:trPr>
          <w:trHeight w:val="72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6" w:name="RANGE!A103:B10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Comportements clés</w:t>
            </w:r>
            <w:bookmarkEnd w:id="26"/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Définitions des comportements clés</w:t>
            </w:r>
          </w:p>
        </w:tc>
      </w:tr>
      <w:tr w:rsidR="00F41EFD" w:rsidTr="00F41EFD">
        <w:trPr>
          <w:trHeight w:val="12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Cherche à comprendre les clients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Cherche activement des informations pour comprendre les circonstances, les problèmes, les attentes et les besoins des clients.</w:t>
            </w:r>
          </w:p>
        </w:tc>
      </w:tr>
      <w:tr w:rsidR="00F41EFD" w:rsidTr="00F41EFD">
        <w:trPr>
          <w:trHeight w:val="12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Renseigne les clients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Partage l'information avec les clients afin d'améliorer leur compréhension des </w:t>
            </w:r>
            <w:r>
              <w:rPr>
                <w:rFonts w:ascii="Arial" w:hAnsi="Arial" w:cs="Arial"/>
              </w:rPr>
              <w:br/>
              <w:t>problèmes et des capacités.</w:t>
            </w:r>
          </w:p>
        </w:tc>
      </w:tr>
      <w:tr w:rsidR="00F41EFD" w:rsidTr="00F41EFD">
        <w:trPr>
          <w:trHeight w:val="9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Etablit des relations de collaboration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Établit de bonnes relations et des liens de coopération avec les clients.</w:t>
            </w:r>
          </w:p>
        </w:tc>
      </w:tr>
      <w:tr w:rsidR="00F41EFD" w:rsidTr="00F41EFD">
        <w:trPr>
          <w:trHeight w:val="21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Prend des mesures pour répondre aux besoins et préoccupations des clients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Considère la façon dont les actions ou les plans auront un impact sur les clients; réagit rapidement pour répondre aux besoins des clients et résoudre les problèmes; évite les "sur-engagements".</w:t>
            </w:r>
          </w:p>
        </w:tc>
      </w:tr>
      <w:tr w:rsidR="00F41EFD" w:rsidTr="00F41EFD">
        <w:trPr>
          <w:trHeight w:val="15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Met en place des systèmes de feedback de la part des clients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Met en œuvre des moyens efficaces pour surveiller et évaluer les préoccupations, problèmes et la satisfaction des clients, et anticiper les besoins des clients.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p w:rsidR="00F41EFD" w:rsidRDefault="00F41EFD" w:rsidP="00F41EFD">
      <w:pPr>
        <w:rPr>
          <w:rFonts w:ascii="Arial" w:hAnsi="Arial" w:cs="Arial"/>
          <w:b/>
          <w:color w:val="F79646"/>
          <w:sz w:val="28"/>
          <w:lang w:val="en-US"/>
        </w:rPr>
      </w:pPr>
      <w:r w:rsidRPr="00F41EFD">
        <w:rPr>
          <w:rFonts w:ascii="Arial" w:hAnsi="Arial" w:cs="Arial"/>
          <w:b/>
          <w:color w:val="F79646"/>
          <w:sz w:val="28"/>
          <w:lang w:val="en-US"/>
        </w:rPr>
        <w:t>Comportements génériques observés durant l’assessment</w:t>
      </w:r>
    </w:p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lastRenderedPageBreak/>
        <w:t>Les comportements observés sont en orange dans le tableau ci-dessous; ceux non observés sont en gris:</w:t>
      </w:r>
    </w:p>
    <w:tbl>
      <w:tblPr>
        <w:tblW w:w="5000" w:type="pct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5"/>
        <w:gridCol w:w="4605"/>
      </w:tblGrid>
      <w:tr w:rsidR="00F41EFD" w:rsidTr="00F41EFD">
        <w:trPr>
          <w:trHeight w:val="109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7" w:name="RANGE!A129:B1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Exemples de comportements positifs</w:t>
            </w:r>
            <w:bookmarkEnd w:id="27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Exemples de comportements négatifs</w:t>
            </w:r>
          </w:p>
        </w:tc>
      </w:tr>
      <w:tr w:rsidR="00F41EFD" w:rsidTr="00F41EFD">
        <w:trPr>
          <w:trHeight w:val="103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Anticipe les besoins des clients.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Attend que les problèmes des clients émergent au lieu d’anticiper de manière proactive les problèmes potentiels.</w:t>
            </w:r>
          </w:p>
        </w:tc>
      </w:tr>
      <w:tr w:rsidR="00F41EFD" w:rsidTr="00F41EFD">
        <w:trPr>
          <w:trHeight w:val="78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Répond en temps opportun aux besoins des clients.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Utilise les règles et les procédures comme excuses pour ne pas remplir l’entière satisfaction du client.</w:t>
            </w:r>
          </w:p>
        </w:tc>
      </w:tr>
      <w:tr w:rsidR="00F41EFD" w:rsidTr="00F41EFD">
        <w:trPr>
          <w:trHeight w:val="103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Etablit rapidement une relation et une crédibilité avec les clients en étant amical, patient et joyeux.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Compromet l’intégrité de l’organisation en essayant de satisfaire des clients déraisonnables.</w:t>
            </w:r>
          </w:p>
        </w:tc>
      </w:tr>
      <w:tr w:rsidR="00F41EFD" w:rsidTr="00F41EFD">
        <w:trPr>
          <w:trHeight w:val="78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Implique le client lorsqu’il doit prendre des décisions importantes.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Fait des promesses aux clients qui sont irréalistes et impossibles à délivrer.</w:t>
            </w:r>
          </w:p>
        </w:tc>
      </w:tr>
      <w:tr w:rsidR="00F41EFD" w:rsidTr="00F41EFD">
        <w:trPr>
          <w:trHeight w:val="78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Prend la responsabilité de résoudre les plaintes des clients.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Permet aux plaintes des clients de d’escalader avant de tenter d’apporter une solution.</w:t>
            </w:r>
          </w:p>
        </w:tc>
      </w:tr>
      <w:tr w:rsidR="00F41EFD" w:rsidTr="00F41EFD">
        <w:trPr>
          <w:trHeight w:val="78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Considère l’impact sur les clients avant de prendre des décisions importantes.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Fournit des solutions avant de comprendre pleinement les besoins ou les exigences du client.</w:t>
            </w:r>
          </w:p>
        </w:tc>
      </w:tr>
      <w:tr w:rsidR="00F41EFD" w:rsidTr="00F41EFD">
        <w:trPr>
          <w:trHeight w:val="78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Est ouvert aux besoins des clients et y répond lorsque cela est possible.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Ne parvient pas à considérer les clients internes comme des clients.</w:t>
            </w:r>
          </w:p>
        </w:tc>
      </w:tr>
      <w:tr w:rsidR="00F41EFD" w:rsidTr="00F41EFD">
        <w:trPr>
          <w:trHeight w:val="52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Cherche activement le feedback des clients.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Evite les situations nécessitant un contact avec le client.</w:t>
            </w:r>
          </w:p>
        </w:tc>
      </w:tr>
      <w:tr w:rsidR="00F41EFD" w:rsidTr="00F41EFD">
        <w:trPr>
          <w:trHeight w:val="154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Aide le client à prendre la meilleure décision en expliquant soigneusement les avantages et les désavantages des décisions.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Fonctionne avec les clients dans un style conflictuel.</w:t>
            </w:r>
          </w:p>
        </w:tc>
      </w:tr>
    </w:tbl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EXERCICE SITUATIONNELS ET ENTRETIEN SEMI-STRUCTURE</w:t>
            </w:r>
          </w:p>
        </w:tc>
      </w:tr>
    </w:tbl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>
        <w:rPr>
          <w:rFonts w:ascii="Arial" w:hAnsi="Arial" w:cs="Arial"/>
          <w:b/>
          <w:color w:val="FF9933"/>
          <w:sz w:val="24"/>
          <w:lang w:val="en-US"/>
        </w:rPr>
        <w:t>STAR 1 ET 2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Discours (image)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Jeu de rôle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lastRenderedPageBreak/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Question situationnelle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Leaderless group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Entretien semi-structuré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FORCES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POINTS DE DEVELOPPEMENT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>
      <w:pPr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br w:type="page"/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tbl>
      <w:tblPr>
        <w:tblW w:w="0" w:type="auto"/>
        <w:shd w:val="clear" w:color="auto" w:fill="FF9933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0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9210" w:type="dxa"/>
            <w:shd w:val="clear" w:color="auto" w:fill="FF9933"/>
          </w:tcPr>
          <w:p w:rsidR="00F41EFD" w:rsidRPr="00F41EFD" w:rsidRDefault="00F41EFD" w:rsidP="00F41EFD">
            <w:pPr>
              <w:spacing w:before="140" w:after="140"/>
              <w:jc w:val="center"/>
              <w:outlineLvl w:val="1"/>
              <w:rPr>
                <w:rFonts w:ascii="Arial" w:hAnsi="Arial" w:cs="Arial"/>
                <w:b/>
                <w:color w:val="FFFFFF"/>
                <w:sz w:val="32"/>
                <w:lang w:val="en-US"/>
              </w:rPr>
            </w:pPr>
            <w:bookmarkStart w:id="28" w:name="_Toc424304120"/>
            <w:r w:rsidRPr="00F41EFD">
              <w:rPr>
                <w:rFonts w:ascii="Arial" w:hAnsi="Arial" w:cs="Arial"/>
                <w:b/>
                <w:color w:val="FFFFFF"/>
                <w:sz w:val="32"/>
                <w:lang w:val="en-US"/>
              </w:rPr>
              <w:t>Communication</w:t>
            </w:r>
            <w:bookmarkEnd w:id="28"/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Définition</w:t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Transmettre clairement les informations et les idées par une variété de manières (orale ou écrite) de façon engageante, intelligible, et mémorable.</w:t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INSTRUMENT PSYCHOMETRIQUE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Résultats de CAPP</w:t>
      </w:r>
    </w:p>
    <w:tbl>
      <w:tblPr>
        <w:tblW w:w="9200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5120"/>
        <w:gridCol w:w="1840"/>
      </w:tblGrid>
      <w:tr w:rsidR="00F41EFD" w:rsidTr="00F41EFD">
        <w:trPr>
          <w:trHeight w:val="25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FF9900"/>
                <w:sz w:val="20"/>
                <w:szCs w:val="20"/>
              </w:rPr>
            </w:pPr>
            <w:bookmarkStart w:id="29" w:name="RANGE!A151:C161"/>
            <w:r>
              <w:rPr>
                <w:rFonts w:ascii="Arial" w:hAnsi="Arial" w:cs="Arial"/>
                <w:color w:val="FF9900"/>
                <w:sz w:val="20"/>
                <w:szCs w:val="20"/>
              </w:rPr>
              <w:t>Dimensions CAPP</w:t>
            </w:r>
            <w:bookmarkEnd w:id="29"/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color w:val="FF9900"/>
                <w:sz w:val="20"/>
                <w:szCs w:val="20"/>
              </w:rPr>
              <w:t>Définitions des dimensions CAPP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color w:val="FF9900"/>
                <w:sz w:val="20"/>
                <w:szCs w:val="20"/>
              </w:rPr>
              <w:t>Résultats</w:t>
            </w:r>
          </w:p>
        </w:tc>
      </w:tr>
      <w:tr w:rsidR="00F41EFD" w:rsidTr="00F41EFD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 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Autres résultats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 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Extraversion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extravertie a un comportement grégaire et sociable.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Expressivité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Tendance à exprimer ses sentiments de façon prononcée, grande capacité de communiquer ses émotions.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Facultés de communication (Réel)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Aisance d'élocution, persuasif, sensibilité interpersonnelle, empathie.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Facultés de communication (Idéal)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Aisance d'élocution, persuasif, sensibilité interpersonnelle, empathie.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</w:t>
            </w:r>
          </w:p>
        </w:tc>
      </w:tr>
      <w:tr w:rsidR="00F41EFD" w:rsidTr="00F41EFD">
        <w:trPr>
          <w:trHeight w:val="127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Confiance en soi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avec une forte confiance en soi se fie à ses capacités personnelles; elle a un haut degré de respect de soi, est fière, sûre, parfois égocentrique et auto-suffisante.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</w:t>
            </w:r>
          </w:p>
        </w:tc>
      </w:tr>
      <w:tr w:rsidR="00F41EFD" w:rsidTr="00F41EFD">
        <w:trPr>
          <w:trHeight w:val="127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Naturel chaleureux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chaleureuse se fait un point d'honneur de cultiver de bonnes relations avec autrui qu'elle cherche à valoriser; elle se montre indulgente, compréhensive et encourageante.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b/>
                <w:color w:val="FF9933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b/>
                <w:color w:val="FF9933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Compétences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tbl>
      <w:tblPr>
        <w:tblW w:w="5000" w:type="pct"/>
        <w:tblInd w:w="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6"/>
        <w:gridCol w:w="5314"/>
      </w:tblGrid>
      <w:tr w:rsidR="00F41EFD" w:rsidTr="00F41EFD">
        <w:trPr>
          <w:trHeight w:val="72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30" w:name="RANGE!A143:B149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Comportements clés</w:t>
            </w:r>
            <w:bookmarkEnd w:id="30"/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Définitions des comportements clés</w:t>
            </w:r>
          </w:p>
        </w:tc>
      </w:tr>
      <w:tr w:rsidR="00F41EFD" w:rsidTr="00F41EFD">
        <w:trPr>
          <w:trHeight w:val="9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Organise la communication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Précise le but et l'importance; souligne les principaux points; suit un ordre logique. </w:t>
            </w:r>
          </w:p>
        </w:tc>
      </w:tr>
      <w:tr w:rsidR="00F41EFD" w:rsidTr="00F41EFD">
        <w:trPr>
          <w:trHeight w:val="15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lastRenderedPageBreak/>
              <w:t>Maintient l'attention de l'audience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Maintient l'audience engagée par l'utilisation de techniques telles que des analogies, des illustrations, le langage corporel et l'inflexion de la voix.</w:t>
            </w:r>
          </w:p>
        </w:tc>
      </w:tr>
      <w:tr w:rsidR="00F41EFD" w:rsidTr="00F41EFD">
        <w:trPr>
          <w:trHeight w:val="18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S'adapte à l'audience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Adapte le message à l'expérience, le contexte social et les attentes de l'audience; utilise des termes, des exemples et des analogies qui sont compréhensibles pour l'audience.</w:t>
            </w:r>
          </w:p>
        </w:tc>
      </w:tr>
      <w:tr w:rsidR="00F41EFD" w:rsidTr="00F41EFD">
        <w:trPr>
          <w:trHeight w:val="15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Recherche la compréhension de l'audience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Recherche l'attention de l'audience; contrôle la compréhension; présente le message de différentes façons afin d'améliorer la compréhension.</w:t>
            </w:r>
          </w:p>
        </w:tc>
      </w:tr>
      <w:tr w:rsidR="00F41EFD" w:rsidTr="00F41EFD">
        <w:trPr>
          <w:trHeight w:val="12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Adhère aux conventions acceptées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Utilise la syntaxe, le rythme, le volume, la diction et la mécanique appropriés par rapport au support utilisé.</w:t>
            </w:r>
          </w:p>
        </w:tc>
      </w:tr>
      <w:tr w:rsidR="00F41EFD" w:rsidTr="00F41EFD">
        <w:trPr>
          <w:trHeight w:val="12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Comprend la communication des autres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Assiste aux messages des autres; interpréte correctement les messages et réagit de façon appropriée.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p w:rsidR="00F41EFD" w:rsidRDefault="00F41EFD" w:rsidP="00F41EFD">
      <w:pPr>
        <w:rPr>
          <w:rFonts w:ascii="Arial" w:hAnsi="Arial" w:cs="Arial"/>
          <w:b/>
          <w:color w:val="F79646"/>
          <w:sz w:val="28"/>
          <w:lang w:val="en-US"/>
        </w:rPr>
      </w:pPr>
      <w:r w:rsidRPr="00F41EFD">
        <w:rPr>
          <w:rFonts w:ascii="Arial" w:hAnsi="Arial" w:cs="Arial"/>
          <w:b/>
          <w:color w:val="F79646"/>
          <w:sz w:val="28"/>
          <w:lang w:val="en-US"/>
        </w:rPr>
        <w:t>Comportements génériques observés durant l’assessment</w:t>
      </w:r>
    </w:p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Les comportements observés sont en orange dans le tableau ci-dessous; ceux non observés sont en gris:</w:t>
      </w:r>
    </w:p>
    <w:tbl>
      <w:tblPr>
        <w:tblW w:w="5000" w:type="pct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5"/>
        <w:gridCol w:w="4605"/>
      </w:tblGrid>
      <w:tr w:rsidR="00F41EFD" w:rsidTr="00F41EFD">
        <w:trPr>
          <w:trHeight w:val="109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31" w:name="RANGE!A163:B173"/>
            <w:r>
              <w:rPr>
                <w:rFonts w:ascii="Arial" w:hAnsi="Arial" w:cs="Arial"/>
                <w:b/>
                <w:bCs/>
                <w:sz w:val="28"/>
                <w:szCs w:val="28"/>
              </w:rPr>
              <w:t>Exemples de comportements positifs</w:t>
            </w:r>
            <w:bookmarkEnd w:id="31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Exemples de comportements négatifs</w:t>
            </w:r>
          </w:p>
        </w:tc>
      </w:tr>
      <w:tr w:rsidR="00F41EFD" w:rsidTr="00F41EFD">
        <w:trPr>
          <w:trHeight w:val="52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Communique avec clarté et concision.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Répond aux autres sans les écouter.</w:t>
            </w:r>
          </w:p>
        </w:tc>
      </w:tr>
      <w:tr w:rsidR="00F41EFD" w:rsidTr="00F41EFD">
        <w:trPr>
          <w:trHeight w:val="78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Utilise le language approprié pour le public cible.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Interrompt fréquemment les autres avant qu'ils ne terminent une phrase.</w:t>
            </w:r>
          </w:p>
        </w:tc>
      </w:tr>
      <w:tr w:rsidR="00F41EFD" w:rsidTr="00F41EFD">
        <w:trPr>
          <w:trHeight w:val="78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S'assure que les autres ont compris le message voulu.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Ne parvient pas à reconnaître les points importants et le but de la communication des autres.</w:t>
            </w:r>
          </w:p>
        </w:tc>
      </w:tr>
      <w:tr w:rsidR="00F41EFD" w:rsidTr="00F41EFD">
        <w:trPr>
          <w:trHeight w:val="103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Encourage la communication bidirectionnelle.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Ne vérifie pas la compréhension de l'autre; ne parvient pas à reconnaître quand les autres ne comprennent pas.</w:t>
            </w:r>
          </w:p>
        </w:tc>
      </w:tr>
      <w:tr w:rsidR="00F41EFD" w:rsidTr="00F41EFD">
        <w:trPr>
          <w:trHeight w:val="103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lastRenderedPageBreak/>
              <w:t>Écoute attentivement pour comprendre le message avant de répondre.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Utilise le jargon ou le langage technique avec une audience qui ne comprend pas.</w:t>
            </w:r>
          </w:p>
        </w:tc>
      </w:tr>
      <w:tr w:rsidR="00F41EFD" w:rsidTr="00F41EFD">
        <w:trPr>
          <w:trHeight w:val="129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Est capable de comprendre et d'interpréter des documents écrits tel que requis par le poste/rôle.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Utilise le même niveau de langage pour toutes les audiences, résultant en confusion et incompréhension.</w:t>
            </w:r>
          </w:p>
        </w:tc>
      </w:tr>
      <w:tr w:rsidR="00F41EFD" w:rsidTr="00F41EFD">
        <w:trPr>
          <w:trHeight w:val="78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Prépare des rapports et des documents de manière concise et structurée.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Est soit trop bref soit élabore trop, quelles que soient les exigences de la situation.</w:t>
            </w:r>
          </w:p>
        </w:tc>
      </w:tr>
      <w:tr w:rsidR="00F41EFD" w:rsidTr="00F41EFD">
        <w:trPr>
          <w:trHeight w:val="78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Accurately summarizes complex information when updating others.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Fait usage inapproprié du langage du corps, véhiculant ainsi le mauvais message.</w:t>
            </w:r>
          </w:p>
        </w:tc>
      </w:tr>
      <w:tr w:rsidR="00F41EFD" w:rsidTr="00F41EFD">
        <w:trPr>
          <w:trHeight w:val="78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Démontre une utilisation appropriée et efficace du langage du corps.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Ne parvient pas à communiquer tous les détails pertinents aux parties prenantes clés.</w:t>
            </w:r>
          </w:p>
        </w:tc>
      </w:tr>
      <w:tr w:rsidR="00F41EFD" w:rsidTr="00F41EFD">
        <w:trPr>
          <w:trHeight w:val="129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Interprète et réagit de façon appropriée au langage du corps et signes non verbaux des autres.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Est incapable de communiquer des pensées et des idées dans un contexte de groupe.</w:t>
            </w:r>
          </w:p>
        </w:tc>
      </w:tr>
    </w:tbl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EXERCICE SITUATIONNELS ET ENTRETIEN SEMI-STRUCTURE</w:t>
            </w:r>
          </w:p>
        </w:tc>
      </w:tr>
    </w:tbl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>
        <w:rPr>
          <w:rFonts w:ascii="Arial" w:hAnsi="Arial" w:cs="Arial"/>
          <w:b/>
          <w:color w:val="FF9933"/>
          <w:sz w:val="24"/>
          <w:lang w:val="en-US"/>
        </w:rPr>
        <w:t>STAR 1 ET 2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Discours (image)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Jeu de rôle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Question situationnelle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Leaderless group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Entretien semi-structuré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tbl>
      <w:tblPr>
        <w:tblW w:w="9272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FORCES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tbl>
      <w:tblPr>
        <w:tblW w:w="9272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POINTS DE DEVELOPPEMENT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>
      <w:pPr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br w:type="page"/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tbl>
      <w:tblPr>
        <w:tblW w:w="0" w:type="auto"/>
        <w:shd w:val="clear" w:color="auto" w:fill="FF9933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0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9210" w:type="dxa"/>
            <w:shd w:val="clear" w:color="auto" w:fill="FF9933"/>
          </w:tcPr>
          <w:p w:rsidR="00F41EFD" w:rsidRPr="00F41EFD" w:rsidRDefault="00F41EFD" w:rsidP="00F41EFD">
            <w:pPr>
              <w:spacing w:before="140" w:after="140"/>
              <w:jc w:val="center"/>
              <w:outlineLvl w:val="1"/>
              <w:rPr>
                <w:rFonts w:ascii="Arial" w:hAnsi="Arial" w:cs="Arial"/>
                <w:b/>
                <w:color w:val="FFFFFF"/>
                <w:sz w:val="32"/>
                <w:lang w:val="en-US"/>
              </w:rPr>
            </w:pPr>
            <w:bookmarkStart w:id="32" w:name="_Toc424304121"/>
            <w:r w:rsidRPr="00F41EFD">
              <w:rPr>
                <w:rFonts w:ascii="Arial" w:hAnsi="Arial" w:cs="Arial"/>
                <w:b/>
                <w:color w:val="FFFFFF"/>
                <w:sz w:val="32"/>
                <w:lang w:val="en-US"/>
              </w:rPr>
              <w:t>Leadership</w:t>
            </w:r>
            <w:bookmarkEnd w:id="32"/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Définition</w:t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Capacité à encourager la participation et à influencer le cours des travaux pour atteindre les objectifs fixés par l’organisation.</w:t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tbl>
      <w:tblPr>
        <w:tblW w:w="9272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INSTRUMENT PSYCHOMETRIQUE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Résultats de CAPP</w:t>
      </w:r>
    </w:p>
    <w:tbl>
      <w:tblPr>
        <w:tblW w:w="9200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5120"/>
        <w:gridCol w:w="1840"/>
      </w:tblGrid>
      <w:tr w:rsidR="00F41EFD" w:rsidTr="00F41EFD">
        <w:trPr>
          <w:trHeight w:val="25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FF9900"/>
                <w:sz w:val="20"/>
                <w:szCs w:val="20"/>
              </w:rPr>
            </w:pPr>
            <w:bookmarkStart w:id="33" w:name="RANGE!A185:C225"/>
            <w:r>
              <w:rPr>
                <w:rFonts w:ascii="Arial" w:hAnsi="Arial" w:cs="Arial"/>
                <w:color w:val="FF9900"/>
                <w:sz w:val="20"/>
                <w:szCs w:val="20"/>
              </w:rPr>
              <w:t>Dimensions CAPP</w:t>
            </w:r>
            <w:bookmarkEnd w:id="33"/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color w:val="FF9900"/>
                <w:sz w:val="20"/>
                <w:szCs w:val="20"/>
              </w:rPr>
              <w:t>Définitions des dimensions CAPP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color w:val="FF9900"/>
                <w:sz w:val="20"/>
                <w:szCs w:val="20"/>
              </w:rPr>
              <w:t>Résultats</w:t>
            </w:r>
          </w:p>
        </w:tc>
      </w:tr>
      <w:tr w:rsidR="00F41EFD" w:rsidTr="00F41EFD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 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Autres résultats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color w:val="FF9900"/>
              </w:rPr>
            </w:pPr>
            <w:r>
              <w:rPr>
                <w:rFonts w:ascii="Arial" w:hAnsi="Arial" w:cs="Arial"/>
                <w:b/>
                <w:bCs/>
                <w:color w:val="FF9900"/>
              </w:rPr>
              <w:t> 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Leadership/Autorité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Valeur de travail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Indépendance/Décisions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Valeur de travail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Influence/Changement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Valeur de travail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Potentiel cadre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Besoin de pouvoir (Réel)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Dominance, esprit de compétition, besoin de contrôle, cherche à exercer de l'autorité, désir d'être le meilleur.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Besoin de pouvoir (Idéal)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Dominance, esprit de compétition, besoin de contrôle, cherche à exercer de l'autorité, désir d'être le meilleur.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Efficacité managériale (Réel)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Gère bien son temps et ses ressources, orienté sur les objectifs à atteindre, sait planifier, capacité d'établir des priorités.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Efficacité managériale (Idéal)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Gère bien son temps et ses ressources, orienté sur les objectifs à atteindre, sait planifier, capacité d'établir des priorités.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Responsabilité (Réel)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Sens de l'engagement, fiable, responsable, digne de confiance, jugement pondéré.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Responsabilité (Idéal)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Sens de l'engagement, fiable, responsable, digne de confiance, jugement pondéré.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Potentiel de "leadership" (Réel)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Autorité, prend des initiatives, capacité à déléguer, respect d'autrui, sait promouvoir la cohésion d'un groupe.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lastRenderedPageBreak/>
              <w:t>Potentiel de "leadership" (Idéal)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Autorité, prend des initiatives, capacité à déléguer, respect d'autrui, sait promouvoir la cohésion d'un groupe.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Facultés de communication (Réel)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Aisance d'élocution, persuasif, sensibilité interpersonnelle, empathie.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Facultés de communication (Idéal)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Aisance d'élocution, persuasif, sensibilité interpersonnelle, empathie.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Aptitudes interpersonnelles (Réel)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Chaleureux, avenant, sociable, ayant de l'entregent.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Aptitudes interpersonnelles (Idéal)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Chaleureux, avenant, sociable, ayant de l'entregent.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Capacité à gérer les conflits (Réel)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Aptitude de négociation, perspective holistique, faculté de synthèse et de recherche d'alternatives.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Capacité à gérer les conflits (Idéal)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</w:t>
            </w:r>
          </w:p>
        </w:tc>
      </w:tr>
      <w:tr w:rsidR="00F41EFD" w:rsidTr="00F41EFD">
        <w:trPr>
          <w:trHeight w:val="178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Autonomie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extrêmement autonome présente une tendance à agir et penser de manière autonome, indépendamment des opinions et du comportement d'autrui. Elle est indépendante, compte sur elle-même, autonome et individualiste.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</w:t>
            </w:r>
          </w:p>
        </w:tc>
      </w:tr>
      <w:tr w:rsidR="00F41EFD" w:rsidTr="00F41EFD">
        <w:trPr>
          <w:trHeight w:val="127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Confiance en soi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avec une forte confiance en soi se fie à ses capacités personnelles; elle a un haut degré de respect de soi, est fière, sûre, parfois égocentrique et auto-suffisante.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</w:t>
            </w:r>
          </w:p>
        </w:tc>
      </w:tr>
      <w:tr w:rsidR="00F41EFD" w:rsidTr="00F41EFD">
        <w:trPr>
          <w:trHeight w:val="127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Naturel chaleureux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chaleureuse se fait un point d'honneur de cultiver de bonnes relations avec autrui qu'elle cherche à valoriser; elle se montre indulgente, compréhensive et encourageante.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Extraversion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extravertie a un comportement grégaire et sociable.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••••••••••</w:t>
            </w:r>
          </w:p>
        </w:tc>
      </w:tr>
      <w:tr w:rsidR="00F41EFD" w:rsidTr="00F41EFD">
        <w:trPr>
          <w:trHeight w:val="102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Esprit dominant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d'esprit dominant cherche activement à contrôler les autres et à s'ériger en leader. Elle est autoritaire, dominante et assurée.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</w:t>
            </w:r>
          </w:p>
        </w:tc>
      </w:tr>
      <w:tr w:rsidR="00F41EFD" w:rsidTr="00F41EFD">
        <w:trPr>
          <w:trHeight w:val="76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Expressivité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Tendance à exprimer ses sentiments de façon prononcée, grande capacité de communiquer ses émotions.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</w:t>
            </w:r>
          </w:p>
        </w:tc>
      </w:tr>
      <w:tr w:rsidR="00F41EFD" w:rsidTr="00F41EFD">
        <w:trPr>
          <w:trHeight w:val="102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Pessimisme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pessimiste adopte une vision résignée de la vie. Elle est malheureuse, triste, apathique et dénuée d'espoir.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</w:t>
            </w:r>
          </w:p>
        </w:tc>
      </w:tr>
      <w:tr w:rsidR="00F41EFD" w:rsidTr="00F41EFD">
        <w:trPr>
          <w:trHeight w:val="127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lastRenderedPageBreak/>
              <w:t xml:space="preserve">Anxiété 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fortement anxieuse a tendance à se faire facilement du souci pour des problèmes réels ou potentiels; elle est inquiète, tendue, pessimiste, sur ses gardes.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•••••••••</w:t>
            </w:r>
          </w:p>
        </w:tc>
      </w:tr>
      <w:tr w:rsidR="00F41EFD" w:rsidTr="00F41EFD">
        <w:trPr>
          <w:trHeight w:val="127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Agressivité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agressive agit envers les autres d'une manière audacieuse, assertive, voire sèche. Elle est négative, hostile, désapprobatrice, belliqueuse, critique et argumentative.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•••••••••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</w:t>
            </w:r>
          </w:p>
        </w:tc>
      </w:tr>
      <w:tr w:rsidR="00F41EFD" w:rsidTr="00F41EFD">
        <w:trPr>
          <w:trHeight w:val="102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Irritabilité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Une personne irritable se montre facilement impatiente et colérique. Elle est de mauvaise humeur, rancunière, facilement frustrée.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•••••••••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Energie personnelle (Réel)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Optimisme, énergie, élan, enthousiasme, dynamisme, vigueur.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•••••••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Energie personnelle (Idéal)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Optimisme, énergie, élan, enthousiasme, dynamisme, vigueur.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••</w:t>
            </w:r>
          </w:p>
        </w:tc>
      </w:tr>
      <w:tr w:rsidR="00F41EFD" w:rsidTr="00F41EFD">
        <w:trPr>
          <w:trHeight w:val="5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808080"/>
                <w:sz w:val="20"/>
                <w:szCs w:val="20"/>
              </w:rPr>
              <w:t>Faits/Opinions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20"/>
                <w:szCs w:val="20"/>
              </w:rPr>
              <w:t>Aptitude à distinguer des faits et des opinions.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color w:val="00FF00"/>
                <w:sz w:val="44"/>
                <w:szCs w:val="44"/>
              </w:rPr>
            </w:pPr>
            <w:r>
              <w:rPr>
                <w:rFonts w:ascii="Arial" w:hAnsi="Arial" w:cs="Arial"/>
                <w:color w:val="00FF00"/>
                <w:sz w:val="44"/>
                <w:szCs w:val="44"/>
              </w:rPr>
              <w:t>•••••••••</w:t>
            </w:r>
            <w:r>
              <w:rPr>
                <w:rFonts w:ascii="Arial" w:hAnsi="Arial" w:cs="Arial"/>
                <w:color w:val="C0C0C0"/>
                <w:sz w:val="44"/>
                <w:szCs w:val="44"/>
              </w:rPr>
              <w:t>•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b/>
                <w:color w:val="FF9933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b/>
                <w:color w:val="FF9933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Compétences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tbl>
      <w:tblPr>
        <w:tblW w:w="5000" w:type="pct"/>
        <w:tblInd w:w="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6"/>
        <w:gridCol w:w="5314"/>
      </w:tblGrid>
      <w:tr w:rsidR="00F41EFD" w:rsidTr="00F41EFD">
        <w:trPr>
          <w:trHeight w:val="72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34" w:name="RANGE!A178:B183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Comportements clés</w:t>
            </w:r>
            <w:bookmarkEnd w:id="34"/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Définitions des comportements clés</w:t>
            </w:r>
          </w:p>
        </w:tc>
      </w:tr>
      <w:tr w:rsidR="00F41EFD" w:rsidTr="00F41EFD">
        <w:trPr>
          <w:trHeight w:val="12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Communique l'importance des objectifs de l'organisation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Aide les autres à comprendre les objectifs de l'organisation et leur importance.</w:t>
            </w:r>
          </w:p>
        </w:tc>
      </w:tr>
      <w:tr w:rsidR="00F41EFD" w:rsidTr="00F41EFD">
        <w:trPr>
          <w:trHeight w:val="18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Pousse les autres à agir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Traduit les objectifs de l'organisation en activités et comportements au jour le jour; guide et motive les autres à prendre des mesures qui appuient les objectifs.</w:t>
            </w:r>
          </w:p>
        </w:tc>
      </w:tr>
      <w:tr w:rsidR="00F41EFD" w:rsidTr="00F41EFD">
        <w:trPr>
          <w:trHeight w:val="15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Encourage les autres à prendre des responsabilités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Fournit de l'encouragement et du soutien aux autres pour accepter la responsabilité; n'accepte pas le refus de la responsabilité des autres sans remettre en cause.</w:t>
            </w:r>
          </w:p>
        </w:tc>
      </w:tr>
      <w:tr w:rsidR="00F41EFD" w:rsidTr="00F41EFD">
        <w:trPr>
          <w:trHeight w:val="15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Récompense le fait de vivre au travers de la vision et des valeurs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br/>
              <w:t>Reconnaît et récompense les collaborateurs dont les actions soutiennent la vision et les valeurs de l'organisation.</w:t>
            </w:r>
          </w:p>
        </w:tc>
      </w:tr>
      <w:tr w:rsidR="00F41EFD" w:rsidTr="00F41EFD">
        <w:trPr>
          <w:trHeight w:val="3000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lastRenderedPageBreak/>
              <w:t>Mène les autres au travers de l'exemple, incarne les croyances et valeurs de l'organisation</w:t>
            </w:r>
          </w:p>
        </w:tc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Utilise les comportements comme un point de référence dans la conduite des activités au jour le jour; aide les autres à voir les liens entre la vision, les valeurs, systèmes et processus de l'organisation; agit comme un enseignant pour faciliter une organisation apprenante plus rapide.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</w:p>
    <w:p w:rsidR="00F41EFD" w:rsidRDefault="00F41EFD" w:rsidP="00F41EFD">
      <w:pPr>
        <w:rPr>
          <w:rFonts w:ascii="Arial" w:hAnsi="Arial" w:cs="Arial"/>
          <w:b/>
          <w:color w:val="F79646"/>
          <w:sz w:val="28"/>
          <w:lang w:val="en-US"/>
        </w:rPr>
      </w:pPr>
      <w:r w:rsidRPr="00F41EFD">
        <w:rPr>
          <w:rFonts w:ascii="Arial" w:hAnsi="Arial" w:cs="Arial"/>
          <w:b/>
          <w:color w:val="F79646"/>
          <w:sz w:val="28"/>
          <w:lang w:val="en-US"/>
        </w:rPr>
        <w:t>Comportements génériques observés durant l’assessment</w:t>
      </w:r>
    </w:p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Les comportements observés sont en orange dans le tableau ci-dessous; ceux non observés sont en gris:</w:t>
      </w:r>
    </w:p>
    <w:tbl>
      <w:tblPr>
        <w:tblW w:w="5000" w:type="pct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5"/>
        <w:gridCol w:w="4605"/>
      </w:tblGrid>
      <w:tr w:rsidR="00F41EFD" w:rsidTr="00F41EFD">
        <w:trPr>
          <w:trHeight w:val="109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35" w:name="RANGE!A227:B235"/>
            <w:r>
              <w:rPr>
                <w:rFonts w:ascii="Arial" w:hAnsi="Arial" w:cs="Arial"/>
                <w:b/>
                <w:bCs/>
                <w:sz w:val="28"/>
                <w:szCs w:val="28"/>
              </w:rPr>
              <w:t>Exemples de comportements positifs</w:t>
            </w:r>
            <w:bookmarkEnd w:id="35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Exemples de comportements négatifs</w:t>
            </w:r>
          </w:p>
        </w:tc>
      </w:tr>
      <w:tr w:rsidR="00F41EFD" w:rsidTr="00F41EFD">
        <w:trPr>
          <w:trHeight w:val="103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Arrive à des décisions par consensus, afin d’acquérir de l'engagement et du "buy-in".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Demande à l'équipe de suivre les instructions sans poser de questions.</w:t>
            </w:r>
          </w:p>
        </w:tc>
      </w:tr>
      <w:tr w:rsidR="00F41EFD" w:rsidTr="00F41EFD">
        <w:trPr>
          <w:trHeight w:val="154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Dirige avec exemple, en ayant un comportement qui représente les normes et valeurs organisationnelles positives.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Ne donne pas suite aux engagements des autres.</w:t>
            </w:r>
          </w:p>
        </w:tc>
      </w:tr>
      <w:tr w:rsidR="00F41EFD" w:rsidTr="00F41EFD">
        <w:trPr>
          <w:trHeight w:val="180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Travaille en étroite collaboration avec ceux qui ont des sentiments négatifs ou points de vue opposés afin de développer des solutions « win-win ».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Est incapable de gagner le respect de ses pairs et collègues de travail.</w:t>
            </w:r>
          </w:p>
        </w:tc>
      </w:tr>
      <w:tr w:rsidR="00F41EFD" w:rsidTr="00F41EFD">
        <w:trPr>
          <w:trHeight w:val="103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Adapte efficacement son style de leadership à des personnes ou des situations.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Evite admettre ses propres erreurs ou limitations.</w:t>
            </w:r>
          </w:p>
        </w:tc>
      </w:tr>
      <w:tr w:rsidR="00F41EFD" w:rsidTr="00F41EFD">
        <w:trPr>
          <w:trHeight w:val="129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Aide les autres à reconnaître les contributions uniques de tous les membres de l’équipe.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Ne partage pas les réussites ou les récompenses avec d'autres membres de l'équipe.</w:t>
            </w:r>
          </w:p>
        </w:tc>
      </w:tr>
      <w:tr w:rsidR="00F41EFD" w:rsidTr="00F41EFD">
        <w:trPr>
          <w:trHeight w:val="129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lastRenderedPageBreak/>
              <w:t>Passe du temps à apprendre sur la façon dont les individus aiment être gérés et récompensés.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N’arrive pas à appliquer les concepts de leadership positifs à son propre comportement.</w:t>
            </w:r>
          </w:p>
        </w:tc>
      </w:tr>
      <w:tr w:rsidR="00F41EFD" w:rsidTr="00F41EFD">
        <w:trPr>
          <w:trHeight w:val="103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Est soutenant pour les autres et les aide à surmonter les problèmes et défis.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Prend les décisions importantes de manière indépendante.</w:t>
            </w:r>
          </w:p>
        </w:tc>
      </w:tr>
      <w:tr w:rsidR="00F41EFD" w:rsidTr="00F41EFD">
        <w:trPr>
          <w:trHeight w:val="1035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Est prêt à s'impliquer tout en permettant à d'autres de garder la responsabilité.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1EFD" w:rsidRDefault="00F41EFD" w:rsidP="00F41EFD">
            <w:pPr>
              <w:spacing w:after="0"/>
              <w:jc w:val="both"/>
              <w:rPr>
                <w:rFonts w:ascii="Verdana" w:hAnsi="Verdana"/>
                <w:color w:val="808080"/>
                <w:sz w:val="20"/>
                <w:szCs w:val="20"/>
              </w:rPr>
            </w:pPr>
            <w:r>
              <w:rPr>
                <w:rFonts w:ascii="Verdana" w:hAnsi="Verdana"/>
                <w:color w:val="808080"/>
                <w:sz w:val="20"/>
                <w:szCs w:val="20"/>
              </w:rPr>
              <w:t>Ne communique pas les objectifs lorsqu'il demande une action de l'équipe.</w:t>
            </w:r>
          </w:p>
        </w:tc>
      </w:tr>
    </w:tbl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EXERCICE SITUATIONNELS ET ENTRETIEN SEMI-STRUCTURE</w:t>
            </w:r>
          </w:p>
        </w:tc>
      </w:tr>
    </w:tbl>
    <w:p w:rsidR="00F41EFD" w:rsidRDefault="00F41EFD" w:rsidP="00F41EFD">
      <w:pPr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>
        <w:rPr>
          <w:rFonts w:ascii="Arial" w:hAnsi="Arial" w:cs="Arial"/>
          <w:b/>
          <w:color w:val="FF9933"/>
          <w:sz w:val="24"/>
          <w:lang w:val="en-US"/>
        </w:rPr>
        <w:t>STAR 1 ET 2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Discours (image)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Jeu de rôle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Question situationnelle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Leaderless group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b/>
          <w:color w:val="FF9933"/>
          <w:sz w:val="24"/>
          <w:lang w:val="en-US"/>
        </w:rPr>
      </w:pPr>
      <w:r w:rsidRPr="00F41EFD">
        <w:rPr>
          <w:rFonts w:ascii="Arial" w:hAnsi="Arial" w:cs="Arial"/>
          <w:b/>
          <w:color w:val="FF9933"/>
          <w:sz w:val="24"/>
          <w:lang w:val="en-US"/>
        </w:rPr>
        <w:t>Entretien semi-structuré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FORCES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tbl>
      <w:tblPr>
        <w:tblW w:w="9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8772"/>
      </w:tblGrid>
      <w:tr w:rsidR="00F41EFD" w:rsidTr="00F41EFD">
        <w:tblPrEx>
          <w:tblCellMar>
            <w:top w:w="0" w:type="dxa"/>
            <w:bottom w:w="0" w:type="dxa"/>
          </w:tblCellMar>
        </w:tblPrEx>
        <w:tc>
          <w:tcPr>
            <w:tcW w:w="280" w:type="dxa"/>
            <w:shd w:val="clear" w:color="auto" w:fill="FF9933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220" w:type="dxa"/>
            <w:vAlign w:val="center"/>
          </w:tcPr>
          <w:p w:rsidR="00F41EFD" w:rsidRDefault="00F41EFD" w:rsidP="00F41EF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lang w:val="en-US"/>
              </w:rPr>
            </w:pPr>
          </w:p>
        </w:tc>
        <w:tc>
          <w:tcPr>
            <w:tcW w:w="8772" w:type="dxa"/>
            <w:shd w:val="clear" w:color="auto" w:fill="A6A6A6"/>
            <w:vAlign w:val="center"/>
          </w:tcPr>
          <w:p w:rsidR="00F41EFD" w:rsidRPr="00F41EFD" w:rsidRDefault="00F41EFD" w:rsidP="00F41EFD">
            <w:pPr>
              <w:spacing w:after="0" w:line="240" w:lineRule="auto"/>
              <w:jc w:val="center"/>
              <w:outlineLvl w:val="3"/>
              <w:rPr>
                <w:rFonts w:ascii="Arial" w:hAnsi="Arial" w:cs="Arial"/>
                <w:b/>
                <w:color w:val="FFFFFF"/>
                <w:sz w:val="20"/>
                <w:lang w:val="en-US"/>
              </w:rPr>
            </w:pPr>
            <w:r w:rsidRPr="00F41EFD">
              <w:rPr>
                <w:rFonts w:ascii="Arial" w:hAnsi="Arial" w:cs="Arial"/>
                <w:b/>
                <w:color w:val="FFFFFF"/>
                <w:sz w:val="20"/>
                <w:lang w:val="en-US"/>
              </w:rPr>
              <w:t>POINTS DE DEVELOPPEMENT</w:t>
            </w:r>
          </w:p>
        </w:tc>
      </w:tr>
    </w:tbl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</w:p>
    <w:p w:rsidR="00F41EFD" w:rsidRDefault="00F41EFD">
      <w:pPr>
        <w:rPr>
          <w:rFonts w:ascii="Arial" w:hAnsi="Arial" w:cs="Arial"/>
          <w:b/>
          <w:color w:val="FF9933"/>
          <w:sz w:val="32"/>
          <w:lang w:val="en-US"/>
        </w:rPr>
      </w:pPr>
      <w:r>
        <w:rPr>
          <w:rFonts w:ascii="Arial" w:hAnsi="Arial" w:cs="Arial"/>
          <w:b/>
          <w:color w:val="FF9933"/>
          <w:sz w:val="32"/>
          <w:lang w:val="en-US"/>
        </w:rPr>
        <w:lastRenderedPageBreak/>
        <w:br w:type="page"/>
      </w:r>
    </w:p>
    <w:p w:rsidR="00F41EFD" w:rsidRDefault="00F41EFD" w:rsidP="00F41EFD">
      <w:pPr>
        <w:outlineLvl w:val="0"/>
        <w:rPr>
          <w:rFonts w:ascii="Arial" w:hAnsi="Arial" w:cs="Arial"/>
          <w:b/>
          <w:color w:val="FF9933"/>
          <w:sz w:val="32"/>
          <w:lang w:val="en-US"/>
        </w:rPr>
      </w:pPr>
      <w:bookmarkStart w:id="36" w:name="_Toc424304122"/>
      <w:r>
        <w:rPr>
          <w:rFonts w:ascii="Arial" w:hAnsi="Arial" w:cs="Arial"/>
          <w:b/>
          <w:color w:val="FF9933"/>
          <w:sz w:val="32"/>
          <w:lang w:val="en-US"/>
        </w:rPr>
        <w:lastRenderedPageBreak/>
        <w:t>SYNTHESE ET RECOMMANDATIONS ►►►</w:t>
      </w:r>
      <w:bookmarkEnd w:id="36"/>
    </w:p>
    <w:p w:rsidR="00F41EFD" w:rsidRDefault="00F41EFD" w:rsidP="00F41EFD">
      <w:pPr>
        <w:outlineLvl w:val="1"/>
        <w:rPr>
          <w:rFonts w:ascii="Arial" w:hAnsi="Arial" w:cs="Arial"/>
          <w:b/>
          <w:color w:val="808080"/>
          <w:lang w:val="en-US"/>
        </w:rPr>
      </w:pPr>
      <w:bookmarkStart w:id="37" w:name="_Toc424304123"/>
      <w:r>
        <w:rPr>
          <w:rFonts w:ascii="Arial" w:hAnsi="Arial" w:cs="Arial"/>
          <w:b/>
          <w:color w:val="808080"/>
          <w:lang w:val="en-US"/>
        </w:rPr>
        <w:t>APERCU DES RESULTATS</w:t>
      </w:r>
      <w:bookmarkEnd w:id="37"/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outlineLvl w:val="1"/>
        <w:rPr>
          <w:rFonts w:ascii="Arial" w:hAnsi="Arial" w:cs="Arial"/>
          <w:b/>
          <w:color w:val="808080"/>
          <w:lang w:val="en-US"/>
        </w:rPr>
      </w:pPr>
      <w:bookmarkStart w:id="38" w:name="_Toc424304124"/>
      <w:r>
        <w:rPr>
          <w:rFonts w:ascii="Arial" w:hAnsi="Arial" w:cs="Arial"/>
          <w:b/>
          <w:color w:val="808080"/>
          <w:lang w:val="en-US"/>
        </w:rPr>
        <w:t>DISCUSSION AUTOUR DES RESULTATS</w:t>
      </w:r>
      <w:bookmarkEnd w:id="38"/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outlineLvl w:val="1"/>
        <w:rPr>
          <w:rFonts w:ascii="Arial" w:hAnsi="Arial" w:cs="Arial"/>
          <w:b/>
          <w:color w:val="808080"/>
          <w:lang w:val="en-US"/>
        </w:rPr>
      </w:pPr>
      <w:bookmarkStart w:id="39" w:name="_Toc424304125"/>
      <w:r w:rsidRPr="00F41EFD">
        <w:rPr>
          <w:rFonts w:ascii="Arial" w:hAnsi="Arial" w:cs="Arial"/>
          <w:b/>
          <w:color w:val="808080"/>
          <w:lang w:val="en-US"/>
        </w:rPr>
        <w:t>SYNTHESE ET APPRECIATION DES COMPETENCES EVALUEES</w:t>
      </w:r>
      <w:bookmarkEnd w:id="39"/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outlineLvl w:val="1"/>
        <w:rPr>
          <w:rFonts w:ascii="Arial" w:hAnsi="Arial" w:cs="Arial"/>
          <w:b/>
          <w:color w:val="808080"/>
          <w:lang w:val="en-US"/>
        </w:rPr>
      </w:pPr>
      <w:bookmarkStart w:id="40" w:name="_Toc424304126"/>
      <w:r w:rsidRPr="00F41EFD">
        <w:rPr>
          <w:rFonts w:ascii="Arial" w:hAnsi="Arial" w:cs="Arial"/>
          <w:b/>
          <w:color w:val="808080"/>
          <w:lang w:val="en-US"/>
        </w:rPr>
        <w:t>RECOMMANDATIONS DE DEVELOPPEMENT</w:t>
      </w:r>
      <w:bookmarkEnd w:id="40"/>
    </w:p>
    <w:p w:rsidR="00F41EFD" w:rsidRDefault="00F41EFD" w:rsidP="00F41EFD">
      <w:pPr>
        <w:jc w:val="both"/>
        <w:rPr>
          <w:rFonts w:ascii="Arial" w:hAnsi="Arial" w:cs="Arial"/>
          <w:color w:val="000000"/>
          <w:sz w:val="24"/>
          <w:lang w:val="en-US"/>
        </w:rPr>
      </w:pPr>
      <w:r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  <w:r w:rsidRPr="00F41EFD">
        <w:rPr>
          <w:rFonts w:ascii="Arial" w:hAnsi="Arial" w:cs="Arial"/>
          <w:color w:val="000000"/>
          <w:sz w:val="24"/>
          <w:lang w:val="en-US"/>
        </w:rPr>
        <w:t>…</w:t>
      </w:r>
    </w:p>
    <w:p w:rsidR="00F41EFD" w:rsidRPr="00F41EFD" w:rsidRDefault="00F41EFD" w:rsidP="00F41EFD">
      <w:pPr>
        <w:pStyle w:val="Paragraphedeliste"/>
        <w:numPr>
          <w:ilvl w:val="0"/>
          <w:numId w:val="43"/>
        </w:numPr>
        <w:jc w:val="both"/>
        <w:rPr>
          <w:rFonts w:ascii="Arial" w:hAnsi="Arial" w:cs="Arial"/>
          <w:color w:val="000000"/>
          <w:sz w:val="24"/>
          <w:lang w:val="en-US"/>
        </w:rPr>
      </w:pPr>
    </w:p>
    <w:sectPr w:rsidR="00F41EFD" w:rsidRPr="00F41EFD" w:rsidSect="00057216">
      <w:headerReference w:type="default" r:id="rId10"/>
      <w:footerReference w:type="default" r:id="rId11"/>
      <w:pgSz w:w="11906" w:h="16838"/>
      <w:pgMar w:top="1418" w:right="1418" w:bottom="1418" w:left="1418" w:header="680" w:footer="680" w:gutter="0"/>
      <w:cols w:space="708" w:equalWidth="0">
        <w:col w:w="9071" w:space="708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EFD" w:rsidRDefault="00F41EFD" w:rsidP="00D068A8">
      <w:pPr>
        <w:spacing w:after="0" w:line="240" w:lineRule="auto"/>
      </w:pPr>
      <w:r>
        <w:separator/>
      </w:r>
    </w:p>
  </w:endnote>
  <w:endnote w:type="continuationSeparator" w:id="0">
    <w:p w:rsidR="00F41EFD" w:rsidRDefault="00F41EFD" w:rsidP="00D0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D1E" w:rsidRPr="0007320E" w:rsidRDefault="00FF6D1E" w:rsidP="00057216">
    <w:pPr>
      <w:pStyle w:val="Pieddepage"/>
      <w:tabs>
        <w:tab w:val="right" w:pos="9498"/>
      </w:tabs>
      <w:rPr>
        <w:rFonts w:cs="Arial"/>
      </w:rPr>
    </w:pPr>
    <w:r w:rsidRPr="0007320E">
      <w:rPr>
        <w:rFonts w:cs="Arial"/>
      </w:rPr>
      <w:tab/>
    </w:r>
    <w:r w:rsidRPr="0007320E">
      <w:rPr>
        <w:rFonts w:cs="Arial"/>
      </w:rPr>
      <w:tab/>
    </w:r>
    <w:r w:rsidR="00E6103E" w:rsidRPr="0007320E">
      <w:rPr>
        <w:rStyle w:val="Numrodepage"/>
        <w:rFonts w:cs="Arial"/>
      </w:rPr>
      <w:fldChar w:fldCharType="begin"/>
    </w:r>
    <w:r w:rsidRPr="0007320E">
      <w:rPr>
        <w:rStyle w:val="Numrodepage"/>
        <w:rFonts w:cs="Arial"/>
      </w:rPr>
      <w:instrText xml:space="preserve"> PAGE </w:instrText>
    </w:r>
    <w:r w:rsidR="00E6103E" w:rsidRPr="0007320E">
      <w:rPr>
        <w:rStyle w:val="Numrodepage"/>
        <w:rFonts w:cs="Arial"/>
      </w:rPr>
      <w:fldChar w:fldCharType="separate"/>
    </w:r>
    <w:r w:rsidR="00F41EFD">
      <w:rPr>
        <w:rStyle w:val="Numrodepage"/>
        <w:rFonts w:cs="Arial"/>
        <w:noProof/>
      </w:rPr>
      <w:t>28</w:t>
    </w:r>
    <w:r w:rsidR="00E6103E" w:rsidRPr="0007320E">
      <w:rPr>
        <w:rStyle w:val="Numrodepage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EFD" w:rsidRDefault="00F41EFD" w:rsidP="00D068A8">
      <w:pPr>
        <w:spacing w:after="0" w:line="240" w:lineRule="auto"/>
      </w:pPr>
      <w:r>
        <w:separator/>
      </w:r>
    </w:p>
  </w:footnote>
  <w:footnote w:type="continuationSeparator" w:id="0">
    <w:p w:rsidR="00F41EFD" w:rsidRDefault="00F41EFD" w:rsidP="00D06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D1E" w:rsidRPr="0053331C" w:rsidRDefault="00FF6D1E" w:rsidP="0053331C">
    <w:pPr>
      <w:tabs>
        <w:tab w:val="left" w:pos="-1440"/>
        <w:tab w:val="left" w:pos="-720"/>
      </w:tabs>
      <w:suppressAutoHyphens/>
      <w:jc w:val="right"/>
      <w:rPr>
        <w:lang w:val="nl-NL"/>
      </w:rPr>
    </w:pPr>
    <w:r w:rsidRPr="0053331C">
      <w:rPr>
        <w:noProof/>
        <w:lang w:val="fr-CH"/>
      </w:rPr>
      <w:drawing>
        <wp:inline distT="0" distB="0" distL="0" distR="0">
          <wp:extent cx="203200" cy="254000"/>
          <wp:effectExtent l="25400" t="0" r="0" b="0"/>
          <wp:docPr id="52" name="Image 52" descr="logo SPARK 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logo SPARK 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200" cy="25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7119"/>
    <w:multiLevelType w:val="hybridMultilevel"/>
    <w:tmpl w:val="3F3EA536"/>
    <w:lvl w:ilvl="0" w:tplc="D73E1C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08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481812"/>
    <w:multiLevelType w:val="hybridMultilevel"/>
    <w:tmpl w:val="23783AC0"/>
    <w:lvl w:ilvl="0" w:tplc="040C000F">
      <w:start w:val="1"/>
      <w:numFmt w:val="decimal"/>
      <w:lvlText w:val="%1."/>
      <w:lvlJc w:val="left"/>
      <w:pPr>
        <w:ind w:left="1349" w:hanging="360"/>
      </w:pPr>
    </w:lvl>
    <w:lvl w:ilvl="1" w:tplc="040C0019" w:tentative="1">
      <w:start w:val="1"/>
      <w:numFmt w:val="lowerLetter"/>
      <w:lvlText w:val="%2."/>
      <w:lvlJc w:val="left"/>
      <w:pPr>
        <w:ind w:left="2069" w:hanging="360"/>
      </w:pPr>
    </w:lvl>
    <w:lvl w:ilvl="2" w:tplc="040C001B" w:tentative="1">
      <w:start w:val="1"/>
      <w:numFmt w:val="lowerRoman"/>
      <w:lvlText w:val="%3."/>
      <w:lvlJc w:val="right"/>
      <w:pPr>
        <w:ind w:left="2789" w:hanging="180"/>
      </w:pPr>
    </w:lvl>
    <w:lvl w:ilvl="3" w:tplc="040C000F" w:tentative="1">
      <w:start w:val="1"/>
      <w:numFmt w:val="decimal"/>
      <w:lvlText w:val="%4."/>
      <w:lvlJc w:val="left"/>
      <w:pPr>
        <w:ind w:left="3509" w:hanging="360"/>
      </w:pPr>
    </w:lvl>
    <w:lvl w:ilvl="4" w:tplc="040C0019" w:tentative="1">
      <w:start w:val="1"/>
      <w:numFmt w:val="lowerLetter"/>
      <w:lvlText w:val="%5."/>
      <w:lvlJc w:val="left"/>
      <w:pPr>
        <w:ind w:left="4229" w:hanging="360"/>
      </w:pPr>
    </w:lvl>
    <w:lvl w:ilvl="5" w:tplc="040C001B" w:tentative="1">
      <w:start w:val="1"/>
      <w:numFmt w:val="lowerRoman"/>
      <w:lvlText w:val="%6."/>
      <w:lvlJc w:val="right"/>
      <w:pPr>
        <w:ind w:left="4949" w:hanging="180"/>
      </w:pPr>
    </w:lvl>
    <w:lvl w:ilvl="6" w:tplc="040C000F" w:tentative="1">
      <w:start w:val="1"/>
      <w:numFmt w:val="decimal"/>
      <w:lvlText w:val="%7."/>
      <w:lvlJc w:val="left"/>
      <w:pPr>
        <w:ind w:left="5669" w:hanging="360"/>
      </w:pPr>
    </w:lvl>
    <w:lvl w:ilvl="7" w:tplc="040C0019" w:tentative="1">
      <w:start w:val="1"/>
      <w:numFmt w:val="lowerLetter"/>
      <w:lvlText w:val="%8."/>
      <w:lvlJc w:val="left"/>
      <w:pPr>
        <w:ind w:left="6389" w:hanging="360"/>
      </w:pPr>
    </w:lvl>
    <w:lvl w:ilvl="8" w:tplc="040C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2">
    <w:nsid w:val="0CC3382A"/>
    <w:multiLevelType w:val="hybridMultilevel"/>
    <w:tmpl w:val="BFEA0578"/>
    <w:lvl w:ilvl="0" w:tplc="D73E1C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08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442D1A"/>
    <w:multiLevelType w:val="hybridMultilevel"/>
    <w:tmpl w:val="284C429C"/>
    <w:lvl w:ilvl="0" w:tplc="D73E1C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08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C27224"/>
    <w:multiLevelType w:val="hybridMultilevel"/>
    <w:tmpl w:val="FCA26D40"/>
    <w:lvl w:ilvl="0" w:tplc="8D962ED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F79646" w:themeColor="accent6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F3A52D9"/>
    <w:multiLevelType w:val="hybridMultilevel"/>
    <w:tmpl w:val="271E202A"/>
    <w:lvl w:ilvl="0" w:tplc="991EAB5E">
      <w:numFmt w:val="bullet"/>
      <w:lvlText w:val=""/>
      <w:lvlJc w:val="left"/>
      <w:pPr>
        <w:ind w:left="2909" w:hanging="360"/>
      </w:pPr>
      <w:rPr>
        <w:rFonts w:ascii="Symbol" w:hAnsi="Symbol" w:hint="default"/>
        <w:color w:val="F79646" w:themeColor="accent6"/>
      </w:rPr>
    </w:lvl>
    <w:lvl w:ilvl="1" w:tplc="04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31F3957"/>
    <w:multiLevelType w:val="hybridMultilevel"/>
    <w:tmpl w:val="185844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D028D0"/>
    <w:multiLevelType w:val="hybridMultilevel"/>
    <w:tmpl w:val="E13EACBC"/>
    <w:lvl w:ilvl="0" w:tplc="991EAB5E">
      <w:numFmt w:val="bullet"/>
      <w:lvlText w:val=""/>
      <w:lvlJc w:val="left"/>
      <w:pPr>
        <w:ind w:left="1916" w:hanging="360"/>
      </w:pPr>
      <w:rPr>
        <w:rFonts w:ascii="Symbol" w:hAnsi="Symbol" w:hint="default"/>
        <w:color w:val="F79646" w:themeColor="accent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69124D"/>
    <w:multiLevelType w:val="singleLevel"/>
    <w:tmpl w:val="100C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>
    <w:nsid w:val="199D5A7D"/>
    <w:multiLevelType w:val="hybridMultilevel"/>
    <w:tmpl w:val="D22EF080"/>
    <w:lvl w:ilvl="0" w:tplc="10FA9188"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9646" w:themeColor="accent6"/>
      </w:rPr>
    </w:lvl>
    <w:lvl w:ilvl="1" w:tplc="040C0003" w:tentative="1">
      <w:start w:val="1"/>
      <w:numFmt w:val="bullet"/>
      <w:lvlText w:val="o"/>
      <w:lvlJc w:val="left"/>
      <w:pPr>
        <w:ind w:left="4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1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</w:abstractNum>
  <w:abstractNum w:abstractNumId="10">
    <w:nsid w:val="1D672844"/>
    <w:multiLevelType w:val="multilevel"/>
    <w:tmpl w:val="4EEE6226"/>
    <w:lvl w:ilvl="0">
      <w:numFmt w:val="bullet"/>
      <w:lvlText w:val=""/>
      <w:lvlJc w:val="left"/>
      <w:pPr>
        <w:ind w:left="1916" w:hanging="360"/>
      </w:pPr>
      <w:rPr>
        <w:rFonts w:ascii="Symbol" w:hAnsi="Symbol" w:hint="default"/>
        <w:color w:val="F79646" w:themeColor="accent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1C41F0"/>
    <w:multiLevelType w:val="hybridMultilevel"/>
    <w:tmpl w:val="C7801CFE"/>
    <w:lvl w:ilvl="0" w:tplc="D73E1C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08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A2008C"/>
    <w:multiLevelType w:val="hybridMultilevel"/>
    <w:tmpl w:val="6E02A894"/>
    <w:lvl w:ilvl="0" w:tplc="D73E1C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08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0A2A5F"/>
    <w:multiLevelType w:val="hybridMultilevel"/>
    <w:tmpl w:val="4EEE6226"/>
    <w:lvl w:ilvl="0" w:tplc="991EAB5E">
      <w:numFmt w:val="bullet"/>
      <w:lvlText w:val=""/>
      <w:lvlJc w:val="left"/>
      <w:pPr>
        <w:ind w:left="1916" w:hanging="360"/>
      </w:pPr>
      <w:rPr>
        <w:rFonts w:ascii="Symbol" w:hAnsi="Symbol" w:hint="default"/>
        <w:color w:val="F79646" w:themeColor="accent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F83E30"/>
    <w:multiLevelType w:val="singleLevel"/>
    <w:tmpl w:val="100C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>
    <w:nsid w:val="2A7D387F"/>
    <w:multiLevelType w:val="hybridMultilevel"/>
    <w:tmpl w:val="9EEEB232"/>
    <w:lvl w:ilvl="0" w:tplc="D73E1C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080"/>
        <w:sz w:val="24"/>
      </w:rPr>
    </w:lvl>
    <w:lvl w:ilvl="1" w:tplc="B63CB930">
      <w:numFmt w:val="bullet"/>
      <w:lvlText w:val=""/>
      <w:lvlJc w:val="left"/>
      <w:pPr>
        <w:ind w:left="1349" w:hanging="360"/>
      </w:pPr>
      <w:rPr>
        <w:rFonts w:ascii="Symbol" w:hAnsi="Symbol" w:hint="default"/>
        <w:color w:val="F79646" w:themeColor="accent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23655F"/>
    <w:multiLevelType w:val="hybridMultilevel"/>
    <w:tmpl w:val="5890EB08"/>
    <w:lvl w:ilvl="0" w:tplc="991EAB5E">
      <w:numFmt w:val="bullet"/>
      <w:lvlText w:val=""/>
      <w:lvlJc w:val="left"/>
      <w:pPr>
        <w:ind w:left="1916" w:hanging="360"/>
      </w:pPr>
      <w:rPr>
        <w:rFonts w:ascii="Symbol" w:hAnsi="Symbol" w:hint="default"/>
        <w:color w:val="F79646" w:themeColor="accent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AB547E"/>
    <w:multiLevelType w:val="hybridMultilevel"/>
    <w:tmpl w:val="42D8C63C"/>
    <w:lvl w:ilvl="0" w:tplc="991EAB5E">
      <w:numFmt w:val="bullet"/>
      <w:lvlText w:val=""/>
      <w:lvlJc w:val="left"/>
      <w:pPr>
        <w:ind w:left="1916" w:hanging="360"/>
      </w:pPr>
      <w:rPr>
        <w:rFonts w:ascii="Symbol" w:hAnsi="Symbol" w:hint="default"/>
        <w:color w:val="F79646" w:themeColor="accent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0D78E2"/>
    <w:multiLevelType w:val="hybridMultilevel"/>
    <w:tmpl w:val="9258C69C"/>
    <w:lvl w:ilvl="0" w:tplc="D73E1C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8080"/>
        <w:sz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entury Gothic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entury Gothic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entury Gothic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A73"/>
    <w:multiLevelType w:val="hybridMultilevel"/>
    <w:tmpl w:val="B1D825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4E05FF"/>
    <w:multiLevelType w:val="hybridMultilevel"/>
    <w:tmpl w:val="49B031EC"/>
    <w:lvl w:ilvl="0" w:tplc="D73E1C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8080"/>
        <w:sz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entury Gothic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entury Gothic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entury Gothic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501893"/>
    <w:multiLevelType w:val="hybridMultilevel"/>
    <w:tmpl w:val="2A4E7440"/>
    <w:lvl w:ilvl="0" w:tplc="D73E1C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8080"/>
        <w:sz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entury Gothic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entury Gothic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entury Gothic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6F4C1A"/>
    <w:multiLevelType w:val="hybridMultilevel"/>
    <w:tmpl w:val="DC94B812"/>
    <w:lvl w:ilvl="0" w:tplc="D73E1C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08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710198A"/>
    <w:multiLevelType w:val="hybridMultilevel"/>
    <w:tmpl w:val="E95AD1E2"/>
    <w:lvl w:ilvl="0" w:tplc="D73E1C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08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9813DF"/>
    <w:multiLevelType w:val="hybridMultilevel"/>
    <w:tmpl w:val="90B4DC54"/>
    <w:lvl w:ilvl="0" w:tplc="D73E1C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08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D354A26"/>
    <w:multiLevelType w:val="hybridMultilevel"/>
    <w:tmpl w:val="B5621D7C"/>
    <w:lvl w:ilvl="0" w:tplc="D73E1C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08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1B44832"/>
    <w:multiLevelType w:val="hybridMultilevel"/>
    <w:tmpl w:val="E5B84354"/>
    <w:lvl w:ilvl="0" w:tplc="D73E1C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08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3E2098A"/>
    <w:multiLevelType w:val="hybridMultilevel"/>
    <w:tmpl w:val="512A4852"/>
    <w:lvl w:ilvl="0" w:tplc="BCDE45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8080"/>
        <w:sz w:val="24"/>
        <w:u w:color="00808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entury Gothic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entury Gothic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entury Gothic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EA701E"/>
    <w:multiLevelType w:val="hybridMultilevel"/>
    <w:tmpl w:val="0C464C88"/>
    <w:lvl w:ilvl="0" w:tplc="991EAB5E">
      <w:numFmt w:val="bullet"/>
      <w:lvlText w:val=""/>
      <w:lvlJc w:val="left"/>
      <w:pPr>
        <w:ind w:left="1349" w:hanging="360"/>
      </w:pPr>
      <w:rPr>
        <w:rFonts w:ascii="Symbol" w:hAnsi="Symbol" w:hint="default"/>
        <w:color w:val="F79646" w:themeColor="accent6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9">
    <w:nsid w:val="49B43644"/>
    <w:multiLevelType w:val="hybridMultilevel"/>
    <w:tmpl w:val="1706AEDE"/>
    <w:lvl w:ilvl="0" w:tplc="D73E1C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08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1A28E3"/>
    <w:multiLevelType w:val="hybridMultilevel"/>
    <w:tmpl w:val="9C28238E"/>
    <w:lvl w:ilvl="0" w:tplc="D73E1C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08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1C94BDD"/>
    <w:multiLevelType w:val="hybridMultilevel"/>
    <w:tmpl w:val="48401BA6"/>
    <w:lvl w:ilvl="0" w:tplc="D73E1C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8080"/>
        <w:sz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entury Gothic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entury Gothic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entury Gothic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195012"/>
    <w:multiLevelType w:val="hybridMultilevel"/>
    <w:tmpl w:val="FF867A2C"/>
    <w:lvl w:ilvl="0" w:tplc="991EAB5E">
      <w:numFmt w:val="bullet"/>
      <w:lvlText w:val=""/>
      <w:lvlJc w:val="left"/>
      <w:pPr>
        <w:ind w:left="1916" w:hanging="360"/>
      </w:pPr>
      <w:rPr>
        <w:rFonts w:ascii="Symbol" w:hAnsi="Symbol" w:hint="default"/>
        <w:color w:val="F79646" w:themeColor="accent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860ACC"/>
    <w:multiLevelType w:val="hybridMultilevel"/>
    <w:tmpl w:val="E2D0F07A"/>
    <w:lvl w:ilvl="0" w:tplc="FF5AC5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8840778"/>
    <w:multiLevelType w:val="multilevel"/>
    <w:tmpl w:val="FE3259AE"/>
    <w:lvl w:ilvl="0">
      <w:numFmt w:val="bullet"/>
      <w:lvlText w:val=""/>
      <w:lvlJc w:val="left"/>
      <w:pPr>
        <w:ind w:left="2636" w:hanging="360"/>
      </w:pPr>
      <w:rPr>
        <w:rFonts w:ascii="Symbol" w:hAnsi="Symbol" w:hint="default"/>
        <w:color w:val="F79646" w:themeColor="accent6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DDB555F"/>
    <w:multiLevelType w:val="hybridMultilevel"/>
    <w:tmpl w:val="CC906098"/>
    <w:lvl w:ilvl="0" w:tplc="445E2CAA">
      <w:numFmt w:val="bullet"/>
      <w:lvlText w:val=""/>
      <w:lvlJc w:val="left"/>
      <w:pPr>
        <w:ind w:left="1916" w:hanging="360"/>
      </w:pPr>
      <w:rPr>
        <w:rFonts w:ascii="Symbol" w:hAnsi="Symbol" w:hint="default"/>
        <w:color w:val="F79646" w:themeColor="accent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290C85"/>
    <w:multiLevelType w:val="hybridMultilevel"/>
    <w:tmpl w:val="FE3259AE"/>
    <w:lvl w:ilvl="0" w:tplc="991EAB5E">
      <w:numFmt w:val="bullet"/>
      <w:lvlText w:val=""/>
      <w:lvlJc w:val="left"/>
      <w:pPr>
        <w:ind w:left="2636" w:hanging="360"/>
      </w:pPr>
      <w:rPr>
        <w:rFonts w:ascii="Symbol" w:hAnsi="Symbol" w:hint="default"/>
        <w:color w:val="F79646" w:themeColor="accent6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2372617"/>
    <w:multiLevelType w:val="multilevel"/>
    <w:tmpl w:val="19762D8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77C47930"/>
    <w:multiLevelType w:val="hybridMultilevel"/>
    <w:tmpl w:val="AFB4052C"/>
    <w:lvl w:ilvl="0" w:tplc="991EAB5E">
      <w:numFmt w:val="bullet"/>
      <w:lvlText w:val=""/>
      <w:lvlJc w:val="left"/>
      <w:pPr>
        <w:ind w:left="2051" w:hanging="360"/>
      </w:pPr>
      <w:rPr>
        <w:rFonts w:ascii="Symbol" w:hAnsi="Symbol" w:hint="default"/>
        <w:color w:val="F79646" w:themeColor="accent6"/>
      </w:rPr>
    </w:lvl>
    <w:lvl w:ilvl="1" w:tplc="040C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39">
    <w:nsid w:val="79755A6E"/>
    <w:multiLevelType w:val="hybridMultilevel"/>
    <w:tmpl w:val="DC38FA34"/>
    <w:lvl w:ilvl="0" w:tplc="991EAB5E">
      <w:numFmt w:val="bullet"/>
      <w:lvlText w:val=""/>
      <w:lvlJc w:val="left"/>
      <w:pPr>
        <w:ind w:left="1349" w:hanging="360"/>
      </w:pPr>
      <w:rPr>
        <w:rFonts w:ascii="Symbol" w:hAnsi="Symbol" w:hint="default"/>
        <w:color w:val="F79646" w:themeColor="accent6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0">
    <w:nsid w:val="7C256956"/>
    <w:multiLevelType w:val="multilevel"/>
    <w:tmpl w:val="DC38FA34"/>
    <w:lvl w:ilvl="0">
      <w:numFmt w:val="bullet"/>
      <w:lvlText w:val=""/>
      <w:lvlJc w:val="left"/>
      <w:pPr>
        <w:ind w:left="1349" w:hanging="360"/>
      </w:pPr>
      <w:rPr>
        <w:rFonts w:ascii="Symbol" w:hAnsi="Symbol" w:hint="default"/>
        <w:color w:val="F79646" w:themeColor="accent6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1">
    <w:nsid w:val="7DF86265"/>
    <w:multiLevelType w:val="hybridMultilevel"/>
    <w:tmpl w:val="AD0E7DCC"/>
    <w:lvl w:ilvl="0" w:tplc="D73E1C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08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E5734F6"/>
    <w:multiLevelType w:val="hybridMultilevel"/>
    <w:tmpl w:val="600E71A0"/>
    <w:lvl w:ilvl="0" w:tplc="D73E1C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8080"/>
        <w:sz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entury Gothic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entury Gothic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entury Gothic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9"/>
  </w:num>
  <w:num w:numId="4">
    <w:abstractNumId w:val="41"/>
  </w:num>
  <w:num w:numId="5">
    <w:abstractNumId w:val="0"/>
  </w:num>
  <w:num w:numId="6">
    <w:abstractNumId w:val="2"/>
  </w:num>
  <w:num w:numId="7">
    <w:abstractNumId w:val="30"/>
  </w:num>
  <w:num w:numId="8">
    <w:abstractNumId w:val="25"/>
  </w:num>
  <w:num w:numId="9">
    <w:abstractNumId w:val="22"/>
  </w:num>
  <w:num w:numId="10">
    <w:abstractNumId w:val="11"/>
  </w:num>
  <w:num w:numId="11">
    <w:abstractNumId w:val="26"/>
  </w:num>
  <w:num w:numId="12">
    <w:abstractNumId w:val="12"/>
  </w:num>
  <w:num w:numId="13">
    <w:abstractNumId w:val="3"/>
  </w:num>
  <w:num w:numId="14">
    <w:abstractNumId w:val="27"/>
  </w:num>
  <w:num w:numId="15">
    <w:abstractNumId w:val="20"/>
  </w:num>
  <w:num w:numId="16">
    <w:abstractNumId w:val="42"/>
  </w:num>
  <w:num w:numId="17">
    <w:abstractNumId w:val="21"/>
  </w:num>
  <w:num w:numId="18">
    <w:abstractNumId w:val="18"/>
  </w:num>
  <w:num w:numId="19">
    <w:abstractNumId w:val="31"/>
  </w:num>
  <w:num w:numId="20">
    <w:abstractNumId w:val="38"/>
  </w:num>
  <w:num w:numId="21">
    <w:abstractNumId w:val="36"/>
  </w:num>
  <w:num w:numId="22">
    <w:abstractNumId w:val="34"/>
  </w:num>
  <w:num w:numId="23">
    <w:abstractNumId w:val="15"/>
  </w:num>
  <w:num w:numId="24">
    <w:abstractNumId w:val="16"/>
  </w:num>
  <w:num w:numId="25">
    <w:abstractNumId w:val="7"/>
  </w:num>
  <w:num w:numId="26">
    <w:abstractNumId w:val="13"/>
  </w:num>
  <w:num w:numId="27">
    <w:abstractNumId w:val="10"/>
  </w:num>
  <w:num w:numId="28">
    <w:abstractNumId w:val="39"/>
  </w:num>
  <w:num w:numId="29">
    <w:abstractNumId w:val="40"/>
  </w:num>
  <w:num w:numId="30">
    <w:abstractNumId w:val="28"/>
  </w:num>
  <w:num w:numId="31">
    <w:abstractNumId w:val="17"/>
  </w:num>
  <w:num w:numId="32">
    <w:abstractNumId w:val="35"/>
  </w:num>
  <w:num w:numId="33">
    <w:abstractNumId w:val="32"/>
  </w:num>
  <w:num w:numId="34">
    <w:abstractNumId w:val="5"/>
  </w:num>
  <w:num w:numId="35">
    <w:abstractNumId w:val="9"/>
  </w:num>
  <w:num w:numId="36">
    <w:abstractNumId w:val="1"/>
  </w:num>
  <w:num w:numId="37">
    <w:abstractNumId w:val="4"/>
  </w:num>
  <w:num w:numId="38">
    <w:abstractNumId w:val="37"/>
  </w:num>
  <w:num w:numId="39">
    <w:abstractNumId w:val="33"/>
  </w:num>
  <w:num w:numId="40">
    <w:abstractNumId w:val="6"/>
  </w:num>
  <w:num w:numId="41">
    <w:abstractNumId w:val="19"/>
  </w:num>
  <w:num w:numId="42">
    <w:abstractNumId w:val="8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fr-CH" w:vendorID="64" w:dllVersion="131078" w:nlCheck="1" w:checkStyle="1"/>
  <w:activeWritingStyle w:appName="MSWord" w:lang="fr-BE" w:vendorID="64" w:dllVersion="131078" w:nlCheck="1" w:checkStyle="1"/>
  <w:doNotTrackMoves/>
  <w:defaultTabStop w:val="708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37D"/>
    <w:rsid w:val="00010646"/>
    <w:rsid w:val="00013640"/>
    <w:rsid w:val="00025111"/>
    <w:rsid w:val="00031867"/>
    <w:rsid w:val="0003477D"/>
    <w:rsid w:val="00044B9D"/>
    <w:rsid w:val="0004601D"/>
    <w:rsid w:val="0005411F"/>
    <w:rsid w:val="00056844"/>
    <w:rsid w:val="00057216"/>
    <w:rsid w:val="00057512"/>
    <w:rsid w:val="0006051D"/>
    <w:rsid w:val="0006297F"/>
    <w:rsid w:val="00070F87"/>
    <w:rsid w:val="000740F0"/>
    <w:rsid w:val="000807E6"/>
    <w:rsid w:val="00080967"/>
    <w:rsid w:val="000830D6"/>
    <w:rsid w:val="000855F4"/>
    <w:rsid w:val="0009009C"/>
    <w:rsid w:val="000902D4"/>
    <w:rsid w:val="000A0D12"/>
    <w:rsid w:val="000A34DC"/>
    <w:rsid w:val="000B0C51"/>
    <w:rsid w:val="000B1EA6"/>
    <w:rsid w:val="000B2C1B"/>
    <w:rsid w:val="000B6965"/>
    <w:rsid w:val="000C273F"/>
    <w:rsid w:val="000C42AE"/>
    <w:rsid w:val="000C4954"/>
    <w:rsid w:val="000C4F48"/>
    <w:rsid w:val="000C7FFD"/>
    <w:rsid w:val="000D4E19"/>
    <w:rsid w:val="000D7EB4"/>
    <w:rsid w:val="000E177D"/>
    <w:rsid w:val="000E2755"/>
    <w:rsid w:val="000E3966"/>
    <w:rsid w:val="000E760F"/>
    <w:rsid w:val="00104D7B"/>
    <w:rsid w:val="00111752"/>
    <w:rsid w:val="00121BE9"/>
    <w:rsid w:val="00121F21"/>
    <w:rsid w:val="001237BB"/>
    <w:rsid w:val="00127BC8"/>
    <w:rsid w:val="00140CDD"/>
    <w:rsid w:val="00141F3F"/>
    <w:rsid w:val="00144596"/>
    <w:rsid w:val="001476CA"/>
    <w:rsid w:val="00152BB8"/>
    <w:rsid w:val="00155AF4"/>
    <w:rsid w:val="001577DF"/>
    <w:rsid w:val="00160323"/>
    <w:rsid w:val="001666C5"/>
    <w:rsid w:val="00180B3C"/>
    <w:rsid w:val="00192296"/>
    <w:rsid w:val="0019292A"/>
    <w:rsid w:val="001930B9"/>
    <w:rsid w:val="00197AA3"/>
    <w:rsid w:val="001A14F8"/>
    <w:rsid w:val="001B75A0"/>
    <w:rsid w:val="001C1ACC"/>
    <w:rsid w:val="001C1E6E"/>
    <w:rsid w:val="001C3AFB"/>
    <w:rsid w:val="001C4BBA"/>
    <w:rsid w:val="001C7A4C"/>
    <w:rsid w:val="001D44E7"/>
    <w:rsid w:val="001D740D"/>
    <w:rsid w:val="001F2870"/>
    <w:rsid w:val="001F4360"/>
    <w:rsid w:val="001F4977"/>
    <w:rsid w:val="001F74F4"/>
    <w:rsid w:val="00215F41"/>
    <w:rsid w:val="00234064"/>
    <w:rsid w:val="00243B83"/>
    <w:rsid w:val="0025465F"/>
    <w:rsid w:val="00261673"/>
    <w:rsid w:val="00264059"/>
    <w:rsid w:val="002717D4"/>
    <w:rsid w:val="00276089"/>
    <w:rsid w:val="00276E6E"/>
    <w:rsid w:val="00276F04"/>
    <w:rsid w:val="002904DB"/>
    <w:rsid w:val="002A516F"/>
    <w:rsid w:val="002A5D5C"/>
    <w:rsid w:val="002A70C4"/>
    <w:rsid w:val="002B03AC"/>
    <w:rsid w:val="002C1807"/>
    <w:rsid w:val="002C4926"/>
    <w:rsid w:val="002E002D"/>
    <w:rsid w:val="002F219B"/>
    <w:rsid w:val="0030040B"/>
    <w:rsid w:val="0030065D"/>
    <w:rsid w:val="0030220C"/>
    <w:rsid w:val="00302891"/>
    <w:rsid w:val="00303796"/>
    <w:rsid w:val="0030533E"/>
    <w:rsid w:val="003055E7"/>
    <w:rsid w:val="00307B5E"/>
    <w:rsid w:val="00310175"/>
    <w:rsid w:val="0031268E"/>
    <w:rsid w:val="003145E4"/>
    <w:rsid w:val="00323692"/>
    <w:rsid w:val="00327DFF"/>
    <w:rsid w:val="00333382"/>
    <w:rsid w:val="00342B0F"/>
    <w:rsid w:val="00345795"/>
    <w:rsid w:val="0034725B"/>
    <w:rsid w:val="00351A78"/>
    <w:rsid w:val="00361EF0"/>
    <w:rsid w:val="00362FEA"/>
    <w:rsid w:val="003640DD"/>
    <w:rsid w:val="00367A4E"/>
    <w:rsid w:val="00371531"/>
    <w:rsid w:val="003735EA"/>
    <w:rsid w:val="00377D65"/>
    <w:rsid w:val="00380F1D"/>
    <w:rsid w:val="00382E86"/>
    <w:rsid w:val="00384C1D"/>
    <w:rsid w:val="00384F1B"/>
    <w:rsid w:val="003938FE"/>
    <w:rsid w:val="00395B61"/>
    <w:rsid w:val="00395FE0"/>
    <w:rsid w:val="0039761A"/>
    <w:rsid w:val="003A28C9"/>
    <w:rsid w:val="003A4776"/>
    <w:rsid w:val="003A5CDA"/>
    <w:rsid w:val="003B0CD0"/>
    <w:rsid w:val="003B52B4"/>
    <w:rsid w:val="003B66BF"/>
    <w:rsid w:val="003B7A55"/>
    <w:rsid w:val="003C0300"/>
    <w:rsid w:val="003C05C1"/>
    <w:rsid w:val="003C5853"/>
    <w:rsid w:val="003C6C59"/>
    <w:rsid w:val="003D325B"/>
    <w:rsid w:val="003D44B8"/>
    <w:rsid w:val="003D6C5D"/>
    <w:rsid w:val="003F03EF"/>
    <w:rsid w:val="003F1F17"/>
    <w:rsid w:val="003F326A"/>
    <w:rsid w:val="00413452"/>
    <w:rsid w:val="0041437D"/>
    <w:rsid w:val="00415468"/>
    <w:rsid w:val="00415A27"/>
    <w:rsid w:val="00425A67"/>
    <w:rsid w:val="004334E8"/>
    <w:rsid w:val="00441C3D"/>
    <w:rsid w:val="0044334C"/>
    <w:rsid w:val="00447810"/>
    <w:rsid w:val="00452673"/>
    <w:rsid w:val="00456BBF"/>
    <w:rsid w:val="0045750E"/>
    <w:rsid w:val="00462494"/>
    <w:rsid w:val="00463EB4"/>
    <w:rsid w:val="00464066"/>
    <w:rsid w:val="00465CCF"/>
    <w:rsid w:val="00486F7F"/>
    <w:rsid w:val="00492F59"/>
    <w:rsid w:val="004A1126"/>
    <w:rsid w:val="004A2603"/>
    <w:rsid w:val="004A34FD"/>
    <w:rsid w:val="004A3BE3"/>
    <w:rsid w:val="004A649D"/>
    <w:rsid w:val="004B1C46"/>
    <w:rsid w:val="004B2360"/>
    <w:rsid w:val="004B2B96"/>
    <w:rsid w:val="004B2FF2"/>
    <w:rsid w:val="004B382C"/>
    <w:rsid w:val="004C11FB"/>
    <w:rsid w:val="004C1809"/>
    <w:rsid w:val="004C207C"/>
    <w:rsid w:val="004C71AF"/>
    <w:rsid w:val="004D3E3E"/>
    <w:rsid w:val="004D5E2F"/>
    <w:rsid w:val="004D7886"/>
    <w:rsid w:val="004E315C"/>
    <w:rsid w:val="004E6840"/>
    <w:rsid w:val="004F4CA0"/>
    <w:rsid w:val="004F4EAA"/>
    <w:rsid w:val="00501B10"/>
    <w:rsid w:val="00506589"/>
    <w:rsid w:val="0050677B"/>
    <w:rsid w:val="00513E38"/>
    <w:rsid w:val="005146C2"/>
    <w:rsid w:val="0052520C"/>
    <w:rsid w:val="005322BF"/>
    <w:rsid w:val="005329F6"/>
    <w:rsid w:val="0053331C"/>
    <w:rsid w:val="005351E9"/>
    <w:rsid w:val="00536657"/>
    <w:rsid w:val="00542A28"/>
    <w:rsid w:val="005457B0"/>
    <w:rsid w:val="00545D3E"/>
    <w:rsid w:val="00546E61"/>
    <w:rsid w:val="0055799B"/>
    <w:rsid w:val="00560C89"/>
    <w:rsid w:val="00561683"/>
    <w:rsid w:val="00571FA1"/>
    <w:rsid w:val="00572BFD"/>
    <w:rsid w:val="00585890"/>
    <w:rsid w:val="0058744C"/>
    <w:rsid w:val="00594A8F"/>
    <w:rsid w:val="00595E4A"/>
    <w:rsid w:val="00595F9F"/>
    <w:rsid w:val="005B2D87"/>
    <w:rsid w:val="005B636F"/>
    <w:rsid w:val="005B7C80"/>
    <w:rsid w:val="005C116A"/>
    <w:rsid w:val="005D0039"/>
    <w:rsid w:val="005D794F"/>
    <w:rsid w:val="005E4722"/>
    <w:rsid w:val="005E75D6"/>
    <w:rsid w:val="005F1EDA"/>
    <w:rsid w:val="005F2B57"/>
    <w:rsid w:val="005F4F4A"/>
    <w:rsid w:val="005F5C74"/>
    <w:rsid w:val="005F5DEE"/>
    <w:rsid w:val="005F71A8"/>
    <w:rsid w:val="00611CFD"/>
    <w:rsid w:val="00612AA6"/>
    <w:rsid w:val="0061741A"/>
    <w:rsid w:val="00623C5A"/>
    <w:rsid w:val="00642848"/>
    <w:rsid w:val="0065428B"/>
    <w:rsid w:val="006619AD"/>
    <w:rsid w:val="00663A32"/>
    <w:rsid w:val="00670D48"/>
    <w:rsid w:val="00675AC0"/>
    <w:rsid w:val="00676A87"/>
    <w:rsid w:val="00695EBE"/>
    <w:rsid w:val="00696F3F"/>
    <w:rsid w:val="006B3E56"/>
    <w:rsid w:val="006B7ECA"/>
    <w:rsid w:val="006C0A22"/>
    <w:rsid w:val="006C212D"/>
    <w:rsid w:val="006D1C74"/>
    <w:rsid w:val="006D2D28"/>
    <w:rsid w:val="006E1936"/>
    <w:rsid w:val="006E253D"/>
    <w:rsid w:val="006E67AA"/>
    <w:rsid w:val="006F052F"/>
    <w:rsid w:val="006F1BA6"/>
    <w:rsid w:val="007071DA"/>
    <w:rsid w:val="007120D0"/>
    <w:rsid w:val="007153B6"/>
    <w:rsid w:val="00735A3C"/>
    <w:rsid w:val="00737F57"/>
    <w:rsid w:val="007448E3"/>
    <w:rsid w:val="00745273"/>
    <w:rsid w:val="0075120F"/>
    <w:rsid w:val="00753B0A"/>
    <w:rsid w:val="00754AB8"/>
    <w:rsid w:val="00757051"/>
    <w:rsid w:val="00757132"/>
    <w:rsid w:val="0075754B"/>
    <w:rsid w:val="00762EF1"/>
    <w:rsid w:val="0076414A"/>
    <w:rsid w:val="0076499F"/>
    <w:rsid w:val="007705C1"/>
    <w:rsid w:val="00770B64"/>
    <w:rsid w:val="007762CD"/>
    <w:rsid w:val="00780E45"/>
    <w:rsid w:val="00785376"/>
    <w:rsid w:val="007858B6"/>
    <w:rsid w:val="00791D35"/>
    <w:rsid w:val="00791FBC"/>
    <w:rsid w:val="00797BC2"/>
    <w:rsid w:val="007A0EE4"/>
    <w:rsid w:val="007A3C36"/>
    <w:rsid w:val="007B31F0"/>
    <w:rsid w:val="007B35BD"/>
    <w:rsid w:val="007B443C"/>
    <w:rsid w:val="007B4A16"/>
    <w:rsid w:val="007B6C85"/>
    <w:rsid w:val="007B70BC"/>
    <w:rsid w:val="007C37D8"/>
    <w:rsid w:val="007C7A80"/>
    <w:rsid w:val="007D4A44"/>
    <w:rsid w:val="007D7014"/>
    <w:rsid w:val="007E2E81"/>
    <w:rsid w:val="007F245D"/>
    <w:rsid w:val="007F5071"/>
    <w:rsid w:val="007F5350"/>
    <w:rsid w:val="007F589B"/>
    <w:rsid w:val="007F62CA"/>
    <w:rsid w:val="00804F7D"/>
    <w:rsid w:val="008147FF"/>
    <w:rsid w:val="00817A33"/>
    <w:rsid w:val="0082031F"/>
    <w:rsid w:val="00821E95"/>
    <w:rsid w:val="008244F6"/>
    <w:rsid w:val="0082460E"/>
    <w:rsid w:val="008255A8"/>
    <w:rsid w:val="0082750F"/>
    <w:rsid w:val="00830F91"/>
    <w:rsid w:val="00831B2D"/>
    <w:rsid w:val="00836594"/>
    <w:rsid w:val="008378E5"/>
    <w:rsid w:val="0084007E"/>
    <w:rsid w:val="0084111C"/>
    <w:rsid w:val="00842A3B"/>
    <w:rsid w:val="00844182"/>
    <w:rsid w:val="0084513C"/>
    <w:rsid w:val="00857A34"/>
    <w:rsid w:val="008631D7"/>
    <w:rsid w:val="008712F7"/>
    <w:rsid w:val="00871929"/>
    <w:rsid w:val="00871F35"/>
    <w:rsid w:val="0087338C"/>
    <w:rsid w:val="0088461A"/>
    <w:rsid w:val="00884849"/>
    <w:rsid w:val="008866D0"/>
    <w:rsid w:val="00894552"/>
    <w:rsid w:val="00895C5C"/>
    <w:rsid w:val="0089691F"/>
    <w:rsid w:val="008A4834"/>
    <w:rsid w:val="008B12B3"/>
    <w:rsid w:val="008B6DD7"/>
    <w:rsid w:val="008B7FDB"/>
    <w:rsid w:val="008C0F63"/>
    <w:rsid w:val="008D3205"/>
    <w:rsid w:val="008D3E93"/>
    <w:rsid w:val="008E0F95"/>
    <w:rsid w:val="008E2633"/>
    <w:rsid w:val="008E356F"/>
    <w:rsid w:val="008F3A8E"/>
    <w:rsid w:val="008F404B"/>
    <w:rsid w:val="009022B0"/>
    <w:rsid w:val="00912679"/>
    <w:rsid w:val="00914864"/>
    <w:rsid w:val="00914A6C"/>
    <w:rsid w:val="00914D41"/>
    <w:rsid w:val="00916376"/>
    <w:rsid w:val="00920CE5"/>
    <w:rsid w:val="00924276"/>
    <w:rsid w:val="009327A3"/>
    <w:rsid w:val="00932ECE"/>
    <w:rsid w:val="009542F4"/>
    <w:rsid w:val="00956725"/>
    <w:rsid w:val="00962331"/>
    <w:rsid w:val="00963010"/>
    <w:rsid w:val="009722E5"/>
    <w:rsid w:val="0097385E"/>
    <w:rsid w:val="00974EE2"/>
    <w:rsid w:val="00985A64"/>
    <w:rsid w:val="00991940"/>
    <w:rsid w:val="00991FF3"/>
    <w:rsid w:val="00995AF8"/>
    <w:rsid w:val="009B7A30"/>
    <w:rsid w:val="009C2FE5"/>
    <w:rsid w:val="009C33D9"/>
    <w:rsid w:val="009C433D"/>
    <w:rsid w:val="009C7418"/>
    <w:rsid w:val="009D1026"/>
    <w:rsid w:val="009E2F77"/>
    <w:rsid w:val="009E468D"/>
    <w:rsid w:val="009E4FFE"/>
    <w:rsid w:val="009E56AC"/>
    <w:rsid w:val="009E77D4"/>
    <w:rsid w:val="009F02F7"/>
    <w:rsid w:val="009F1BCC"/>
    <w:rsid w:val="00A012BB"/>
    <w:rsid w:val="00A01825"/>
    <w:rsid w:val="00A053B1"/>
    <w:rsid w:val="00A05F0D"/>
    <w:rsid w:val="00A14D3D"/>
    <w:rsid w:val="00A21286"/>
    <w:rsid w:val="00A24A97"/>
    <w:rsid w:val="00A26908"/>
    <w:rsid w:val="00A27235"/>
    <w:rsid w:val="00A27C2C"/>
    <w:rsid w:val="00A315F6"/>
    <w:rsid w:val="00A32080"/>
    <w:rsid w:val="00A407B4"/>
    <w:rsid w:val="00A41A88"/>
    <w:rsid w:val="00A42F12"/>
    <w:rsid w:val="00A45DAE"/>
    <w:rsid w:val="00A51644"/>
    <w:rsid w:val="00A6227F"/>
    <w:rsid w:val="00A64890"/>
    <w:rsid w:val="00A6601A"/>
    <w:rsid w:val="00A71DDE"/>
    <w:rsid w:val="00A75B77"/>
    <w:rsid w:val="00A85D99"/>
    <w:rsid w:val="00A8794B"/>
    <w:rsid w:val="00A9044D"/>
    <w:rsid w:val="00A9352F"/>
    <w:rsid w:val="00A947B7"/>
    <w:rsid w:val="00A9545D"/>
    <w:rsid w:val="00A9662E"/>
    <w:rsid w:val="00AA0CC2"/>
    <w:rsid w:val="00AB04BA"/>
    <w:rsid w:val="00AB666A"/>
    <w:rsid w:val="00AC38D6"/>
    <w:rsid w:val="00AD180B"/>
    <w:rsid w:val="00AD77CE"/>
    <w:rsid w:val="00AE241F"/>
    <w:rsid w:val="00AE2AF4"/>
    <w:rsid w:val="00AE615E"/>
    <w:rsid w:val="00AF42E3"/>
    <w:rsid w:val="00B0151D"/>
    <w:rsid w:val="00B06FCB"/>
    <w:rsid w:val="00B1077D"/>
    <w:rsid w:val="00B12AC0"/>
    <w:rsid w:val="00B1759E"/>
    <w:rsid w:val="00B21AA1"/>
    <w:rsid w:val="00B22A7F"/>
    <w:rsid w:val="00B26716"/>
    <w:rsid w:val="00B3146B"/>
    <w:rsid w:val="00B33B72"/>
    <w:rsid w:val="00B40DF4"/>
    <w:rsid w:val="00B4427A"/>
    <w:rsid w:val="00B613A2"/>
    <w:rsid w:val="00B65183"/>
    <w:rsid w:val="00B65B0E"/>
    <w:rsid w:val="00B65E6E"/>
    <w:rsid w:val="00B94CD1"/>
    <w:rsid w:val="00B95A53"/>
    <w:rsid w:val="00BA0A22"/>
    <w:rsid w:val="00BA0B6E"/>
    <w:rsid w:val="00BA146C"/>
    <w:rsid w:val="00BA2FA2"/>
    <w:rsid w:val="00BB09C6"/>
    <w:rsid w:val="00BB602B"/>
    <w:rsid w:val="00BC0CA9"/>
    <w:rsid w:val="00BC0CAD"/>
    <w:rsid w:val="00BC1BF3"/>
    <w:rsid w:val="00BC362B"/>
    <w:rsid w:val="00BC549D"/>
    <w:rsid w:val="00BC5E63"/>
    <w:rsid w:val="00BD3440"/>
    <w:rsid w:val="00BD39EB"/>
    <w:rsid w:val="00BD419C"/>
    <w:rsid w:val="00BD4A16"/>
    <w:rsid w:val="00BD5D68"/>
    <w:rsid w:val="00BE27D5"/>
    <w:rsid w:val="00BF1273"/>
    <w:rsid w:val="00BF2419"/>
    <w:rsid w:val="00BF4D71"/>
    <w:rsid w:val="00C008A5"/>
    <w:rsid w:val="00C0102A"/>
    <w:rsid w:val="00C022D2"/>
    <w:rsid w:val="00C023D5"/>
    <w:rsid w:val="00C02562"/>
    <w:rsid w:val="00C06F70"/>
    <w:rsid w:val="00C079CA"/>
    <w:rsid w:val="00C07A18"/>
    <w:rsid w:val="00C16455"/>
    <w:rsid w:val="00C22C51"/>
    <w:rsid w:val="00C532AE"/>
    <w:rsid w:val="00C6297A"/>
    <w:rsid w:val="00C65C06"/>
    <w:rsid w:val="00C661D6"/>
    <w:rsid w:val="00C70F18"/>
    <w:rsid w:val="00C72355"/>
    <w:rsid w:val="00C72BB8"/>
    <w:rsid w:val="00C75A66"/>
    <w:rsid w:val="00C76D87"/>
    <w:rsid w:val="00C830E2"/>
    <w:rsid w:val="00C8335B"/>
    <w:rsid w:val="00C86DD4"/>
    <w:rsid w:val="00C86E33"/>
    <w:rsid w:val="00C9447E"/>
    <w:rsid w:val="00C9599F"/>
    <w:rsid w:val="00C95B9E"/>
    <w:rsid w:val="00C964C7"/>
    <w:rsid w:val="00C97F8C"/>
    <w:rsid w:val="00CA59F2"/>
    <w:rsid w:val="00CA5A74"/>
    <w:rsid w:val="00CA7CF4"/>
    <w:rsid w:val="00CC0EC9"/>
    <w:rsid w:val="00CD3B10"/>
    <w:rsid w:val="00CD422E"/>
    <w:rsid w:val="00CD6CFA"/>
    <w:rsid w:val="00CE0401"/>
    <w:rsid w:val="00CF0A1A"/>
    <w:rsid w:val="00CF463D"/>
    <w:rsid w:val="00D00925"/>
    <w:rsid w:val="00D068A8"/>
    <w:rsid w:val="00D11A48"/>
    <w:rsid w:val="00D25CFC"/>
    <w:rsid w:val="00D31E6E"/>
    <w:rsid w:val="00D359F9"/>
    <w:rsid w:val="00D36C9B"/>
    <w:rsid w:val="00D40990"/>
    <w:rsid w:val="00D51365"/>
    <w:rsid w:val="00D51D00"/>
    <w:rsid w:val="00D52567"/>
    <w:rsid w:val="00D54076"/>
    <w:rsid w:val="00D637B8"/>
    <w:rsid w:val="00D731D5"/>
    <w:rsid w:val="00D82377"/>
    <w:rsid w:val="00D843DD"/>
    <w:rsid w:val="00D85DA7"/>
    <w:rsid w:val="00D952A9"/>
    <w:rsid w:val="00DA65B4"/>
    <w:rsid w:val="00DA67C4"/>
    <w:rsid w:val="00DB096B"/>
    <w:rsid w:val="00DB2822"/>
    <w:rsid w:val="00DB2FF8"/>
    <w:rsid w:val="00DB4C55"/>
    <w:rsid w:val="00DC02C5"/>
    <w:rsid w:val="00DC33D5"/>
    <w:rsid w:val="00DC42CA"/>
    <w:rsid w:val="00DC6F1A"/>
    <w:rsid w:val="00DE2071"/>
    <w:rsid w:val="00DE4DFF"/>
    <w:rsid w:val="00DF10A1"/>
    <w:rsid w:val="00DF4775"/>
    <w:rsid w:val="00DF4E3C"/>
    <w:rsid w:val="00E03244"/>
    <w:rsid w:val="00E0408D"/>
    <w:rsid w:val="00E11443"/>
    <w:rsid w:val="00E16659"/>
    <w:rsid w:val="00E17A4F"/>
    <w:rsid w:val="00E2010A"/>
    <w:rsid w:val="00E20DDF"/>
    <w:rsid w:val="00E21409"/>
    <w:rsid w:val="00E216D5"/>
    <w:rsid w:val="00E2192C"/>
    <w:rsid w:val="00E242CB"/>
    <w:rsid w:val="00E2498B"/>
    <w:rsid w:val="00E30994"/>
    <w:rsid w:val="00E318F9"/>
    <w:rsid w:val="00E31E89"/>
    <w:rsid w:val="00E37ED1"/>
    <w:rsid w:val="00E4030E"/>
    <w:rsid w:val="00E426F7"/>
    <w:rsid w:val="00E46F9A"/>
    <w:rsid w:val="00E50E7D"/>
    <w:rsid w:val="00E51A0F"/>
    <w:rsid w:val="00E60429"/>
    <w:rsid w:val="00E6103E"/>
    <w:rsid w:val="00E74F8A"/>
    <w:rsid w:val="00E75773"/>
    <w:rsid w:val="00E75FDA"/>
    <w:rsid w:val="00E921C4"/>
    <w:rsid w:val="00EB368D"/>
    <w:rsid w:val="00EB5573"/>
    <w:rsid w:val="00ED0FB5"/>
    <w:rsid w:val="00ED677F"/>
    <w:rsid w:val="00EF17A2"/>
    <w:rsid w:val="00EF4F30"/>
    <w:rsid w:val="00EF5EC1"/>
    <w:rsid w:val="00F01FF0"/>
    <w:rsid w:val="00F10E90"/>
    <w:rsid w:val="00F12911"/>
    <w:rsid w:val="00F20355"/>
    <w:rsid w:val="00F220AA"/>
    <w:rsid w:val="00F27219"/>
    <w:rsid w:val="00F311EC"/>
    <w:rsid w:val="00F317CC"/>
    <w:rsid w:val="00F34230"/>
    <w:rsid w:val="00F37F68"/>
    <w:rsid w:val="00F402FA"/>
    <w:rsid w:val="00F41EFD"/>
    <w:rsid w:val="00F42CDD"/>
    <w:rsid w:val="00F541D9"/>
    <w:rsid w:val="00F557A3"/>
    <w:rsid w:val="00F57CC8"/>
    <w:rsid w:val="00F63000"/>
    <w:rsid w:val="00F6560B"/>
    <w:rsid w:val="00F65D51"/>
    <w:rsid w:val="00F70546"/>
    <w:rsid w:val="00F70D74"/>
    <w:rsid w:val="00F7581F"/>
    <w:rsid w:val="00F75D12"/>
    <w:rsid w:val="00F80381"/>
    <w:rsid w:val="00F81BFE"/>
    <w:rsid w:val="00F825BA"/>
    <w:rsid w:val="00F82DB6"/>
    <w:rsid w:val="00F839E7"/>
    <w:rsid w:val="00F866C0"/>
    <w:rsid w:val="00F870E9"/>
    <w:rsid w:val="00FA0530"/>
    <w:rsid w:val="00FA37C2"/>
    <w:rsid w:val="00FA4146"/>
    <w:rsid w:val="00FA7217"/>
    <w:rsid w:val="00FA7347"/>
    <w:rsid w:val="00FB0D5B"/>
    <w:rsid w:val="00FB1104"/>
    <w:rsid w:val="00FB69E8"/>
    <w:rsid w:val="00FC0ABC"/>
    <w:rsid w:val="00FC32F5"/>
    <w:rsid w:val="00FC4516"/>
    <w:rsid w:val="00FC50EA"/>
    <w:rsid w:val="00FD0734"/>
    <w:rsid w:val="00FD230B"/>
    <w:rsid w:val="00FD2D69"/>
    <w:rsid w:val="00FD6E96"/>
    <w:rsid w:val="00FE0ECE"/>
    <w:rsid w:val="00FE38EC"/>
    <w:rsid w:val="00FE5874"/>
    <w:rsid w:val="00FE6C47"/>
    <w:rsid w:val="00FF0D4A"/>
    <w:rsid w:val="00FF12F3"/>
    <w:rsid w:val="00FF1BFD"/>
    <w:rsid w:val="00FF6D1E"/>
    <w:rsid w:val="00FF7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Normal">
    <w:name w:val="Normal"/>
    <w:qFormat/>
    <w:rsid w:val="00CF463D"/>
    <w:rPr>
      <w:lang w:val="fr-FR"/>
    </w:rPr>
  </w:style>
  <w:style w:type="paragraph" w:styleId="Titre1">
    <w:name w:val="heading 1"/>
    <w:basedOn w:val="Normal"/>
    <w:next w:val="Normal"/>
    <w:link w:val="Titre1Car"/>
    <w:qFormat/>
    <w:rsid w:val="00924276"/>
    <w:pPr>
      <w:keepNext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0"/>
    </w:pPr>
    <w:rPr>
      <w:rFonts w:ascii="Arial" w:eastAsia="Times New Roman" w:hAnsi="Arial" w:cs="Times New Roman"/>
      <w:szCs w:val="20"/>
      <w:u w:val="single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26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4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3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1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Grilledutableau">
    <w:name w:val="Table Grid"/>
    <w:basedOn w:val="TableauNormal"/>
    <w:rsid w:val="00C97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nhideWhenUsed/>
    <w:rsid w:val="00D06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068A8"/>
  </w:style>
  <w:style w:type="paragraph" w:styleId="Pieddepage">
    <w:name w:val="footer"/>
    <w:basedOn w:val="Normal"/>
    <w:link w:val="PieddepageCar"/>
    <w:unhideWhenUsed/>
    <w:rsid w:val="00D06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D068A8"/>
  </w:style>
  <w:style w:type="paragraph" w:styleId="Paragraphedeliste">
    <w:name w:val="List Paragraph"/>
    <w:basedOn w:val="Normal"/>
    <w:uiPriority w:val="99"/>
    <w:qFormat/>
    <w:rsid w:val="00155AF4"/>
    <w:pPr>
      <w:ind w:left="720"/>
      <w:contextualSpacing/>
    </w:pPr>
  </w:style>
  <w:style w:type="character" w:styleId="Lienhypertexte">
    <w:name w:val="Hyperlink"/>
    <w:uiPriority w:val="99"/>
    <w:rsid w:val="00F82DB6"/>
    <w:rPr>
      <w:rFonts w:cs="Times New Roman"/>
      <w:color w:val="0000FF"/>
      <w:u w:val="single"/>
    </w:rPr>
  </w:style>
  <w:style w:type="paragraph" w:styleId="Titre">
    <w:name w:val="Title"/>
    <w:basedOn w:val="Normal"/>
    <w:link w:val="TitreCar"/>
    <w:qFormat/>
    <w:rsid w:val="005B2D8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5B2D87"/>
    <w:rPr>
      <w:rFonts w:ascii="Arial" w:eastAsia="Times New Roman" w:hAnsi="Arial" w:cs="Times New Roman"/>
      <w:b/>
      <w:sz w:val="28"/>
      <w:szCs w:val="20"/>
      <w:lang w:val="fr-FR" w:eastAsia="fr-FR"/>
    </w:rPr>
  </w:style>
  <w:style w:type="paragraph" w:customStyle="1" w:styleId="BodyText21">
    <w:name w:val="Body Text 21"/>
    <w:basedOn w:val="Normal"/>
    <w:rsid w:val="008E263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F825BA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F825BA"/>
    <w:rPr>
      <w:rFonts w:ascii="Arial" w:eastAsia="Times New Roman" w:hAnsi="Arial" w:cs="Times New Roman"/>
      <w:szCs w:val="20"/>
      <w:lang w:val="fr-FR" w:eastAsia="fr-FR"/>
    </w:rPr>
  </w:style>
  <w:style w:type="character" w:customStyle="1" w:styleId="Titre1Car">
    <w:name w:val="Titre 1 Car"/>
    <w:basedOn w:val="Policepardfaut"/>
    <w:link w:val="Titre1"/>
    <w:rsid w:val="00924276"/>
    <w:rPr>
      <w:rFonts w:ascii="Arial" w:eastAsia="Times New Roman" w:hAnsi="Arial" w:cs="Times New Roman"/>
      <w:szCs w:val="20"/>
      <w:u w:val="single"/>
      <w:lang w:val="fr-FR"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91FF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1FF3"/>
    <w:pPr>
      <w:spacing w:after="0" w:line="240" w:lineRule="auto"/>
    </w:pPr>
    <w:rPr>
      <w:rFonts w:ascii="Century Gothic" w:hAnsi="Century Gothic" w:cs="Century Gothic"/>
      <w:sz w:val="20"/>
      <w:szCs w:val="20"/>
      <w:lang w:eastAsia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1FF3"/>
    <w:rPr>
      <w:rFonts w:ascii="Century Gothic" w:hAnsi="Century Gothic" w:cs="Century Gothic"/>
      <w:sz w:val="20"/>
      <w:szCs w:val="20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92296"/>
    <w:pPr>
      <w:spacing w:after="200"/>
    </w:pPr>
    <w:rPr>
      <w:rFonts w:asciiTheme="minorHAnsi" w:hAnsiTheme="minorHAnsi" w:cstheme="minorBidi"/>
      <w:b/>
      <w:bCs/>
      <w:lang w:val="fr-CH" w:eastAsia="fr-CH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92296"/>
    <w:rPr>
      <w:rFonts w:ascii="Century Gothic" w:hAnsi="Century Gothic" w:cs="Century Gothic"/>
      <w:b/>
      <w:bCs/>
      <w:sz w:val="20"/>
      <w:szCs w:val="20"/>
      <w:lang w:val="fr-FR" w:eastAsia="fr-FR"/>
    </w:rPr>
  </w:style>
  <w:style w:type="paragraph" w:styleId="Rvision">
    <w:name w:val="Revision"/>
    <w:hidden/>
    <w:uiPriority w:val="99"/>
    <w:semiHidden/>
    <w:rsid w:val="00192296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semiHidden/>
    <w:rsid w:val="003126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3126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31268E"/>
  </w:style>
  <w:style w:type="paragraph" w:customStyle="1" w:styleId="KBstijl6">
    <w:name w:val="KBstijl 6"/>
    <w:rsid w:val="0031268E"/>
    <w:pPr>
      <w:tabs>
        <w:tab w:val="left" w:pos="-720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styleId="Numrodepage">
    <w:name w:val="page number"/>
    <w:rsid w:val="0031268E"/>
    <w:rPr>
      <w:rFonts w:cs="Times New Roman"/>
    </w:rPr>
  </w:style>
  <w:style w:type="character" w:customStyle="1" w:styleId="hps">
    <w:name w:val="hps"/>
    <w:basedOn w:val="Policepardfaut"/>
    <w:rsid w:val="000B1EA6"/>
  </w:style>
  <w:style w:type="paragraph" w:styleId="Explorateurdedocuments">
    <w:name w:val="Document Map"/>
    <w:basedOn w:val="Normal"/>
    <w:link w:val="ExplorateurdedocumentsCar"/>
    <w:rsid w:val="004B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4B2360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rsid w:val="00753B0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rsid w:val="00611CFD"/>
    <w:rPr>
      <w:color w:val="808080"/>
    </w:rPr>
  </w:style>
  <w:style w:type="paragraph" w:styleId="TM1">
    <w:name w:val="toc 1"/>
    <w:basedOn w:val="Normal"/>
    <w:next w:val="Normal"/>
    <w:autoRedefine/>
    <w:uiPriority w:val="39"/>
    <w:rsid w:val="00F41EFD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F41EFD"/>
    <w:pPr>
      <w:spacing w:after="100"/>
      <w:ind w:left="220"/>
    </w:pPr>
  </w:style>
  <w:style w:type="paragraph" w:styleId="TM3">
    <w:name w:val="toc 3"/>
    <w:basedOn w:val="Normal"/>
    <w:next w:val="Normal"/>
    <w:autoRedefine/>
    <w:rsid w:val="00F41EFD"/>
    <w:pPr>
      <w:spacing w:after="100"/>
      <w:ind w:left="440"/>
    </w:pPr>
  </w:style>
  <w:style w:type="paragraph" w:styleId="TM4">
    <w:name w:val="toc 4"/>
    <w:basedOn w:val="Normal"/>
    <w:next w:val="Normal"/>
    <w:autoRedefine/>
    <w:rsid w:val="00F41EFD"/>
    <w:pPr>
      <w:spacing w:after="100"/>
      <w:ind w:left="660"/>
    </w:pPr>
  </w:style>
  <w:style w:type="paragraph" w:styleId="TM5">
    <w:name w:val="toc 5"/>
    <w:basedOn w:val="Normal"/>
    <w:next w:val="Normal"/>
    <w:autoRedefine/>
    <w:rsid w:val="00F41EFD"/>
    <w:pPr>
      <w:spacing w:after="100"/>
      <w:ind w:left="880"/>
    </w:pPr>
  </w:style>
  <w:style w:type="paragraph" w:styleId="TM6">
    <w:name w:val="toc 6"/>
    <w:basedOn w:val="Normal"/>
    <w:next w:val="Normal"/>
    <w:autoRedefine/>
    <w:rsid w:val="00F41EFD"/>
    <w:pPr>
      <w:spacing w:after="100"/>
      <w:ind w:left="1100"/>
    </w:pPr>
  </w:style>
  <w:style w:type="paragraph" w:styleId="TM7">
    <w:name w:val="toc 7"/>
    <w:basedOn w:val="Normal"/>
    <w:next w:val="Normal"/>
    <w:autoRedefine/>
    <w:rsid w:val="00F41EFD"/>
    <w:pPr>
      <w:spacing w:after="100"/>
      <w:ind w:left="1320"/>
    </w:pPr>
  </w:style>
  <w:style w:type="paragraph" w:styleId="TM8">
    <w:name w:val="toc 8"/>
    <w:basedOn w:val="Normal"/>
    <w:next w:val="Normal"/>
    <w:autoRedefine/>
    <w:rsid w:val="00F41EFD"/>
    <w:pPr>
      <w:spacing w:after="100"/>
      <w:ind w:left="1540"/>
    </w:pPr>
  </w:style>
  <w:style w:type="paragraph" w:styleId="TM9">
    <w:name w:val="toc 9"/>
    <w:basedOn w:val="Normal"/>
    <w:next w:val="Normal"/>
    <w:autoRedefine/>
    <w:rsid w:val="00F41EFD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0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4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715B4-B697-40D0-BABD-1B2377A94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5442</Words>
  <Characters>29937</Characters>
  <Application>Microsoft Office Word</Application>
  <DocSecurity>0</DocSecurity>
  <Lines>249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@Competency1</vt:lpstr>
      <vt:lpstr/>
    </vt:vector>
  </TitlesOfParts>
  <Manager/>
  <Company>SPARK HR</Company>
  <LinksUpToDate>false</LinksUpToDate>
  <CharactersWithSpaces>35309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@Competency1</dc:title>
  <dc:subject/>
  <dc:creator>ING Denis</dc:creator>
  <cp:keywords/>
  <dc:description/>
  <cp:lastModifiedBy>ING Denis</cp:lastModifiedBy>
  <cp:revision>1</cp:revision>
  <cp:lastPrinted>2013-11-29T12:57:00Z</cp:lastPrinted>
  <dcterms:created xsi:type="dcterms:W3CDTF">2015-07-10T13:03:00Z</dcterms:created>
  <dcterms:modified xsi:type="dcterms:W3CDTF">2015-07-10T13:06:00Z</dcterms:modified>
  <cp:category/>
</cp:coreProperties>
</file>