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D6C" w:rsidRDefault="003D586C">
      <w:pPr>
        <w:pStyle w:val="a7"/>
        <w:spacing w:beforeAutospacing="0" w:afterAutospacing="0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ОТЗЫВ</w:t>
      </w:r>
    </w:p>
    <w:p w:rsidR="00ED0D6C" w:rsidRDefault="003D586C">
      <w:pPr>
        <w:pStyle w:val="a7"/>
        <w:spacing w:beforeAutospacing="0" w:afterAutospacing="0"/>
        <w:jc w:val="center"/>
        <w:rPr>
          <w:sz w:val="28"/>
          <w:szCs w:val="22"/>
        </w:rPr>
      </w:pPr>
      <w:r>
        <w:rPr>
          <w:sz w:val="28"/>
          <w:szCs w:val="22"/>
        </w:rPr>
        <w:t>на выпускную квалификационную работу</w:t>
      </w:r>
    </w:p>
    <w:p w:rsidR="009A050F" w:rsidRDefault="009A050F">
      <w:pPr>
        <w:pStyle w:val="a7"/>
        <w:spacing w:beforeAutospacing="0" w:afterAutospacing="0"/>
        <w:jc w:val="center"/>
        <w:rPr>
          <w:sz w:val="28"/>
          <w:szCs w:val="22"/>
        </w:rPr>
      </w:pPr>
      <w:r>
        <w:rPr>
          <w:sz w:val="28"/>
          <w:szCs w:val="22"/>
        </w:rPr>
        <w:t>(магистерскую диссертацию)</w:t>
      </w:r>
    </w:p>
    <w:p w:rsidR="00ED0D6C" w:rsidRPr="009A050F" w:rsidRDefault="00ED0D6C">
      <w:pPr>
        <w:pStyle w:val="a7"/>
        <w:spacing w:beforeAutospacing="0" w:afterAutospacing="0"/>
        <w:jc w:val="both"/>
        <w:rPr>
          <w:sz w:val="16"/>
          <w:szCs w:val="16"/>
        </w:rPr>
      </w:pPr>
    </w:p>
    <w:p w:rsidR="00ED0D6C" w:rsidRPr="00D8543D" w:rsidRDefault="003D586C">
      <w:pPr>
        <w:spacing w:line="240" w:lineRule="auto"/>
        <w:ind w:hanging="80"/>
        <w:jc w:val="left"/>
        <w:rPr>
          <w:lang w:val="ru-RU"/>
        </w:rPr>
      </w:pPr>
      <w:r>
        <w:rPr>
          <w:sz w:val="28"/>
          <w:szCs w:val="22"/>
          <w:lang w:val="ru-RU"/>
        </w:rPr>
        <w:t>Обучающе</w:t>
      </w:r>
      <w:r w:rsidR="00D8543D">
        <w:rPr>
          <w:sz w:val="28"/>
          <w:szCs w:val="22"/>
          <w:lang w:val="ru-RU"/>
        </w:rPr>
        <w:t>го</w:t>
      </w:r>
      <w:r>
        <w:rPr>
          <w:sz w:val="28"/>
          <w:szCs w:val="22"/>
          <w:lang w:val="ru-RU"/>
        </w:rPr>
        <w:t>ся</w:t>
      </w:r>
      <w:r>
        <w:rPr>
          <w:sz w:val="28"/>
          <w:szCs w:val="22"/>
        </w:rPr>
        <w:t xml:space="preserve"> </w:t>
      </w:r>
      <w:r w:rsidR="00B40519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>Шкабатур</w:t>
      </w:r>
      <w:bookmarkStart w:id="0" w:name="_GoBack"/>
      <w:bookmarkEnd w:id="0"/>
      <w:r w:rsidR="00D8543D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 xml:space="preserve"> Дениса Георгиевича</w:t>
      </w:r>
    </w:p>
    <w:p w:rsidR="00ED0D6C" w:rsidRDefault="003D586C">
      <w:pPr>
        <w:spacing w:line="240" w:lineRule="auto"/>
        <w:ind w:left="0" w:firstLine="0"/>
        <w:jc w:val="left"/>
        <w:rPr>
          <w:bCs/>
          <w:iCs/>
          <w:sz w:val="22"/>
          <w:szCs w:val="22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Группы </w:t>
      </w:r>
      <w:r w:rsidR="009A050F">
        <w:rPr>
          <w:b/>
          <w:bCs/>
          <w:iCs/>
          <w:sz w:val="28"/>
          <w:szCs w:val="28"/>
          <w:lang w:val="ru-RU"/>
        </w:rPr>
        <w:t>6</w:t>
      </w:r>
      <w:r w:rsidR="00D8543D">
        <w:rPr>
          <w:b/>
          <w:bCs/>
          <w:iCs/>
          <w:sz w:val="28"/>
          <w:szCs w:val="28"/>
          <w:lang w:val="ru-RU"/>
        </w:rPr>
        <w:t>3/1</w:t>
      </w:r>
      <w:r>
        <w:rPr>
          <w:b/>
          <w:bCs/>
          <w:iCs/>
          <w:sz w:val="28"/>
          <w:szCs w:val="28"/>
          <w:lang w:val="ru-RU"/>
        </w:rPr>
        <w:t>-</w:t>
      </w:r>
      <w:r w:rsidR="00D8543D">
        <w:rPr>
          <w:b/>
          <w:bCs/>
          <w:iCs/>
          <w:sz w:val="28"/>
          <w:szCs w:val="28"/>
          <w:lang w:val="ru-RU"/>
        </w:rPr>
        <w:t>з</w:t>
      </w:r>
      <w:r>
        <w:rPr>
          <w:b/>
          <w:bCs/>
          <w:iCs/>
          <w:sz w:val="28"/>
          <w:szCs w:val="28"/>
          <w:lang w:val="ru-RU"/>
        </w:rPr>
        <w:t>ИН</w:t>
      </w:r>
      <w:r>
        <w:rPr>
          <w:bCs/>
          <w:iCs/>
          <w:sz w:val="28"/>
          <w:szCs w:val="28"/>
          <w:lang w:val="ru-RU"/>
        </w:rPr>
        <w:t xml:space="preserve"> кафедры </w:t>
      </w:r>
      <w:r>
        <w:rPr>
          <w:sz w:val="28"/>
          <w:szCs w:val="28"/>
          <w:lang w:val="ru-RU"/>
        </w:rPr>
        <w:t>информатики и информационных технологий</w:t>
      </w:r>
      <w:r>
        <w:rPr>
          <w:bCs/>
          <w:iCs/>
          <w:sz w:val="28"/>
          <w:szCs w:val="28"/>
          <w:lang w:val="ru-RU"/>
        </w:rPr>
        <w:t xml:space="preserve"> </w:t>
      </w:r>
    </w:p>
    <w:p w:rsidR="00ED0D6C" w:rsidRDefault="003D586C">
      <w:pPr>
        <w:spacing w:line="240" w:lineRule="auto"/>
        <w:ind w:left="0" w:firstLine="0"/>
        <w:rPr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Направление подготовки </w:t>
      </w:r>
      <w:r>
        <w:rPr>
          <w:sz w:val="28"/>
          <w:szCs w:val="28"/>
          <w:lang w:val="ru-RU"/>
        </w:rPr>
        <w:t>09.0</w:t>
      </w:r>
      <w:r w:rsidR="009A050F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.03 «Прикладная информатика»</w:t>
      </w:r>
    </w:p>
    <w:p w:rsidR="00ED0D6C" w:rsidRDefault="003D586C">
      <w:pPr>
        <w:spacing w:line="240" w:lineRule="auto"/>
        <w:ind w:left="0" w:firstLine="0"/>
        <w:rPr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Название учебного заведения: Г</w:t>
      </w:r>
      <w:r>
        <w:rPr>
          <w:sz w:val="28"/>
          <w:szCs w:val="28"/>
          <w:lang w:val="ru-RU"/>
        </w:rPr>
        <w:t>уманитарно-педагогическая академия (филиал) ФГАОУ ВО «КФУ им. В. И. Вернадского» в г. Ялте</w:t>
      </w:r>
    </w:p>
    <w:p w:rsidR="00ED0D6C" w:rsidRPr="00D8543D" w:rsidRDefault="003D586C">
      <w:pPr>
        <w:spacing w:line="240" w:lineRule="auto"/>
        <w:ind w:firstLine="62"/>
        <w:rPr>
          <w:lang w:val="ru-RU"/>
        </w:rPr>
      </w:pPr>
      <w:r>
        <w:rPr>
          <w:bCs/>
          <w:iCs/>
          <w:sz w:val="28"/>
          <w:szCs w:val="28"/>
          <w:lang w:val="ru-RU"/>
        </w:rPr>
        <w:t xml:space="preserve">Тема ВКР: </w:t>
      </w:r>
      <w:r w:rsidR="00D8543D">
        <w:rPr>
          <w:b/>
          <w:sz w:val="28"/>
          <w:szCs w:val="28"/>
          <w:u w:val="single"/>
          <w:lang w:val="ru-RU"/>
        </w:rPr>
        <w:t>Информационная система анализа и мониторинга локальной вычислительной сети лагеря «Артек»</w:t>
      </w:r>
    </w:p>
    <w:p w:rsidR="00ED0D6C" w:rsidRDefault="00ED0D6C">
      <w:pPr>
        <w:spacing w:line="240" w:lineRule="auto"/>
        <w:ind w:left="0" w:firstLine="709"/>
        <w:rPr>
          <w:bCs/>
          <w:lang w:val="ru-RU"/>
        </w:rPr>
      </w:pPr>
    </w:p>
    <w:p w:rsidR="00ED0D6C" w:rsidRPr="003D586C" w:rsidRDefault="003D586C">
      <w:pPr>
        <w:spacing w:line="240" w:lineRule="auto"/>
        <w:ind w:left="0"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 xml:space="preserve">Пояснительная записка выпускной квалификационной работы состоит из введения, трех разделов основного текста, заключения, перечня использованной литературы и приложения. Объем основной части составляет </w:t>
      </w:r>
      <w:r w:rsidR="009A050F" w:rsidRPr="003D586C">
        <w:rPr>
          <w:bCs/>
          <w:sz w:val="26"/>
          <w:szCs w:val="26"/>
          <w:lang w:val="ru-RU"/>
        </w:rPr>
        <w:t>74</w:t>
      </w:r>
      <w:r w:rsidRPr="003D586C">
        <w:rPr>
          <w:bCs/>
          <w:sz w:val="26"/>
          <w:szCs w:val="26"/>
          <w:lang w:val="ru-RU"/>
        </w:rPr>
        <w:t xml:space="preserve"> страниц</w:t>
      </w:r>
      <w:r w:rsidR="009A050F" w:rsidRPr="003D586C">
        <w:rPr>
          <w:bCs/>
          <w:sz w:val="26"/>
          <w:szCs w:val="26"/>
          <w:lang w:val="ru-RU"/>
        </w:rPr>
        <w:t>ы</w:t>
      </w:r>
      <w:r w:rsidRPr="003D586C">
        <w:rPr>
          <w:bCs/>
          <w:sz w:val="26"/>
          <w:szCs w:val="26"/>
          <w:lang w:val="ru-RU"/>
        </w:rPr>
        <w:t>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 xml:space="preserve">Актуальность данной выпускной квалификационной работы обусловлена необходимостью </w:t>
      </w:r>
      <w:r w:rsidR="00D8543D">
        <w:rPr>
          <w:bCs/>
          <w:sz w:val="26"/>
          <w:szCs w:val="26"/>
          <w:lang w:val="ru-RU"/>
        </w:rPr>
        <w:t>разработки открытой информационной системы мониторинга локальной вычислительной сети, способной интегрироваться с картой предприятия, а также потребляющей малое количество ресурсов комьпьютера.</w:t>
      </w:r>
      <w:r w:rsidRPr="003D586C">
        <w:rPr>
          <w:bCs/>
          <w:sz w:val="26"/>
          <w:szCs w:val="26"/>
          <w:lang w:val="ru-RU"/>
        </w:rPr>
        <w:t xml:space="preserve"> ВКР полностью соответствует заданию и современным требованиям.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 xml:space="preserve">Достоинством данной ВКР является высокий уровень проработки теоретического и практического материала в части изучения подходов к проектированию информационных систем, </w:t>
      </w:r>
      <w:r w:rsidR="009A050F" w:rsidRPr="003D586C">
        <w:rPr>
          <w:bCs/>
          <w:sz w:val="26"/>
          <w:szCs w:val="26"/>
          <w:lang w:val="ru-RU"/>
        </w:rPr>
        <w:t xml:space="preserve">в том числе </w:t>
      </w:r>
      <w:r w:rsidRPr="003D586C">
        <w:rPr>
          <w:bCs/>
          <w:sz w:val="26"/>
          <w:szCs w:val="26"/>
          <w:lang w:val="ru-RU"/>
        </w:rPr>
        <w:t>анализ и выбор средств их разработки,</w:t>
      </w:r>
      <w:r w:rsidRPr="003D586C">
        <w:rPr>
          <w:sz w:val="26"/>
          <w:szCs w:val="26"/>
          <w:lang w:val="ru-RU"/>
        </w:rPr>
        <w:t xml:space="preserve"> </w:t>
      </w:r>
      <w:r w:rsidR="009A050F" w:rsidRPr="003D586C">
        <w:rPr>
          <w:bCs/>
          <w:sz w:val="26"/>
          <w:szCs w:val="26"/>
          <w:lang w:val="ru-RU"/>
        </w:rPr>
        <w:t>а также</w:t>
      </w:r>
      <w:r w:rsidRPr="003D586C">
        <w:rPr>
          <w:bCs/>
          <w:sz w:val="26"/>
          <w:szCs w:val="26"/>
          <w:lang w:val="ru-RU"/>
        </w:rPr>
        <w:t xml:space="preserve"> анализ имеющихся </w:t>
      </w:r>
      <w:r w:rsidR="009A050F" w:rsidRPr="003D586C">
        <w:rPr>
          <w:bCs/>
          <w:sz w:val="26"/>
          <w:szCs w:val="26"/>
          <w:lang w:val="ru-RU"/>
        </w:rPr>
        <w:t xml:space="preserve">систем </w:t>
      </w:r>
      <w:r w:rsidR="00D8543D">
        <w:rPr>
          <w:bCs/>
          <w:sz w:val="26"/>
          <w:szCs w:val="26"/>
          <w:lang w:val="ru-RU"/>
        </w:rPr>
        <w:t>мониторинга локальный вычислительных систем</w:t>
      </w:r>
      <w:r w:rsidRPr="003D586C">
        <w:rPr>
          <w:bCs/>
          <w:sz w:val="26"/>
          <w:szCs w:val="26"/>
          <w:lang w:val="ru-RU"/>
        </w:rPr>
        <w:t>, выделены их достоинства и недостатки.</w:t>
      </w:r>
    </w:p>
    <w:p w:rsidR="00ED0D6C" w:rsidRPr="003D586C" w:rsidRDefault="00D8543D">
      <w:pPr>
        <w:spacing w:line="240" w:lineRule="auto"/>
        <w:ind w:firstLine="709"/>
        <w:rPr>
          <w:sz w:val="26"/>
          <w:szCs w:val="26"/>
        </w:rPr>
      </w:pPr>
      <w:r>
        <w:rPr>
          <w:bCs/>
          <w:sz w:val="26"/>
          <w:szCs w:val="26"/>
          <w:lang w:val="ru-RU"/>
        </w:rPr>
        <w:t>Шкабатур Д. Г.</w:t>
      </w:r>
      <w:r w:rsidR="003D586C" w:rsidRPr="003D586C">
        <w:rPr>
          <w:bCs/>
          <w:sz w:val="26"/>
          <w:szCs w:val="26"/>
          <w:lang w:val="ru-RU"/>
        </w:rPr>
        <w:t xml:space="preserve"> при написании выпускной квалификационной работы показал высокий уровень владения теоретическими и практическими знаниями, современными методами </w:t>
      </w:r>
      <w:r>
        <w:rPr>
          <w:bCs/>
          <w:sz w:val="26"/>
          <w:szCs w:val="26"/>
          <w:lang w:val="ru-RU"/>
        </w:rPr>
        <w:t>анализа</w:t>
      </w:r>
      <w:r w:rsidR="003D586C" w:rsidRPr="003D586C">
        <w:rPr>
          <w:bCs/>
          <w:sz w:val="26"/>
          <w:szCs w:val="26"/>
          <w:lang w:val="ru-RU"/>
        </w:rPr>
        <w:t>,</w:t>
      </w:r>
      <w:r>
        <w:rPr>
          <w:bCs/>
          <w:sz w:val="26"/>
          <w:szCs w:val="26"/>
          <w:lang w:val="ru-RU"/>
        </w:rPr>
        <w:t xml:space="preserve"> мониторинга, </w:t>
      </w:r>
      <w:r w:rsidR="003D586C" w:rsidRPr="003D586C">
        <w:rPr>
          <w:bCs/>
          <w:sz w:val="26"/>
          <w:szCs w:val="26"/>
          <w:lang w:val="ru-RU"/>
        </w:rPr>
        <w:t>хранения и обработки информации, применяемыми в сфере информационных систем и технологий. Проявил умение анализировать состояние и динамику объектов исследования с использованием методов и средств сравнения, анализа и синтеза. Показал умение работать с литературными источниками, справочниками, способность ясно и четко излагать материал.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sz w:val="26"/>
          <w:szCs w:val="26"/>
          <w:lang w:val="ru-RU"/>
        </w:rPr>
        <w:t>Соблюдение правил и качества оформления текстовой и графической части ВКР</w:t>
      </w:r>
      <w:r w:rsidRPr="003D586C">
        <w:rPr>
          <w:bCs/>
          <w:sz w:val="26"/>
          <w:szCs w:val="26"/>
          <w:lang w:val="ru-RU"/>
        </w:rPr>
        <w:t>, стиль и грамотность изложения соответствуют требованиям ФГОС, предъявляемым к ВКР.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>Положительной стороной выполнения ВКР является детальная проработка теоретической части, разработка информационной системы на основе проведенного анализа и сравнительный анализ имеющихся систем аналогичного назначения</w:t>
      </w:r>
      <w:r w:rsidR="009A050F" w:rsidRPr="003D586C">
        <w:rPr>
          <w:bCs/>
          <w:sz w:val="26"/>
          <w:szCs w:val="26"/>
          <w:lang w:val="ru-RU"/>
        </w:rPr>
        <w:t>, а также хороший стиль изложения материала</w:t>
      </w:r>
      <w:r w:rsidRPr="003D586C">
        <w:rPr>
          <w:bCs/>
          <w:sz w:val="26"/>
          <w:szCs w:val="26"/>
          <w:lang w:val="ru-RU"/>
        </w:rPr>
        <w:t>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>Общий научно-технический уровень выпускной квалификационной работы высокий, работа выполнена самостоятельно. При написании ВКР обучающ</w:t>
      </w:r>
      <w:r w:rsidR="00D8543D">
        <w:rPr>
          <w:bCs/>
          <w:sz w:val="26"/>
          <w:szCs w:val="26"/>
          <w:lang w:val="ru-RU"/>
        </w:rPr>
        <w:t>ий</w:t>
      </w:r>
      <w:r w:rsidRPr="003D586C">
        <w:rPr>
          <w:bCs/>
          <w:sz w:val="26"/>
          <w:szCs w:val="26"/>
          <w:lang w:val="ru-RU"/>
        </w:rPr>
        <w:t xml:space="preserve">ся </w:t>
      </w:r>
      <w:r w:rsidR="00D8543D">
        <w:rPr>
          <w:bCs/>
          <w:sz w:val="26"/>
          <w:szCs w:val="26"/>
          <w:lang w:val="ru-RU"/>
        </w:rPr>
        <w:t>Шкабатур Д. Г.</w:t>
      </w:r>
      <w:r w:rsidRPr="003D586C">
        <w:rPr>
          <w:bCs/>
          <w:sz w:val="26"/>
          <w:szCs w:val="26"/>
          <w:lang w:val="ru-RU"/>
        </w:rPr>
        <w:t xml:space="preserve"> проявил </w:t>
      </w:r>
      <w:r w:rsidRPr="003D586C">
        <w:rPr>
          <w:sz w:val="26"/>
          <w:szCs w:val="26"/>
          <w:lang w:val="ru-RU"/>
        </w:rPr>
        <w:t>инициативность, ответственность и самостоятельность принятия решений при решении задач ВКР, умение организовать свой труд, а также</w:t>
      </w:r>
      <w:r w:rsidRPr="003D586C">
        <w:rPr>
          <w:bCs/>
          <w:sz w:val="26"/>
          <w:szCs w:val="26"/>
          <w:lang w:val="ru-RU"/>
        </w:rPr>
        <w:t xml:space="preserve"> высокую профессиональную подготовку в области информационных систем и технологий. </w:t>
      </w:r>
      <w:r w:rsidR="00D8543D">
        <w:rPr>
          <w:bCs/>
          <w:sz w:val="26"/>
          <w:szCs w:val="26"/>
          <w:lang w:val="ru-RU"/>
        </w:rPr>
        <w:t>Обучающий</w:t>
      </w:r>
      <w:r w:rsidR="009A050F" w:rsidRPr="003D586C">
        <w:rPr>
          <w:bCs/>
          <w:sz w:val="26"/>
          <w:szCs w:val="26"/>
          <w:lang w:val="ru-RU"/>
        </w:rPr>
        <w:t>ся</w:t>
      </w:r>
      <w:r w:rsidRPr="003D586C">
        <w:rPr>
          <w:bCs/>
          <w:sz w:val="26"/>
          <w:szCs w:val="26"/>
          <w:lang w:val="ru-RU"/>
        </w:rPr>
        <w:t xml:space="preserve"> </w:t>
      </w:r>
      <w:r w:rsidR="00D8543D">
        <w:rPr>
          <w:bCs/>
          <w:sz w:val="26"/>
          <w:szCs w:val="26"/>
          <w:lang w:val="ru-RU"/>
        </w:rPr>
        <w:t>Шкабатур Д. Г.</w:t>
      </w:r>
      <w:r w:rsidRPr="003D586C">
        <w:rPr>
          <w:bCs/>
          <w:sz w:val="26"/>
          <w:szCs w:val="26"/>
          <w:lang w:val="ru-RU"/>
        </w:rPr>
        <w:t xml:space="preserve"> заслуж</w:t>
      </w:r>
      <w:r w:rsidR="00D8543D">
        <w:rPr>
          <w:bCs/>
          <w:sz w:val="26"/>
          <w:szCs w:val="26"/>
          <w:lang w:val="ru-RU"/>
        </w:rPr>
        <w:t>ивает присвоения ему</w:t>
      </w:r>
      <w:r w:rsidRPr="003D586C">
        <w:rPr>
          <w:bCs/>
          <w:sz w:val="26"/>
          <w:szCs w:val="26"/>
          <w:lang w:val="ru-RU"/>
        </w:rPr>
        <w:t xml:space="preserve"> квалификации «</w:t>
      </w:r>
      <w:r w:rsidR="009A050F" w:rsidRPr="003D586C">
        <w:rPr>
          <w:bCs/>
          <w:sz w:val="26"/>
          <w:szCs w:val="26"/>
          <w:lang w:val="ru-RU"/>
        </w:rPr>
        <w:t>магистр</w:t>
      </w:r>
      <w:r w:rsidRPr="003D586C">
        <w:rPr>
          <w:bCs/>
          <w:sz w:val="26"/>
          <w:szCs w:val="26"/>
          <w:lang w:val="ru-RU"/>
        </w:rPr>
        <w:t>» по направлению подготовки 09.0</w:t>
      </w:r>
      <w:r w:rsidR="009A050F" w:rsidRPr="003D586C">
        <w:rPr>
          <w:bCs/>
          <w:sz w:val="26"/>
          <w:szCs w:val="26"/>
          <w:lang w:val="ru-RU"/>
        </w:rPr>
        <w:t>4</w:t>
      </w:r>
      <w:r w:rsidRPr="003D586C">
        <w:rPr>
          <w:bCs/>
          <w:sz w:val="26"/>
          <w:szCs w:val="26"/>
          <w:lang w:val="ru-RU"/>
        </w:rPr>
        <w:t xml:space="preserve">.03 «Прикладная информатика» </w:t>
      </w:r>
      <w:r w:rsidR="009A050F" w:rsidRPr="003D586C">
        <w:rPr>
          <w:bCs/>
          <w:sz w:val="26"/>
          <w:szCs w:val="26"/>
          <w:lang w:val="ru-RU"/>
        </w:rPr>
        <w:t>направления</w:t>
      </w:r>
      <w:r w:rsidRPr="003D586C">
        <w:rPr>
          <w:bCs/>
          <w:sz w:val="26"/>
          <w:szCs w:val="26"/>
          <w:lang w:val="ru-RU"/>
        </w:rPr>
        <w:t xml:space="preserve"> «</w:t>
      </w:r>
      <w:r w:rsidR="009A050F" w:rsidRPr="003D586C">
        <w:rPr>
          <w:bCs/>
          <w:sz w:val="26"/>
          <w:szCs w:val="26"/>
          <w:lang w:val="ru-RU"/>
        </w:rPr>
        <w:t>Информационные системы и технологии корпоративного управления</w:t>
      </w:r>
      <w:r w:rsidRPr="003D586C">
        <w:rPr>
          <w:bCs/>
          <w:sz w:val="26"/>
          <w:szCs w:val="26"/>
          <w:lang w:val="ru-RU"/>
        </w:rPr>
        <w:t>»</w:t>
      </w:r>
    </w:p>
    <w:p w:rsidR="00ED0D6C" w:rsidRPr="003D586C" w:rsidRDefault="003D586C">
      <w:pPr>
        <w:spacing w:line="240" w:lineRule="auto"/>
        <w:ind w:left="0" w:firstLine="709"/>
        <w:rPr>
          <w:sz w:val="26"/>
          <w:szCs w:val="26"/>
        </w:rPr>
      </w:pPr>
      <w:r w:rsidRPr="003D586C">
        <w:rPr>
          <w:bCs/>
          <w:iCs/>
          <w:sz w:val="26"/>
          <w:szCs w:val="26"/>
          <w:lang w:val="ru-RU"/>
        </w:rPr>
        <w:t>Оценка графического и технического оформления ВКР</w:t>
      </w:r>
      <w:r w:rsidRPr="003D586C">
        <w:rPr>
          <w:bCs/>
          <w:sz w:val="26"/>
          <w:szCs w:val="26"/>
          <w:lang w:val="ru-RU"/>
        </w:rPr>
        <w:t xml:space="preserve"> «</w:t>
      </w:r>
      <w:r w:rsidRPr="003D586C">
        <w:rPr>
          <w:b/>
          <w:bCs/>
          <w:sz w:val="26"/>
          <w:szCs w:val="26"/>
          <w:lang w:val="ru-RU"/>
        </w:rPr>
        <w:t>отлично</w:t>
      </w:r>
      <w:r w:rsidRPr="003D586C">
        <w:rPr>
          <w:bCs/>
          <w:sz w:val="26"/>
          <w:szCs w:val="26"/>
          <w:lang w:val="ru-RU"/>
        </w:rPr>
        <w:t>».</w:t>
      </w:r>
    </w:p>
    <w:p w:rsidR="00ED0D6C" w:rsidRPr="003D586C" w:rsidRDefault="003D586C">
      <w:pPr>
        <w:spacing w:line="240" w:lineRule="auto"/>
        <w:ind w:left="0"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>Выпускная квалификационная работа заслуживает оценки «</w:t>
      </w:r>
      <w:r w:rsidRPr="003D586C">
        <w:rPr>
          <w:b/>
          <w:bCs/>
          <w:sz w:val="26"/>
          <w:szCs w:val="26"/>
          <w:lang w:val="ru-RU"/>
        </w:rPr>
        <w:t>отлично</w:t>
      </w:r>
      <w:r w:rsidRPr="003D586C">
        <w:rPr>
          <w:bCs/>
          <w:sz w:val="26"/>
          <w:szCs w:val="26"/>
          <w:lang w:val="ru-RU"/>
        </w:rPr>
        <w:t>».</w:t>
      </w:r>
    </w:p>
    <w:p w:rsidR="00ED0D6C" w:rsidRPr="003D586C" w:rsidRDefault="00ED0D6C">
      <w:pPr>
        <w:spacing w:line="240" w:lineRule="auto"/>
        <w:ind w:firstLine="709"/>
        <w:rPr>
          <w:bCs/>
          <w:sz w:val="26"/>
          <w:szCs w:val="26"/>
          <w:lang w:val="ru-RU"/>
        </w:rPr>
      </w:pPr>
    </w:p>
    <w:p w:rsidR="00ED0D6C" w:rsidRPr="003D586C" w:rsidRDefault="003D586C">
      <w:pPr>
        <w:pStyle w:val="a7"/>
        <w:spacing w:beforeAutospacing="0" w:afterAutospacing="0"/>
        <w:jc w:val="both"/>
        <w:rPr>
          <w:sz w:val="26"/>
          <w:szCs w:val="26"/>
        </w:rPr>
      </w:pPr>
      <w:r w:rsidRPr="003D586C">
        <w:rPr>
          <w:sz w:val="26"/>
          <w:szCs w:val="26"/>
        </w:rPr>
        <w:t xml:space="preserve">Научный руководитель </w:t>
      </w:r>
      <w:r w:rsidRPr="003D586C">
        <w:rPr>
          <w:sz w:val="26"/>
          <w:szCs w:val="26"/>
          <w:u w:val="single"/>
        </w:rPr>
        <w:t xml:space="preserve">Таран Виктория Николаевна, канд. </w:t>
      </w:r>
      <w:proofErr w:type="spellStart"/>
      <w:r w:rsidRPr="003D586C">
        <w:rPr>
          <w:sz w:val="26"/>
          <w:szCs w:val="26"/>
          <w:u w:val="single"/>
        </w:rPr>
        <w:t>техн</w:t>
      </w:r>
      <w:proofErr w:type="spellEnd"/>
      <w:r w:rsidRPr="003D586C">
        <w:rPr>
          <w:sz w:val="26"/>
          <w:szCs w:val="26"/>
          <w:u w:val="single"/>
        </w:rPr>
        <w:t xml:space="preserve">. наук, доцент кафедры </w:t>
      </w:r>
      <w:proofErr w:type="spellStart"/>
      <w:r w:rsidRPr="003D586C">
        <w:rPr>
          <w:sz w:val="26"/>
          <w:szCs w:val="26"/>
          <w:u w:val="single"/>
        </w:rPr>
        <w:t>ИиИТ</w:t>
      </w:r>
      <w:proofErr w:type="spellEnd"/>
    </w:p>
    <w:p w:rsidR="00ED0D6C" w:rsidRPr="00352CB1" w:rsidRDefault="003D586C" w:rsidP="00352CB1">
      <w:pPr>
        <w:pStyle w:val="a7"/>
        <w:spacing w:beforeAutospacing="0" w:afterAutospacing="0"/>
        <w:jc w:val="center"/>
        <w:rPr>
          <w:sz w:val="16"/>
          <w:szCs w:val="16"/>
        </w:rPr>
      </w:pPr>
      <w:r w:rsidRPr="00352CB1">
        <w:rPr>
          <w:sz w:val="16"/>
          <w:szCs w:val="16"/>
        </w:rPr>
        <w:t>(Ф.И.О., ученое звание, степень, должность</w:t>
      </w:r>
      <w:proofErr w:type="gramStart"/>
      <w:r w:rsidRPr="00352CB1">
        <w:rPr>
          <w:sz w:val="16"/>
          <w:szCs w:val="16"/>
        </w:rPr>
        <w:t>) .</w:t>
      </w:r>
      <w:proofErr w:type="gramEnd"/>
    </w:p>
    <w:p w:rsidR="00ED0D6C" w:rsidRDefault="003D586C">
      <w:pPr>
        <w:pStyle w:val="a7"/>
        <w:spacing w:beforeAutospacing="0" w:afterAutospacing="0"/>
        <w:jc w:val="both"/>
      </w:pPr>
      <w:r>
        <w:t>__</w:t>
      </w:r>
      <w:r>
        <w:rPr>
          <w:u w:val="single"/>
        </w:rPr>
        <w:t xml:space="preserve">31 мая 2018                 </w:t>
      </w:r>
      <w:r>
        <w:t xml:space="preserve">_          _____________________          </w:t>
      </w:r>
      <w:r>
        <w:rPr>
          <w:bCs/>
        </w:rPr>
        <w:t xml:space="preserve">   </w:t>
      </w:r>
      <w:r>
        <w:rPr>
          <w:bCs/>
          <w:u w:val="single"/>
        </w:rPr>
        <w:t xml:space="preserve"> / В.Н. Таран / </w:t>
      </w:r>
    </w:p>
    <w:p w:rsidR="00ED0D6C" w:rsidRDefault="00ED0D6C"/>
    <w:sectPr w:rsidR="00ED0D6C">
      <w:pgSz w:w="11906" w:h="16838"/>
      <w:pgMar w:top="426" w:right="424" w:bottom="284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6C"/>
    <w:rsid w:val="00352CB1"/>
    <w:rsid w:val="003D4296"/>
    <w:rsid w:val="003D586C"/>
    <w:rsid w:val="00712FE6"/>
    <w:rsid w:val="00983A19"/>
    <w:rsid w:val="009A050F"/>
    <w:rsid w:val="00B40519"/>
    <w:rsid w:val="00D8543D"/>
    <w:rsid w:val="00E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A232"/>
  <w15:docId w15:val="{2CDD03F9-E50C-4F31-AC27-25728301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63E"/>
    <w:pPr>
      <w:widowControl w:val="0"/>
      <w:spacing w:line="300" w:lineRule="auto"/>
      <w:ind w:left="80"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uiPriority w:val="99"/>
    <w:qFormat/>
    <w:rsid w:val="00FB663E"/>
    <w:pPr>
      <w:widowControl/>
      <w:spacing w:beforeAutospacing="1" w:afterAutospacing="1" w:line="240" w:lineRule="auto"/>
      <w:ind w:left="0" w:firstLine="0"/>
      <w:jc w:val="left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Шкабатур Денис Георгиевич</cp:lastModifiedBy>
  <cp:revision>7</cp:revision>
  <cp:lastPrinted>2018-06-14T17:23:00Z</cp:lastPrinted>
  <dcterms:created xsi:type="dcterms:W3CDTF">2018-06-17T20:43:00Z</dcterms:created>
  <dcterms:modified xsi:type="dcterms:W3CDTF">2018-12-11T11:45:00Z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