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6616146.ru (от 26.03.2014)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2011-03-16 (Возраст: 03 г., 00 мес., 10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Продажа автомобилей в Москве от официального дилера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30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4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1663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74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35952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62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50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9613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6616146.ru (10%) автокредит онлайн, купить авто в кредит в москве (7%) расчитать автокредит, кредитный калькулятор (7%) noText (6%) www.6616146.ru (4%) ац акция! автокредит без первоначального взноса! от 7% годовых до 7 лет! паспорт и права (3%) &amp;quot;первомайский&amp;quot; (2%) «нижегородский» (2%) автокредит без первоначального взноса в москве (2%) ац &amp;quot;первомайский&amp;quot; (2%) ац первомайский (2%) 6616146.ru - продажа автомобилей в москве от официального дилера (1%) 6616146.ru – продажа автомобилей в москве от официального дилера (1%) 6616146.ru/credit (1%) 6616146.ru/credit/order (1%) 6616146.ru?argumenti (1%) address (1%) chevrolet cruze в кредит (1%) hyundai elantra комплектации и цены. автосалон нижегородский (1%) lada 2107 комплектации и цены. автосалон нижегородский (1%) visit website (1%) автокредит (1%) автокредит без первоначального взноса (1%) автокредиты без первоначального взноса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