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masterokon18.ru (от 16.06.2014)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2014-04-23 (Возраст: 00 г., 01 мес., 24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Мастерская Окон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Качественные окна ПВХ в Ижевске и Удмуртской республике по лучшей цене и в кратчайшие сроки, также услуги по ремонту и сервисному обслуживанию окон ПВХ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окна пвх дешево в Ижевске и Удмуртской Республикедешевые окна пвх в Ижевске и Удмуртской Республикекупить окна пвх в Ижевске и Удмуртской Республикезаказать окна пвх в Ижевске и Удмуртской Республикеокна пвх рехау в Ижевске и Удмуртской Республикеокн...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окна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установка пластиковых окон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окна ижевск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окна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пластиковые окна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пластиковых окон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