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vipmedic.de (от 08.07.2014)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07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VIPmedic - о нас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VIPmedic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клиники в Германии, стоимость лечения в Германии, лечение в клиниках Германии, медицинское обследование в Германии,лечение рака в Германии, обследование в Германии, лечение и отдых в Германии, лечение позвоночника в Германии, кард...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8756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