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uny.ru (от 09.07.2014)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2004-03-01 (Возраст: 10 г., 04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Декоративная лепнина из гипса, гипсовый и лепной декор, элементы фасадного декора и архитектурный декор интерьера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декор интерьера, декор фасада, отделка дома, лепнина из гипса, стеклофибробетон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60%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172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2377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75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68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52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366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73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бетон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отделка дома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гипс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технология производства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дизайн интерьера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каталог изделий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технология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фасадный декор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интерьер декор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19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декор интерьера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27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стеклофибробетон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элементы декора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декор фасада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лепнина из гипса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монтаж лепнины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лепнина гипс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66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сфб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68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производство гипса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полимербетон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72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