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rak-prostaty.ru (от 14.08.2014)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2014-04-24 (Возраст: 00 г., 03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рака простаты в Германии, в Академической клинике Дортмунда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Профильный центр лечения злокачественных заболеваний простаты (рака простаты), что гарантирует пациенту соблюдение всех современных стандартов лечения и высокую квалификацию врачей.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Рак простаты, лечение рака простаты, Германия, онкология, урологические заболевания, диагностика рака в Германии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простаты в дортмунде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биопсия простаты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простаты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