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www.garant-plus.org (от 10.09.2014)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 w:space="preserve">0000-00-00 (Возраст: 2014 г., 09 мес., 11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00B050"/>
        </w:rPr>
        <w:t w:space="preserve">.AFFINET-BLK-1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FF0000"/>
        </w:rPr>
        <w:t>не определено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 w:space="preserve">ФМ Гарант|Мебель от производителя|Раменское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 w:space="preserve">Мебель от производителя по фабричным ценам:Кухни, шкафы-купе, любая корпусная мебель.Распил ДСП.Кухонные корпуса.Фасады для мебели:МДФ ПВХ,Пластик,Акрил,Массив.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 w:space="preserve">Кухни, мебель недорого Раменское, мебельные фасады, прихожие, распил лдсп, шкафы-купе</w:t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FF0000"/>
        </w:rPr>
        <w:t>нет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 w:space="preserve">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rPr>
          <w:color w:val="FF0000"/>
        </w:rPr>
        <w:t>не присвоен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FF0000"/>
        </w:rPr>
        <w:t>не 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FF0000"/>
        </w:rPr>
        <w:t>код метрики не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FF0000"/>
        </w:rPr>
        <w:t>код аналитики не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30%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 w:space="preserve">
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мебель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Яндекс-каталог;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Яндекс-метрика;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Яндекс-вебмастер;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Google-analytics;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Google-webmaster;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