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www.palladafitnes.ru (от 24.09.2014)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2007-12-19 (Возраст: 06 г., 09 мес., 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Ltd.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Фитнес клубы Москвы, фитнес центры в Москве недорого, СЗАО, ЮЗАО, ВАО, СВАО :: ПАЛЛАДА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фитнес клубы, фитнес центры, фитнес клубы москвы, фитнес центры москвы, фитнес центр, фитнес клуб, фитнес в бутово, фитнес в тушино, фитнес в новогиреево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275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4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1390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334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28398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884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379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688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детский фитнес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спа салоны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корпоративный фитнес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абонимент в фитнес центр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фитнес центр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фитнес центры москвы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йога центры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коррекция фигуры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бассейны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тренажерный зал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