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prakt-buh.ru (от 24.09.2014)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2011-10-26 (Возраст: 02 г., 10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.RU-RUWEB-20121206, Closed Joint Stock Company "RuWeb"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Бухгалтерские услуги в Миассе, отчетность через интернет, регистрация, ликвидация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361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654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бухгалтерские услуги миасс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бухгалтерское обслуживание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 зао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 оао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бухгалтерский учет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 ооо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реорганизация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экспертиза ведения бухучета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кадровый учет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юридические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ликвидация предприятий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бухгалтерсике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