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tera-group.ru (от 02.10.2014)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2012-08-14 (Возраст: 02 г., 01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.TimeWeb-6, Shared hosting block 6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металлопроката и пластиковых труб в Москве оптом и в розницу | ООО «Тера-групп»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«Тера-Групп», является универсальным поставщиком металлопроката и пластиковых труб (ПНД, Гофрированные Корсис, Прагма, ПВХ для канализации и водопровода) по всей территории России и стран СНГ.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продажа металлопроката, Москва, склады, доставка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1291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369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236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247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бокс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полоса алюминиевая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труба алюминиевая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 рифленый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уголок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швеллер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тавр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плита алюминиевая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латунный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бронзовый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алюминиевый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медный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стальной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нержавеющий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швеллер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пруток алюминиевый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черный металлопрокат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пвх трубы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фитинги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 для кабеля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пнд трубы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металлопрокат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арматура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профнастил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цветной металлопрокат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