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2642020.ru (от 13.10.2014)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2012-06-29 (Возраст: 02 г., 03 мес., 14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CCC-HC, Garant-Park-Telecom, Ltd.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натуральная кожа купить воронеж, обувная кожа воронеж, автомобильная кожа воронеж, одежная кожа воронеж, мех лисы купить воронеж, дубленочный материал воронеж, мебельная кожа купить воронеж, мех чернобурки купить воронеж, купить кожу в Воронеже, купить кожу натуральную для пошива, обувные натуральные кожи, кожа для творчества, купить кожу натуральную в розницу, кожа крокодила воронеж, кожа питона воронеж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Компания «Кант» продает в Воронеже такую продукцию, как мех лисы, мех чернобурки, а также натуральную автомобильную, одежную, мебельную кожу и дубленочный материал, кожу крокодила и питона, также вы можете купить кожу в Воронеже.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мех чернобурки купить, автомобильная кожа воронеж, мех лисы купить воронеж, купить кожу в Воронеже, натуральная кожа купить воронеж, дубленочный материал воронеж, одежная кожа воронеж, кожа питона воронеж,  мебельная кожа купить воронеж, кожа крокоди...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60%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629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869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71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42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17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527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обувная кожа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дубленочный материал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мех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одежная кожа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кожу в воронеже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кожа для мебели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мебельная кожа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автомобильная кожа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галантерейная кожа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меховой полуфабрикат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шорно седельная кожа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кожевенный полуфабрикат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кожа крокодила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кожа оптом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кожа из турции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кожа из италии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кожа от ведущих производителей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интернет магазин по продаже кожи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свиная кожа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кожа из кореии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кожа питона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замша из италии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