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meb-s.ru (от 14.10.2014)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2009-02-09 (Возраст: 05 г., 08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.AGAVA-DATACENTER-NET, AGAVA JSC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Стильная мебель - мебель на заказ для дома и офиса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798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4023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камменый шпон из сланца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по индивидуальным размерам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стильная 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мебель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отечественных производителей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дизайна интерьера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зарубежных производителей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из каменного шпона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диваны для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диваны для офиса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кресла руководителя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гостиниц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стеновые панели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конференц кресла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офиса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