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uralcs.com (от 27.11.2014)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2013-03-27 (Возраст: 01 г., 08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.INTERNET-PRO-NET, Internet-Pro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Изготовление труб под заказ, продажа труб в Екатеринбурге  :: ПКФ &amp;quot;УралЦентрСталь&amp;quot;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Изготовление труб под заказ и их продажа в Екатеринбурге - УралЦентрСталь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Изготовление труб под заказ и их продажа в Екатеринбурге 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1239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труба сталь 30хгса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трубы холоднотянутые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трубы толстостенные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трубы электросварные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труюы котельные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трубы бесшовные горячекатаные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труба сталь 40х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поставка стальных труб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стальных труб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труба толстостенная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