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kliniken-allianz.de (от 05.12.2014)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0000-00-00 (Возраст: 2015 г., 00 мес., 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.HE-SH-CGN-NET, Hosteurope GmbH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Лечение в Германии (Мюнхен). Стоимость организации лечения детей.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Лечение в Германии – цены, описание медицины в Германии. Санаторно курортное лечение детей в Мюнхене (за границей)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70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142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188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1238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312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97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309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36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простаты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обследование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чек ап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рак мочевого пузыря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рак простаты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за рубежом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