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www.romanovles.ru (от 06.02.2015)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Экоотель &amp;laquo;Романов лес&amp;raquo; - база отдыха в Костроме на берегу реки Волга. Загородный spa-отель с бассейном.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Элитный отдых на Волге. Все включено. Выходные в коттедже на берегу реки в загородном парк-отеле с бассейном Романов лес. Лучший вариант отдыха в Подмосковье и Московской области.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отель, экоотель, подмосковье, кострома, лес, парк, отель с бассейном, спа, все включено, эко отель, отель на выходные, загородный парк, загородный отель, отдых на волге, база отдыха, дом отдыха, отдых на реке, коттеджи, дом отдыха на берегу, элитный 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180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1911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снять виллу в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квест туры на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экоотель романов лес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загородный отдых недалеко от костомы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экоотель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загородный отдых в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семейный отдых в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загородный отдых в отеле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арендовать дом для отдыха в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берегу волги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проведения свадьбы на природе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загородный отель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рыбацкие туры на косторому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рыбалка в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коттеджа в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отдохнуть летом в костроме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в косторому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