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gradient-art.ru (от 16.02.2015)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.BEGET-NET9,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Срочное изготовление вывесок,формовка пластика, большая формовка, объемные буквы,заказать вывеску,производство вывесок,формовка пластика,фрезеровка пластика, заказ вывески, световые короба, вакуумная формовка пластика.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Вывески,заказать вывеску, световые короба изготовление, оборудование для большой формовки больших изделий, формовка пластика, фрезеровка пластика, реклама на автомобиле,интерьерная печать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формовка пластика,вывески, световые короба, объемные буквы, формовка пластика, регистрация вывесок, фрезеровка пластика, вакуумная формовка.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90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336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2431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899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308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190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854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