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btpodem.ru (от 26.02.2015)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2005-02-11 (Возраст: 10 г., 00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.MTW-HOSTING-NET, MediaSoft expert primary route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Болгарские тали ПОДЕМ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ООО &amp;quot;Болгарские тали ПОДЕМ&amp;quot; предлагает грузоподъемное оборудование  - тали, тельферы, краны, лебедки, пульты управления, запасные части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мостовой кран, таль, козловой кран, кран-балка, тали, тельфер, ручные лебедки, электрические лебедки, грузоподъемное оборудование, demag, электрическая таль, stahl, электротельфер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230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канатные электрические тали тип мс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ручные канатные лебедки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электрические канатные лебедки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болгарские тали подем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запасные части для болгарских канатных талей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электрические двигатели для болгарских талей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тали вби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канатные электрические тали тип мт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полукозловые краны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канатные электрические тали тип 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пульты управления для кранов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канатные электрические тали тип 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тельферы вби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троллейный токоподвод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тали канатные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консольные краны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ручные лебедки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подъемные краны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электрические лебедки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мостовые краны ручные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мостовые краны подвесные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мостовые краны однобалочные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мостовые краны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козловые краны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мостовые краны двубалочные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кран-балки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мостовые краны  опорные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мостовые краны электрические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