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q-sco.ru (от 27.02.2015)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2010-02-28 (Возраст: 04 г., 11 мес., 30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MASTERHOST-HOSTING, .masterhost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Разработка и внедрение информационных систем управления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Разработка и внедрение информационной системы управления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метка, метка 2, ключевое слово 1, слово 3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70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142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63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67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автоматизация производственных предприятий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программы для организаций и предприятий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автоматизация планирования деятельности организации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разработка информационных систем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автоматизация бизнеса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разработка программного обеспечения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