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courier-fakel.ru (от 20.11.2013)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2011-10-26 (Возраст: 02 г., 00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Курьерская служба "Факел" - закажите курьера по самой низкой стоимости в Москве!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58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1195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посетить сайт автора (100%)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курьерская служба для интернет магазинов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