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remontnayabrigada.ru (от 18.12.2013)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2013-09-04 (Возраст: 00 г., 03 мес., 14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Ремонтная бригада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Проектирование и ремонт объектов под ключ. От комнаты до загородного дома.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ремонт квартир офисов под ключ, ремонт квартир и офисов под ключ,ремонт квартир под ключ, ремонт квартир под ключ цены, ремонт квартир под ключ недорого, ремонт москва, ремонтная бригада,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6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/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качественные услуги ремонтных бригад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ремонтные бригады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строительные работы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маляры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ремонты различных сложностей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отделочные работы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