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SOLINGPARFUM.RU (от 20.01.2014)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2008-02-14 (Возраст: 05 г., 11 мес., 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Компания Солинг - нишевые бренды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15%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556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127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785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569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noText (21%) нишевая парфюмерия - компания ... (13%) компания солинг - нишевые бренды ... (10%) солинг (8%) solingparfum.ru (5%) брендов (5%) нишевой парфюмерии (5%) эксклюзивно представляемые нашей компанией на российском рынке (5%) fragonard — фрагонар - туалетная вода - компания солинг - нишевые (3%) nobile 1942 - компания солинг - нишевые ... (3%) solingparfum.ru/shop.php (3%) москва - компания солинг - нишевые бренды (3%) нишевая парфюмерия (3%) нишевые бренды (подробнее &amp;gt;&amp;gt;&amp;gt;) (3%) от компании «солинг» (3%) парфюмерия (3%) парфюмерной компанией «солинг» (3%) подробнее о нишевой парфюмерии &amp;gt;&amp;gt; (3%) потрясающий клубный бутик нишевой парфюмерии (3%) тут, жми (3%) элитная парфюмерия (3%)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нишевая парфюмерия - компания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компания солинг - нишевые бренды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solingparfum.ru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fragonard — фрагонар - туалетная вода - компания солинг - нишевые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nobile 1942 - компания солинг - нишевые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solingparfum.ru/shop.php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москва - компания солинг - нишевые бренды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 компании «солинг»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солинг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нишевая парфюмерия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нишевые бренды (подробнее &gt;&gt;&gt;)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нишевой парфюмерии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брендов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эксклюзивно представляемые нашей компанией на российском рынке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парфюмерия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парфюмерной компанией «солинг»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подробнее о нишевой парфюмерии &gt;&gt;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потрясающий клубный бутик нишевой парфюмерии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тут, жми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элитная парфюмерия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