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paris-berlin.ru (от 21.01.2014)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2004-07-29 (Возраст: 09 г., 05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PARIS-BERLIN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paris-berlin (17%) paris berlin (11%) www.paris-berlin.ru (11%) paris berlin (франция) (6%) paris-berlin.ru (6%) для визажа (6%) официальном сайте (6%) подробнее... - paris-berlin (6%) профессиональная косметика (6%)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paris-berlin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 berlin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www.paris-berlin.ru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paris-berlin.ru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 berlin (франция)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для визажа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профессиональная косметика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