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ED769" w14:textId="49AE6F2E" w:rsidR="00845999" w:rsidRPr="008B4130" w:rsidRDefault="004C6ADA" w:rsidP="004C6A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Решение тестового задания (Аналитик-проектировщик)</w:t>
      </w:r>
    </w:p>
    <w:p w14:paraId="3B995712" w14:textId="501DCDFB" w:rsidR="004C6ADA" w:rsidRP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 w:rsidRPr="004C6ADA">
        <w:rPr>
          <w:rFonts w:ascii="Times New Roman" w:hAnsi="Times New Roman" w:cs="Times New Roman"/>
          <w:sz w:val="24"/>
          <w:szCs w:val="24"/>
        </w:rPr>
        <w:t>Использовались следующие технологии:</w:t>
      </w:r>
    </w:p>
    <w:p w14:paraId="66DF5861" w14:textId="3BDBB37B" w:rsidR="004C6ADA" w:rsidRPr="004C6ADA" w:rsidRDefault="004C6ADA" w:rsidP="004C6A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Реляционная база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 16.2</w:t>
      </w:r>
    </w:p>
    <w:p w14:paraId="577D445A" w14:textId="67E20CF2" w:rsidR="004C6ADA" w:rsidRPr="004C6ADA" w:rsidRDefault="004C6ADA" w:rsidP="004C6AD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</w:p>
    <w:p w14:paraId="3CCD5633" w14:textId="6991427A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7B00D276" w14:textId="04B028AD" w:rsidR="004C6ADA" w:rsidRP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6ADA">
        <w:rPr>
          <w:rFonts w:ascii="Times New Roman" w:hAnsi="Times New Roman" w:cs="Times New Roman"/>
          <w:sz w:val="24"/>
          <w:szCs w:val="24"/>
          <w:lang w:val="en-US"/>
        </w:rPr>
        <w:t xml:space="preserve">I. </w:t>
      </w:r>
      <w:r>
        <w:rPr>
          <w:rFonts w:ascii="Times New Roman" w:hAnsi="Times New Roman" w:cs="Times New Roman"/>
          <w:sz w:val="24"/>
          <w:szCs w:val="24"/>
          <w:lang w:val="en-US"/>
        </w:rPr>
        <w:t>ER-</w:t>
      </w:r>
      <w:r>
        <w:rPr>
          <w:rFonts w:ascii="Times New Roman" w:hAnsi="Times New Roman" w:cs="Times New Roman"/>
          <w:sz w:val="24"/>
          <w:szCs w:val="24"/>
        </w:rPr>
        <w:t>диаграмма</w:t>
      </w:r>
      <w:r w:rsidRPr="004C6ADA">
        <w:rPr>
          <w:rFonts w:ascii="Times New Roman" w:hAnsi="Times New Roman" w:cs="Times New Roman"/>
          <w:sz w:val="24"/>
          <w:szCs w:val="24"/>
        </w:rPr>
        <w:t>:</w:t>
      </w:r>
    </w:p>
    <w:p w14:paraId="0BF41132" w14:textId="22CA16E4" w:rsidR="004C6ADA" w:rsidRDefault="00796A0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 w:rsidRPr="00796A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CE84B" wp14:editId="238E276B">
            <wp:extent cx="5940425" cy="4768850"/>
            <wp:effectExtent l="0" t="0" r="3175" b="0"/>
            <wp:docPr id="93456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66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01CE" w14:textId="47A112E9" w:rsidR="004C6ADA" w:rsidRDefault="004C6ADA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C6AD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Описание сущностей и атрибутов</w:t>
      </w:r>
    </w:p>
    <w:p w14:paraId="28BFF7CE" w14:textId="1F8D31EF" w:rsidR="004C6ADA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D53AC">
        <w:rPr>
          <w:rFonts w:ascii="Times New Roman" w:hAnsi="Times New Roman" w:cs="Times New Roman"/>
          <w:sz w:val="24"/>
          <w:szCs w:val="24"/>
        </w:rPr>
        <w:t xml:space="preserve">Для данной модели данных выбраны </w:t>
      </w:r>
      <w:r w:rsidR="00D2423D">
        <w:rPr>
          <w:rFonts w:ascii="Times New Roman" w:hAnsi="Times New Roman" w:cs="Times New Roman"/>
          <w:sz w:val="24"/>
          <w:szCs w:val="24"/>
        </w:rPr>
        <w:t>7</w:t>
      </w:r>
      <w:r w:rsidR="00ED53AC">
        <w:rPr>
          <w:rFonts w:ascii="Times New Roman" w:hAnsi="Times New Roman" w:cs="Times New Roman"/>
          <w:sz w:val="24"/>
          <w:szCs w:val="24"/>
        </w:rPr>
        <w:t xml:space="preserve"> основных сущностей:</w:t>
      </w:r>
    </w:p>
    <w:p w14:paraId="220FEBAA" w14:textId="01BC246D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</w:t>
      </w:r>
      <w:r w:rsidRPr="00D812F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описывает </w:t>
      </w:r>
      <w:r w:rsidR="00D812F9">
        <w:rPr>
          <w:rFonts w:ascii="Times New Roman" w:hAnsi="Times New Roman" w:cs="Times New Roman"/>
          <w:sz w:val="24"/>
          <w:szCs w:val="24"/>
        </w:rPr>
        <w:t>такие данные клиента, как контактные и паспортные данные, сведения о месте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F102EF8" w14:textId="476B5DB2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ED5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описывает заявки клиента;</w:t>
      </w:r>
    </w:p>
    <w:p w14:paraId="11367F59" w14:textId="2DB2FD0A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Services</w:t>
      </w:r>
      <w:r w:rsidRPr="00ED53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описывает дополнительные сервисы, которыми может воспользоваться клиент. Это могут быть, например, страхование жизни или юридическая помощь</w:t>
      </w:r>
      <w:r w:rsidR="00045091">
        <w:rPr>
          <w:rFonts w:ascii="Times New Roman" w:hAnsi="Times New Roman" w:cs="Times New Roman"/>
          <w:sz w:val="24"/>
          <w:szCs w:val="24"/>
        </w:rPr>
        <w:t>;</w:t>
      </w:r>
    </w:p>
    <w:p w14:paraId="39177E08" w14:textId="021556FB" w:rsidR="00ED53AC" w:rsidRDefault="00ED53AC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getQuery</w:t>
      </w:r>
      <w:proofErr w:type="spellEnd"/>
      <w:r w:rsidRPr="00ED53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отражает связь между клиентом и заявкой</w:t>
      </w:r>
      <w:r w:rsidR="00045091">
        <w:rPr>
          <w:rFonts w:ascii="Times New Roman" w:hAnsi="Times New Roman" w:cs="Times New Roman"/>
          <w:sz w:val="24"/>
          <w:szCs w:val="24"/>
        </w:rPr>
        <w:t>;</w:t>
      </w:r>
    </w:p>
    <w:p w14:paraId="5A14AD7B" w14:textId="7A3585D1" w:rsidR="00045091" w:rsidRPr="00D2423D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45091">
        <w:rPr>
          <w:rFonts w:ascii="Times New Roman" w:hAnsi="Times New Roman" w:cs="Times New Roman"/>
          <w:b/>
          <w:bCs/>
          <w:sz w:val="24"/>
          <w:szCs w:val="24"/>
          <w:lang w:val="en-US"/>
        </w:rPr>
        <w:t>getSevices</w:t>
      </w:r>
      <w:proofErr w:type="spellEnd"/>
      <w:r w:rsidRPr="0004509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отражает связь между клиентом и дополнительными сервисами</w:t>
      </w:r>
      <w:r w:rsidR="00460EC4" w:rsidRPr="00460EC4">
        <w:rPr>
          <w:rFonts w:ascii="Times New Roman" w:hAnsi="Times New Roman" w:cs="Times New Roman"/>
          <w:sz w:val="24"/>
          <w:szCs w:val="24"/>
        </w:rPr>
        <w:t>;</w:t>
      </w:r>
    </w:p>
    <w:p w14:paraId="3E51F465" w14:textId="5AF7FD42" w:rsidR="00460EC4" w:rsidRDefault="00460EC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 w:rsidRPr="00460EC4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60EC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QueryName</w:t>
      </w:r>
      <w:proofErr w:type="spellEnd"/>
      <w:r w:rsidRPr="00460E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отражает наименование продукта. Количество продуктов ограничено. Для экономии памяти следует выделить их в отдельную таблицу. </w:t>
      </w:r>
    </w:p>
    <w:p w14:paraId="3AE4C854" w14:textId="6FC9A74B" w:rsidR="00460EC4" w:rsidRPr="00460EC4" w:rsidRDefault="00460EC4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60EC4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QueryPurpose</w:t>
      </w:r>
      <w:proofErr w:type="spellEnd"/>
      <w:r w:rsidRPr="00460EC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отражает цель взятия займа. Количество целей ограничено. Для экономии памяти следует выделить их в отдельную таблицу.</w:t>
      </w:r>
    </w:p>
    <w:p w14:paraId="2E68436C" w14:textId="1329DE25" w:rsidR="00045091" w:rsidRDefault="00045091" w:rsidP="004C6A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 </w:t>
      </w:r>
      <w:r w:rsidR="008B4130">
        <w:rPr>
          <w:rFonts w:ascii="Times New Roman" w:hAnsi="Times New Roman" w:cs="Times New Roman"/>
          <w:sz w:val="24"/>
          <w:szCs w:val="24"/>
        </w:rPr>
        <w:t>следующих таблицах</w:t>
      </w:r>
      <w:r>
        <w:rPr>
          <w:rFonts w:ascii="Times New Roman" w:hAnsi="Times New Roman" w:cs="Times New Roman"/>
          <w:sz w:val="24"/>
          <w:szCs w:val="24"/>
        </w:rPr>
        <w:t xml:space="preserve"> представлены атрибуты сущностей и тип данных</w:t>
      </w:r>
      <w:r w:rsidR="008B4130">
        <w:rPr>
          <w:rFonts w:ascii="Times New Roman" w:hAnsi="Times New Roman" w:cs="Times New Roman"/>
          <w:sz w:val="24"/>
          <w:szCs w:val="24"/>
        </w:rPr>
        <w:t>.</w:t>
      </w:r>
    </w:p>
    <w:p w14:paraId="3BF8067C" w14:textId="76C7FD49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1. Сущность </w:t>
      </w:r>
      <w:r w:rsidRPr="008B4130">
        <w:rPr>
          <w:rFonts w:ascii="Times New Roman" w:hAnsi="Times New Roman" w:cs="Times New Roman"/>
          <w:lang w:val="en-US"/>
        </w:rPr>
        <w:t>Person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89"/>
        <w:gridCol w:w="2109"/>
        <w:gridCol w:w="1456"/>
        <w:gridCol w:w="3391"/>
      </w:tblGrid>
      <w:tr w:rsidR="00A478A1" w14:paraId="14051E8B" w14:textId="77777777" w:rsidTr="00460EC4">
        <w:tc>
          <w:tcPr>
            <w:tcW w:w="2389" w:type="dxa"/>
          </w:tcPr>
          <w:p w14:paraId="5C875800" w14:textId="65BAB3D9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2109" w:type="dxa"/>
          </w:tcPr>
          <w:p w14:paraId="5CD02B49" w14:textId="7CCE305F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56" w:type="dxa"/>
          </w:tcPr>
          <w:p w14:paraId="4F47ECAA" w14:textId="0E4DE17D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391" w:type="dxa"/>
          </w:tcPr>
          <w:p w14:paraId="154F087B" w14:textId="6E349CA5" w:rsidR="00A23237" w:rsidRPr="00045091" w:rsidRDefault="00A23237" w:rsidP="000450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A478A1" w14:paraId="3C0CED8A" w14:textId="77777777" w:rsidTr="00460EC4">
        <w:tc>
          <w:tcPr>
            <w:tcW w:w="2389" w:type="dxa"/>
            <w:vAlign w:val="center"/>
          </w:tcPr>
          <w:p w14:paraId="23717564" w14:textId="160E8317" w:rsidR="00A23237" w:rsidRPr="00045091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Person.id</w:t>
            </w:r>
          </w:p>
        </w:tc>
        <w:tc>
          <w:tcPr>
            <w:tcW w:w="2109" w:type="dxa"/>
            <w:vAlign w:val="center"/>
          </w:tcPr>
          <w:p w14:paraId="20D749FB" w14:textId="7BE52827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456" w:type="dxa"/>
            <w:vAlign w:val="center"/>
          </w:tcPr>
          <w:p w14:paraId="52B14E53" w14:textId="3919762C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91" w:type="dxa"/>
            <w:vAlign w:val="center"/>
          </w:tcPr>
          <w:p w14:paraId="7716AD8D" w14:textId="4B6CA441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A478A1" w14:paraId="2B0A3980" w14:textId="77777777" w:rsidTr="00460EC4">
        <w:tc>
          <w:tcPr>
            <w:tcW w:w="2389" w:type="dxa"/>
            <w:vAlign w:val="center"/>
          </w:tcPr>
          <w:p w14:paraId="57018F96" w14:textId="09BB30DB" w:rsidR="00A23237" w:rsidRPr="00632663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Person.first_name</w:t>
            </w:r>
            <w:proofErr w:type="spellEnd"/>
          </w:p>
        </w:tc>
        <w:tc>
          <w:tcPr>
            <w:tcW w:w="2109" w:type="dxa"/>
            <w:vAlign w:val="center"/>
          </w:tcPr>
          <w:p w14:paraId="28C9BD12" w14:textId="4C7F5232" w:rsid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заемщика</w:t>
            </w:r>
          </w:p>
        </w:tc>
        <w:tc>
          <w:tcPr>
            <w:tcW w:w="1456" w:type="dxa"/>
            <w:vAlign w:val="center"/>
          </w:tcPr>
          <w:p w14:paraId="71EE6021" w14:textId="7E3DED68" w:rsidR="00A23237" w:rsidRPr="00632663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0EACEBE" w14:textId="25244060" w:rsidR="00A23237" w:rsidRPr="001F4B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имени заемщика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5BAB5A0A" w14:textId="77777777" w:rsidTr="00460EC4">
        <w:tc>
          <w:tcPr>
            <w:tcW w:w="2389" w:type="dxa"/>
            <w:vAlign w:val="center"/>
          </w:tcPr>
          <w:p w14:paraId="424C9B3F" w14:textId="2CC40200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Person.second_name</w:t>
            </w:r>
            <w:proofErr w:type="spellEnd"/>
          </w:p>
        </w:tc>
        <w:tc>
          <w:tcPr>
            <w:tcW w:w="2109" w:type="dxa"/>
            <w:vAlign w:val="center"/>
          </w:tcPr>
          <w:p w14:paraId="381BA00D" w14:textId="36A29F2F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заемщика</w:t>
            </w:r>
          </w:p>
        </w:tc>
        <w:tc>
          <w:tcPr>
            <w:tcW w:w="1456" w:type="dxa"/>
            <w:vAlign w:val="center"/>
          </w:tcPr>
          <w:p w14:paraId="0FEC9F20" w14:textId="5E6732FB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03A13CEF" w14:textId="4A54755A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2A4D3688" w14:textId="77777777" w:rsidTr="00460EC4">
        <w:tc>
          <w:tcPr>
            <w:tcW w:w="2389" w:type="dxa"/>
            <w:vAlign w:val="center"/>
          </w:tcPr>
          <w:p w14:paraId="57AA1AD5" w14:textId="78FAFE74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Person.middle_name</w:t>
            </w:r>
            <w:proofErr w:type="spellEnd"/>
          </w:p>
        </w:tc>
        <w:tc>
          <w:tcPr>
            <w:tcW w:w="2109" w:type="dxa"/>
            <w:vAlign w:val="center"/>
          </w:tcPr>
          <w:p w14:paraId="714E0801" w14:textId="06661A7A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Отчество заемщика</w:t>
            </w:r>
          </w:p>
        </w:tc>
        <w:tc>
          <w:tcPr>
            <w:tcW w:w="1456" w:type="dxa"/>
            <w:vAlign w:val="center"/>
          </w:tcPr>
          <w:p w14:paraId="33D4381E" w14:textId="16D7D689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F79AF76" w14:textId="41C9EDA5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40C73EC5" w14:textId="77777777" w:rsidTr="00460EC4">
        <w:tc>
          <w:tcPr>
            <w:tcW w:w="2389" w:type="dxa"/>
            <w:vAlign w:val="center"/>
          </w:tcPr>
          <w:p w14:paraId="6F31D233" w14:textId="53062372" w:rsidR="00A23237" w:rsidRPr="00492E58" w:rsidRDefault="00A23237" w:rsidP="008B4130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phone_number</w:t>
            </w:r>
            <w:proofErr w:type="spellEnd"/>
          </w:p>
        </w:tc>
        <w:tc>
          <w:tcPr>
            <w:tcW w:w="2109" w:type="dxa"/>
            <w:vAlign w:val="center"/>
          </w:tcPr>
          <w:p w14:paraId="6A413EDF" w14:textId="21AB7B62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мобильного телефона заемщика</w:t>
            </w:r>
          </w:p>
        </w:tc>
        <w:tc>
          <w:tcPr>
            <w:tcW w:w="1456" w:type="dxa"/>
            <w:vAlign w:val="center"/>
          </w:tcPr>
          <w:p w14:paraId="6559E3B7" w14:textId="5995FE15" w:rsidR="00A23237" w:rsidRPr="00492E58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1" w:type="dxa"/>
            <w:vAlign w:val="center"/>
          </w:tcPr>
          <w:p w14:paraId="4481C09E" w14:textId="3BE66211" w:rsidR="00A23237" w:rsidRPr="00492E58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20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01CFF1E2" w14:textId="77777777" w:rsidTr="00460EC4">
        <w:tc>
          <w:tcPr>
            <w:tcW w:w="2389" w:type="dxa"/>
            <w:vAlign w:val="center"/>
          </w:tcPr>
          <w:p w14:paraId="36BFEF72" w14:textId="3818FACD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phone_number_add</w:t>
            </w:r>
            <w:proofErr w:type="spellEnd"/>
          </w:p>
        </w:tc>
        <w:tc>
          <w:tcPr>
            <w:tcW w:w="2109" w:type="dxa"/>
            <w:vAlign w:val="center"/>
          </w:tcPr>
          <w:p w14:paraId="37B149B7" w14:textId="7E539A31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Дополнительный номер мобильного телефона заемщика</w:t>
            </w:r>
          </w:p>
        </w:tc>
        <w:tc>
          <w:tcPr>
            <w:tcW w:w="1456" w:type="dxa"/>
            <w:vAlign w:val="center"/>
          </w:tcPr>
          <w:p w14:paraId="7C51C71F" w14:textId="6415E9A5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3391" w:type="dxa"/>
            <w:vAlign w:val="center"/>
          </w:tcPr>
          <w:p w14:paraId="6850E0E0" w14:textId="0C414681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20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3FC0EA4D" w14:textId="77777777" w:rsidTr="00460EC4">
        <w:tc>
          <w:tcPr>
            <w:tcW w:w="2389" w:type="dxa"/>
            <w:vAlign w:val="center"/>
          </w:tcPr>
          <w:p w14:paraId="217F0BEC" w14:textId="453F5B21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email</w:t>
            </w:r>
            <w:proofErr w:type="spellEnd"/>
          </w:p>
        </w:tc>
        <w:tc>
          <w:tcPr>
            <w:tcW w:w="2109" w:type="dxa"/>
            <w:vAlign w:val="center"/>
          </w:tcPr>
          <w:p w14:paraId="06474533" w14:textId="00D212A8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 заемщика</w:t>
            </w:r>
          </w:p>
        </w:tc>
        <w:tc>
          <w:tcPr>
            <w:tcW w:w="1456" w:type="dxa"/>
            <w:vAlign w:val="center"/>
          </w:tcPr>
          <w:p w14:paraId="21F925A5" w14:textId="2765C51A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6E25EB4D" w14:textId="52855542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708161E7" w14:textId="77777777" w:rsidTr="00460EC4">
        <w:tc>
          <w:tcPr>
            <w:tcW w:w="2389" w:type="dxa"/>
            <w:vAlign w:val="center"/>
          </w:tcPr>
          <w:p w14:paraId="58215801" w14:textId="743F2614" w:rsidR="00A23237" w:rsidRPr="00492E58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passport_series</w:t>
            </w:r>
            <w:proofErr w:type="spellEnd"/>
          </w:p>
        </w:tc>
        <w:tc>
          <w:tcPr>
            <w:tcW w:w="2109" w:type="dxa"/>
            <w:vAlign w:val="center"/>
          </w:tcPr>
          <w:p w14:paraId="7CDA435E" w14:textId="6102FA0E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Серия паспорта заемщика</w:t>
            </w:r>
          </w:p>
        </w:tc>
        <w:tc>
          <w:tcPr>
            <w:tcW w:w="1456" w:type="dxa"/>
            <w:vAlign w:val="center"/>
          </w:tcPr>
          <w:p w14:paraId="123A137B" w14:textId="77366554" w:rsidR="00A23237" w:rsidRPr="00492E58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4)</w:t>
            </w:r>
          </w:p>
        </w:tc>
        <w:tc>
          <w:tcPr>
            <w:tcW w:w="3391" w:type="dxa"/>
            <w:vAlign w:val="center"/>
          </w:tcPr>
          <w:p w14:paraId="590A057D" w14:textId="732F8118" w:rsidR="00A23237" w:rsidRPr="001F4B30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Серия паспорта – это фиксированное значение, состоящее из 4 цифр. Значение может начинаться с нуля, поэтому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нельзя, поскольку 0 будут исключены.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4 символа</w:t>
            </w:r>
          </w:p>
        </w:tc>
      </w:tr>
      <w:tr w:rsidR="00A478A1" w14:paraId="618E231D" w14:textId="77777777" w:rsidTr="00460EC4">
        <w:tc>
          <w:tcPr>
            <w:tcW w:w="2389" w:type="dxa"/>
            <w:vAlign w:val="center"/>
          </w:tcPr>
          <w:p w14:paraId="71ABBD8B" w14:textId="17AA46C5" w:rsidR="00A23237" w:rsidRPr="00492E58" w:rsidRDefault="00A23237" w:rsidP="007D4B7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</w:t>
            </w:r>
            <w:proofErr w:type="spellEnd"/>
            <w:r w:rsidRPr="00492E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_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number</w:t>
            </w:r>
          </w:p>
        </w:tc>
        <w:tc>
          <w:tcPr>
            <w:tcW w:w="2109" w:type="dxa"/>
            <w:vAlign w:val="center"/>
          </w:tcPr>
          <w:p w14:paraId="228096A2" w14:textId="254A46BD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паспорта заемщика</w:t>
            </w:r>
          </w:p>
        </w:tc>
        <w:tc>
          <w:tcPr>
            <w:tcW w:w="1456" w:type="dxa"/>
            <w:vAlign w:val="center"/>
          </w:tcPr>
          <w:p w14:paraId="649375AE" w14:textId="5C577717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6)</w:t>
            </w:r>
          </w:p>
        </w:tc>
        <w:tc>
          <w:tcPr>
            <w:tcW w:w="3391" w:type="dxa"/>
            <w:vAlign w:val="center"/>
          </w:tcPr>
          <w:p w14:paraId="08167B8A" w14:textId="007861C5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паспорта – это фиксированное значение, состоящее из 6 цифр. Значение может начинаться с нуля, поэтому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нельзя, поскольку 0 будут исключены.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6 символов</w:t>
            </w:r>
          </w:p>
        </w:tc>
      </w:tr>
      <w:tr w:rsidR="00A478A1" w14:paraId="67D78635" w14:textId="77777777" w:rsidTr="00460EC4">
        <w:tc>
          <w:tcPr>
            <w:tcW w:w="2389" w:type="dxa"/>
            <w:vAlign w:val="center"/>
          </w:tcPr>
          <w:p w14:paraId="54AE6E33" w14:textId="2C217FEC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492E5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passport_getDate</w:t>
            </w:r>
            <w:proofErr w:type="spellEnd"/>
          </w:p>
        </w:tc>
        <w:tc>
          <w:tcPr>
            <w:tcW w:w="2109" w:type="dxa"/>
            <w:vAlign w:val="center"/>
          </w:tcPr>
          <w:p w14:paraId="6585D29B" w14:textId="197A834D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выдачи паспорта</w:t>
            </w:r>
          </w:p>
        </w:tc>
        <w:tc>
          <w:tcPr>
            <w:tcW w:w="1456" w:type="dxa"/>
            <w:vAlign w:val="center"/>
          </w:tcPr>
          <w:p w14:paraId="42C67351" w14:textId="3A1F8032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5242CDA1" w14:textId="78E43D8E" w:rsidR="00A23237" w:rsidRPr="00D2423D" w:rsidRDefault="00FE7AE8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  <w:tr w:rsidR="00A478A1" w14:paraId="4AE831CF" w14:textId="77777777" w:rsidTr="00460EC4">
        <w:tc>
          <w:tcPr>
            <w:tcW w:w="2389" w:type="dxa"/>
            <w:vAlign w:val="center"/>
          </w:tcPr>
          <w:p w14:paraId="11744344" w14:textId="00CBCB83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passport_code</w:t>
            </w:r>
            <w:proofErr w:type="spellEnd"/>
          </w:p>
        </w:tc>
        <w:tc>
          <w:tcPr>
            <w:tcW w:w="2109" w:type="dxa"/>
            <w:vAlign w:val="center"/>
          </w:tcPr>
          <w:p w14:paraId="06551A89" w14:textId="4D971C7B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подразделения</w:t>
            </w:r>
          </w:p>
        </w:tc>
        <w:tc>
          <w:tcPr>
            <w:tcW w:w="1456" w:type="dxa"/>
            <w:vAlign w:val="center"/>
          </w:tcPr>
          <w:p w14:paraId="34454645" w14:textId="59ED7958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91" w:type="dxa"/>
            <w:vAlign w:val="center"/>
          </w:tcPr>
          <w:p w14:paraId="60A5923E" w14:textId="46651946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подразделения – это фиксированное значение, состоящее из пары чисел, разделенных тире.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7 символов</w:t>
            </w:r>
          </w:p>
        </w:tc>
      </w:tr>
      <w:tr w:rsidR="00A478A1" w14:paraId="359BC080" w14:textId="77777777" w:rsidTr="00460EC4">
        <w:tc>
          <w:tcPr>
            <w:tcW w:w="2389" w:type="dxa"/>
            <w:vAlign w:val="center"/>
          </w:tcPr>
          <w:p w14:paraId="1590469A" w14:textId="4188053E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passport_unit</w:t>
            </w:r>
            <w:proofErr w:type="spellEnd"/>
          </w:p>
        </w:tc>
        <w:tc>
          <w:tcPr>
            <w:tcW w:w="2109" w:type="dxa"/>
            <w:vAlign w:val="center"/>
          </w:tcPr>
          <w:p w14:paraId="17E57BF3" w14:textId="5A651C9A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Кем выдан паспорт</w:t>
            </w:r>
          </w:p>
        </w:tc>
        <w:tc>
          <w:tcPr>
            <w:tcW w:w="1456" w:type="dxa"/>
            <w:vAlign w:val="center"/>
          </w:tcPr>
          <w:p w14:paraId="5AF132CC" w14:textId="09E7AD06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7236A66E" w14:textId="0A637485" w:rsidR="00A23237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ожно использовать тип данных 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23237"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символов. 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3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="00A23237"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23237"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A478A1" w14:paraId="455E1614" w14:textId="77777777" w:rsidTr="00460EC4">
        <w:tc>
          <w:tcPr>
            <w:tcW w:w="2389" w:type="dxa"/>
            <w:vAlign w:val="center"/>
          </w:tcPr>
          <w:p w14:paraId="0CA75ACC" w14:textId="42AB1DD6" w:rsidR="00A23237" w:rsidRPr="00D812F9" w:rsidRDefault="00A23237" w:rsidP="007D4B7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passport_birthday</w:t>
            </w:r>
            <w:proofErr w:type="spellEnd"/>
          </w:p>
        </w:tc>
        <w:tc>
          <w:tcPr>
            <w:tcW w:w="2109" w:type="dxa"/>
            <w:vAlign w:val="center"/>
          </w:tcPr>
          <w:p w14:paraId="3C14E539" w14:textId="2BB36798" w:rsidR="00A23237" w:rsidRPr="00A23237" w:rsidRDefault="00A23237" w:rsidP="00A47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рождения заемщика</w:t>
            </w:r>
          </w:p>
        </w:tc>
        <w:tc>
          <w:tcPr>
            <w:tcW w:w="1456" w:type="dxa"/>
            <w:vAlign w:val="center"/>
          </w:tcPr>
          <w:p w14:paraId="0B52EDB3" w14:textId="59D0D8AA" w:rsidR="00A23237" w:rsidRDefault="00A23237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0775983D" w14:textId="78B411C0" w:rsidR="00A23237" w:rsidRDefault="00FE7AE8" w:rsidP="007D4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  <w:tr w:rsidR="00460EC4" w14:paraId="353EDA3D" w14:textId="77777777" w:rsidTr="00460EC4">
        <w:tc>
          <w:tcPr>
            <w:tcW w:w="2389" w:type="dxa"/>
            <w:vAlign w:val="center"/>
          </w:tcPr>
          <w:p w14:paraId="62520181" w14:textId="4177F4F9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passport_placeOfBirth</w:t>
            </w:r>
            <w:proofErr w:type="spellEnd"/>
          </w:p>
        </w:tc>
        <w:tc>
          <w:tcPr>
            <w:tcW w:w="2109" w:type="dxa"/>
            <w:vAlign w:val="center"/>
          </w:tcPr>
          <w:p w14:paraId="12B0D39D" w14:textId="6BD90705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рождения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замещика</w:t>
            </w:r>
            <w:proofErr w:type="spellEnd"/>
          </w:p>
        </w:tc>
        <w:tc>
          <w:tcPr>
            <w:tcW w:w="1456" w:type="dxa"/>
            <w:vAlign w:val="center"/>
          </w:tcPr>
          <w:p w14:paraId="7F109CDB" w14:textId="54BE695B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3B5E8C73" w14:textId="296EA0CD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468F016F" w14:textId="77777777" w:rsidTr="00460EC4">
        <w:tc>
          <w:tcPr>
            <w:tcW w:w="2389" w:type="dxa"/>
            <w:vAlign w:val="center"/>
          </w:tcPr>
          <w:p w14:paraId="2AA7A791" w14:textId="1700DD35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passport_place</w:t>
            </w:r>
            <w:proofErr w:type="spellEnd"/>
          </w:p>
        </w:tc>
        <w:tc>
          <w:tcPr>
            <w:tcW w:w="2109" w:type="dxa"/>
            <w:vAlign w:val="center"/>
          </w:tcPr>
          <w:p w14:paraId="7DB8CDCD" w14:textId="53B21391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 регистрации заемщика</w:t>
            </w:r>
          </w:p>
        </w:tc>
        <w:tc>
          <w:tcPr>
            <w:tcW w:w="1456" w:type="dxa"/>
            <w:vAlign w:val="center"/>
          </w:tcPr>
          <w:p w14:paraId="7CD42177" w14:textId="2A9618DC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7114D07B" w14:textId="141BAE6B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03FCDA92" w14:textId="77777777" w:rsidTr="00460EC4">
        <w:tc>
          <w:tcPr>
            <w:tcW w:w="2389" w:type="dxa"/>
            <w:vAlign w:val="center"/>
          </w:tcPr>
          <w:p w14:paraId="3E28A5C5" w14:textId="5541F83C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work_region</w:t>
            </w:r>
            <w:proofErr w:type="spellEnd"/>
          </w:p>
        </w:tc>
        <w:tc>
          <w:tcPr>
            <w:tcW w:w="2109" w:type="dxa"/>
            <w:vAlign w:val="center"/>
          </w:tcPr>
          <w:p w14:paraId="0F7CEF04" w14:textId="43C0D797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Регион работы заемщика</w:t>
            </w:r>
          </w:p>
        </w:tc>
        <w:tc>
          <w:tcPr>
            <w:tcW w:w="1456" w:type="dxa"/>
            <w:vAlign w:val="center"/>
          </w:tcPr>
          <w:p w14:paraId="386C5B59" w14:textId="3E23FB5E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2FF92493" w14:textId="04FEFF77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56D85EC2" w14:textId="77777777" w:rsidTr="00460EC4">
        <w:tc>
          <w:tcPr>
            <w:tcW w:w="2389" w:type="dxa"/>
            <w:vAlign w:val="center"/>
          </w:tcPr>
          <w:p w14:paraId="0798F8F5" w14:textId="410324EB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work_organization</w:t>
            </w:r>
            <w:proofErr w:type="spellEnd"/>
          </w:p>
        </w:tc>
        <w:tc>
          <w:tcPr>
            <w:tcW w:w="2109" w:type="dxa"/>
            <w:vAlign w:val="center"/>
          </w:tcPr>
          <w:p w14:paraId="1E33E682" w14:textId="0C4D2DF8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организации заемщика</w:t>
            </w:r>
          </w:p>
        </w:tc>
        <w:tc>
          <w:tcPr>
            <w:tcW w:w="1456" w:type="dxa"/>
            <w:vAlign w:val="center"/>
          </w:tcPr>
          <w:p w14:paraId="12937CCA" w14:textId="1A19BF87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3F27042F" w14:textId="459B1B5F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0AE65E9B" w14:textId="77777777" w:rsidTr="00460EC4">
        <w:tc>
          <w:tcPr>
            <w:tcW w:w="2389" w:type="dxa"/>
            <w:vAlign w:val="center"/>
          </w:tcPr>
          <w:p w14:paraId="19FCAA85" w14:textId="1E6CC5AE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work_inn</w:t>
            </w:r>
            <w:proofErr w:type="spellEnd"/>
          </w:p>
        </w:tc>
        <w:tc>
          <w:tcPr>
            <w:tcW w:w="2109" w:type="dxa"/>
            <w:vAlign w:val="center"/>
          </w:tcPr>
          <w:p w14:paraId="5EDDEFB0" w14:textId="26218CDC" w:rsidR="00460EC4" w:rsidRPr="00A23237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ИНН организации заемщика</w:t>
            </w:r>
          </w:p>
        </w:tc>
        <w:tc>
          <w:tcPr>
            <w:tcW w:w="1456" w:type="dxa"/>
            <w:vAlign w:val="center"/>
          </w:tcPr>
          <w:p w14:paraId="0D268058" w14:textId="481EC0F9" w:rsidR="00460EC4" w:rsidRPr="007D4B7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</w:t>
            </w:r>
          </w:p>
        </w:tc>
        <w:tc>
          <w:tcPr>
            <w:tcW w:w="3391" w:type="dxa"/>
            <w:vAlign w:val="center"/>
          </w:tcPr>
          <w:p w14:paraId="19166326" w14:textId="1FE3D510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ИНН – это фиксированное значение, состоящее из 10 цифр. Здесь целесообразнее использовать тип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ограничением в 10 символов</w:t>
            </w:r>
          </w:p>
        </w:tc>
      </w:tr>
      <w:tr w:rsidR="00460EC4" w14:paraId="1838C7CD" w14:textId="77777777" w:rsidTr="00460EC4">
        <w:tc>
          <w:tcPr>
            <w:tcW w:w="2389" w:type="dxa"/>
            <w:vAlign w:val="center"/>
          </w:tcPr>
          <w:p w14:paraId="7000B1EA" w14:textId="70631A05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work_position</w:t>
            </w:r>
            <w:proofErr w:type="spellEnd"/>
          </w:p>
        </w:tc>
        <w:tc>
          <w:tcPr>
            <w:tcW w:w="2109" w:type="dxa"/>
            <w:vAlign w:val="center"/>
          </w:tcPr>
          <w:p w14:paraId="768D66AC" w14:textId="004005FB" w:rsidR="00460EC4" w:rsidRPr="00A23237" w:rsidRDefault="00460EC4" w:rsidP="00460E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Должность заемщика</w:t>
            </w:r>
          </w:p>
        </w:tc>
        <w:tc>
          <w:tcPr>
            <w:tcW w:w="1456" w:type="dxa"/>
            <w:vAlign w:val="center"/>
          </w:tcPr>
          <w:p w14:paraId="65B65DC2" w14:textId="2C4F0F6D" w:rsidR="00460EC4" w:rsidRPr="00D812F9" w:rsidRDefault="00460EC4" w:rsidP="00460EC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91" w:type="dxa"/>
            <w:vAlign w:val="center"/>
          </w:tcPr>
          <w:p w14:paraId="2037D024" w14:textId="6A75EC9E" w:rsidR="00460EC4" w:rsidRDefault="00D2423D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данные пользователей могут иметь разную длину</w:t>
            </w:r>
          </w:p>
        </w:tc>
      </w:tr>
      <w:tr w:rsidR="00460EC4" w14:paraId="365FCEB8" w14:textId="77777777" w:rsidTr="00460EC4">
        <w:tc>
          <w:tcPr>
            <w:tcW w:w="2389" w:type="dxa"/>
            <w:vAlign w:val="center"/>
          </w:tcPr>
          <w:p w14:paraId="1D0D1BED" w14:textId="028E07BC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work_salary</w:t>
            </w:r>
            <w:proofErr w:type="spellEnd"/>
          </w:p>
        </w:tc>
        <w:tc>
          <w:tcPr>
            <w:tcW w:w="2109" w:type="dxa"/>
            <w:vAlign w:val="center"/>
          </w:tcPr>
          <w:p w14:paraId="4981D464" w14:textId="3148C775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Заработная плата заемщика</w:t>
            </w:r>
          </w:p>
        </w:tc>
        <w:tc>
          <w:tcPr>
            <w:tcW w:w="1456" w:type="dxa"/>
            <w:vAlign w:val="center"/>
          </w:tcPr>
          <w:p w14:paraId="1AF50F31" w14:textId="5D1D7D81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1" w:type="dxa"/>
            <w:vAlign w:val="center"/>
          </w:tcPr>
          <w:p w14:paraId="46549834" w14:textId="4BE244B6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  <w:tr w:rsidR="00460EC4" w14:paraId="7C67518C" w14:textId="77777777" w:rsidTr="00460EC4">
        <w:tc>
          <w:tcPr>
            <w:tcW w:w="2389" w:type="dxa"/>
            <w:vAlign w:val="center"/>
          </w:tcPr>
          <w:p w14:paraId="74112C4B" w14:textId="1B3A69EF" w:rsidR="00460EC4" w:rsidRPr="00D812F9" w:rsidRDefault="00460EC4" w:rsidP="00460EC4">
            <w:pPr>
              <w:spacing w:line="259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Person.</w:t>
            </w:r>
            <w:r>
              <w:t xml:space="preserve"> </w:t>
            </w:r>
            <w:proofErr w:type="spellStart"/>
            <w:r w:rsidRPr="00D812F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work_startofDay</w:t>
            </w:r>
            <w:proofErr w:type="spellEnd"/>
          </w:p>
        </w:tc>
        <w:tc>
          <w:tcPr>
            <w:tcW w:w="2109" w:type="dxa"/>
            <w:vAlign w:val="center"/>
          </w:tcPr>
          <w:p w14:paraId="51E61B1D" w14:textId="25F0D289" w:rsidR="00460EC4" w:rsidRPr="00A23237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работы заемщика</w:t>
            </w:r>
          </w:p>
        </w:tc>
        <w:tc>
          <w:tcPr>
            <w:tcW w:w="1456" w:type="dxa"/>
            <w:vAlign w:val="center"/>
          </w:tcPr>
          <w:p w14:paraId="51DD28BD" w14:textId="14BDD6CC" w:rsidR="00460EC4" w:rsidRDefault="00460EC4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91" w:type="dxa"/>
            <w:vAlign w:val="center"/>
          </w:tcPr>
          <w:p w14:paraId="2C70BF4A" w14:textId="7B417456" w:rsidR="00460EC4" w:rsidRPr="00FE7AE8" w:rsidRDefault="00FE7AE8" w:rsidP="00460E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дату в формате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 w:rsidRPr="00FE7A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всего 4 байта</w:t>
            </w:r>
          </w:p>
        </w:tc>
      </w:tr>
    </w:tbl>
    <w:p w14:paraId="028FC759" w14:textId="77777777" w:rsidR="008B4130" w:rsidRPr="00D2423D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0046F3CE" w14:textId="3E6A8938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2</w:t>
      </w:r>
      <w:r w:rsidRPr="008B4130">
        <w:rPr>
          <w:rFonts w:ascii="Times New Roman" w:hAnsi="Times New Roman" w:cs="Times New Roman"/>
        </w:rPr>
        <w:t xml:space="preserve">. Сущность </w:t>
      </w:r>
      <w:r>
        <w:rPr>
          <w:rFonts w:ascii="Times New Roman" w:hAnsi="Times New Roman" w:cs="Times New Roman"/>
          <w:lang w:val="en-US"/>
        </w:rPr>
        <w:t>Query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3396"/>
      </w:tblGrid>
      <w:tr w:rsidR="00A23237" w14:paraId="7ABC57EF" w14:textId="77777777" w:rsidTr="00A23237">
        <w:tc>
          <w:tcPr>
            <w:tcW w:w="2405" w:type="dxa"/>
          </w:tcPr>
          <w:p w14:paraId="046E57BE" w14:textId="13FEED65" w:rsidR="00A23237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985" w:type="dxa"/>
          </w:tcPr>
          <w:p w14:paraId="2222B4CE" w14:textId="32F0F817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559" w:type="dxa"/>
          </w:tcPr>
          <w:p w14:paraId="1828C7CD" w14:textId="60BF335F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396" w:type="dxa"/>
          </w:tcPr>
          <w:p w14:paraId="6F85CAA7" w14:textId="51AD6F70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14:paraId="3079ED26" w14:textId="77777777" w:rsidTr="00F8322B">
        <w:tc>
          <w:tcPr>
            <w:tcW w:w="2405" w:type="dxa"/>
            <w:vAlign w:val="center"/>
          </w:tcPr>
          <w:p w14:paraId="2CE6CB8E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</w:t>
            </w:r>
          </w:p>
        </w:tc>
        <w:tc>
          <w:tcPr>
            <w:tcW w:w="1985" w:type="dxa"/>
            <w:vAlign w:val="center"/>
          </w:tcPr>
          <w:p w14:paraId="2D6B0251" w14:textId="34CE29C2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559" w:type="dxa"/>
            <w:vAlign w:val="center"/>
          </w:tcPr>
          <w:p w14:paraId="2D1BDB42" w14:textId="2AFBF220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96" w:type="dxa"/>
            <w:vAlign w:val="center"/>
          </w:tcPr>
          <w:p w14:paraId="20B73BB2" w14:textId="1E849131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D2423D" w14:paraId="6B3D666F" w14:textId="77777777" w:rsidTr="00F8322B">
        <w:tc>
          <w:tcPr>
            <w:tcW w:w="2405" w:type="dxa"/>
            <w:vAlign w:val="center"/>
          </w:tcPr>
          <w:p w14:paraId="508BA5F4" w14:textId="297D8C36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Query.id_name</w:t>
            </w:r>
            <w:proofErr w:type="spellEnd"/>
          </w:p>
        </w:tc>
        <w:tc>
          <w:tcPr>
            <w:tcW w:w="1985" w:type="dxa"/>
            <w:vAlign w:val="center"/>
          </w:tcPr>
          <w:p w14:paraId="4ECD4DAB" w14:textId="3E99A984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  <w:tc>
          <w:tcPr>
            <w:tcW w:w="1559" w:type="dxa"/>
            <w:vAlign w:val="center"/>
          </w:tcPr>
          <w:p w14:paraId="186A6D5A" w14:textId="29BDEF0E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45F1E079" w14:textId="7688AB2C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0A12CACC" w14:textId="77777777" w:rsidTr="00F8322B">
        <w:tc>
          <w:tcPr>
            <w:tcW w:w="2405" w:type="dxa"/>
            <w:vAlign w:val="center"/>
          </w:tcPr>
          <w:p w14:paraId="2D8FA06B" w14:textId="24734CBC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Query.id_purpose</w:t>
            </w:r>
            <w:proofErr w:type="spellEnd"/>
          </w:p>
        </w:tc>
        <w:tc>
          <w:tcPr>
            <w:tcW w:w="1985" w:type="dxa"/>
            <w:vAlign w:val="center"/>
          </w:tcPr>
          <w:p w14:paraId="152E7662" w14:textId="3D1B00ED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559" w:type="dxa"/>
            <w:vAlign w:val="center"/>
          </w:tcPr>
          <w:p w14:paraId="7A09F884" w14:textId="55E78193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6B8FE360" w14:textId="2D62C3CA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A23237" w14:paraId="571715F4" w14:textId="77777777" w:rsidTr="00F8322B">
        <w:tc>
          <w:tcPr>
            <w:tcW w:w="2405" w:type="dxa"/>
            <w:vAlign w:val="center"/>
          </w:tcPr>
          <w:p w14:paraId="0DFA9D66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Query.summ</w:t>
            </w:r>
            <w:proofErr w:type="spellEnd"/>
          </w:p>
        </w:tc>
        <w:tc>
          <w:tcPr>
            <w:tcW w:w="1985" w:type="dxa"/>
            <w:vAlign w:val="center"/>
          </w:tcPr>
          <w:p w14:paraId="7E72A0BE" w14:textId="196A074F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1559" w:type="dxa"/>
            <w:vAlign w:val="center"/>
          </w:tcPr>
          <w:p w14:paraId="627508C0" w14:textId="328048B9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6" w:type="dxa"/>
            <w:vAlign w:val="center"/>
          </w:tcPr>
          <w:p w14:paraId="3EDD9E84" w14:textId="49079BEA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суммы кредита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  <w:tr w:rsidR="00A23237" w14:paraId="49E3592B" w14:textId="77777777" w:rsidTr="00F8322B">
        <w:tc>
          <w:tcPr>
            <w:tcW w:w="2405" w:type="dxa"/>
            <w:vAlign w:val="center"/>
          </w:tcPr>
          <w:p w14:paraId="2BB20FFA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Query.rate</w:t>
            </w:r>
            <w:proofErr w:type="spellEnd"/>
          </w:p>
        </w:tc>
        <w:tc>
          <w:tcPr>
            <w:tcW w:w="1985" w:type="dxa"/>
            <w:vAlign w:val="center"/>
          </w:tcPr>
          <w:p w14:paraId="696A15BF" w14:textId="11D8C1DD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Размер ставки</w:t>
            </w:r>
          </w:p>
        </w:tc>
        <w:tc>
          <w:tcPr>
            <w:tcW w:w="1559" w:type="dxa"/>
            <w:vAlign w:val="center"/>
          </w:tcPr>
          <w:p w14:paraId="691BB798" w14:textId="0E8D9A6E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396" w:type="dxa"/>
            <w:vAlign w:val="center"/>
          </w:tcPr>
          <w:p w14:paraId="675F30E3" w14:textId="7516CA81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размера ставки 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позволяет хранить числа с плавающей точкой.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значений данного типа выделяется 4 байта.</w:t>
            </w:r>
          </w:p>
        </w:tc>
      </w:tr>
      <w:tr w:rsidR="00A23237" w14:paraId="69429AE1" w14:textId="77777777" w:rsidTr="00F8322B">
        <w:tc>
          <w:tcPr>
            <w:tcW w:w="2405" w:type="dxa"/>
            <w:vAlign w:val="center"/>
          </w:tcPr>
          <w:p w14:paraId="31E0A542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Query.period</w:t>
            </w:r>
            <w:proofErr w:type="spellEnd"/>
          </w:p>
        </w:tc>
        <w:tc>
          <w:tcPr>
            <w:tcW w:w="1985" w:type="dxa"/>
            <w:vAlign w:val="center"/>
          </w:tcPr>
          <w:p w14:paraId="647FF6DE" w14:textId="5FA0A251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кредита</w:t>
            </w:r>
          </w:p>
        </w:tc>
        <w:tc>
          <w:tcPr>
            <w:tcW w:w="1559" w:type="dxa"/>
            <w:vAlign w:val="center"/>
          </w:tcPr>
          <w:p w14:paraId="12309844" w14:textId="25D12B89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3396" w:type="dxa"/>
            <w:vAlign w:val="center"/>
          </w:tcPr>
          <w:p w14:paraId="6D4E2086" w14:textId="5EEE16B3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кредитного срока можно использовать тип данных </w:t>
            </w:r>
            <w:proofErr w:type="spellStart"/>
            <w:r w:rsidR="00A478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который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целые числа с верхним пределом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32767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Для значений данного типа выделяется 2 байта.</w:t>
            </w:r>
          </w:p>
        </w:tc>
      </w:tr>
      <w:tr w:rsidR="00A23237" w:rsidRPr="00612601" w14:paraId="27CCFC2A" w14:textId="77777777" w:rsidTr="00F8322B">
        <w:tc>
          <w:tcPr>
            <w:tcW w:w="2405" w:type="dxa"/>
            <w:vAlign w:val="center"/>
          </w:tcPr>
          <w:p w14:paraId="3B3CA0A6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Query.content_to_per_data</w:t>
            </w:r>
            <w:proofErr w:type="spellEnd"/>
          </w:p>
        </w:tc>
        <w:tc>
          <w:tcPr>
            <w:tcW w:w="1985" w:type="dxa"/>
            <w:vAlign w:val="center"/>
          </w:tcPr>
          <w:p w14:paraId="3F6A6D93" w14:textId="4B95842C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 на обработку персональных данных</w:t>
            </w:r>
          </w:p>
        </w:tc>
        <w:tc>
          <w:tcPr>
            <w:tcW w:w="1559" w:type="dxa"/>
            <w:vAlign w:val="center"/>
          </w:tcPr>
          <w:p w14:paraId="1FEBE443" w14:textId="1C2E8329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3396" w:type="dxa"/>
            <w:vAlign w:val="center"/>
          </w:tcPr>
          <w:p w14:paraId="37A09DA8" w14:textId="1408021D" w:rsidR="00A23237" w:rsidRPr="00612601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Согласие на обработку персональных данных может принимать два значения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нет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6126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237" w:rsidRPr="00D809CF" w14:paraId="24497A74" w14:textId="77777777" w:rsidTr="00F8322B">
        <w:tc>
          <w:tcPr>
            <w:tcW w:w="2405" w:type="dxa"/>
            <w:vAlign w:val="center"/>
          </w:tcPr>
          <w:p w14:paraId="7DF2B1B1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Query.date</w:t>
            </w:r>
            <w:proofErr w:type="spellEnd"/>
          </w:p>
        </w:tc>
        <w:tc>
          <w:tcPr>
            <w:tcW w:w="1985" w:type="dxa"/>
            <w:vAlign w:val="center"/>
          </w:tcPr>
          <w:p w14:paraId="50E63416" w14:textId="3B54870F" w:rsidR="00A23237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формирование заявки</w:t>
            </w:r>
          </w:p>
        </w:tc>
        <w:tc>
          <w:tcPr>
            <w:tcW w:w="1559" w:type="dxa"/>
            <w:vAlign w:val="center"/>
          </w:tcPr>
          <w:p w14:paraId="6297DCB8" w14:textId="70FA6449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3396" w:type="dxa"/>
            <w:vAlign w:val="center"/>
          </w:tcPr>
          <w:p w14:paraId="76FB5DC6" w14:textId="234CCFFF" w:rsidR="00A23237" w:rsidRPr="00D809CF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timestamp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целесообразнее поскольку позволяет сохранить дату и время создания заявки и в последующем обеспечивает удобность сортировки</w:t>
            </w:r>
          </w:p>
        </w:tc>
      </w:tr>
    </w:tbl>
    <w:p w14:paraId="4B745FA1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00A3F47B" w14:textId="1064B3B0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3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getQuery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1"/>
        <w:gridCol w:w="1819"/>
        <w:gridCol w:w="1406"/>
        <w:gridCol w:w="3569"/>
      </w:tblGrid>
      <w:tr w:rsidR="00A23237" w:rsidRPr="008B4130" w14:paraId="6086EBB4" w14:textId="77777777" w:rsidTr="00F8322B">
        <w:tc>
          <w:tcPr>
            <w:tcW w:w="2633" w:type="dxa"/>
          </w:tcPr>
          <w:p w14:paraId="3A940AB5" w14:textId="2069F782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292" w:type="dxa"/>
          </w:tcPr>
          <w:p w14:paraId="4116825D" w14:textId="4CFFE378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72" w:type="dxa"/>
          </w:tcPr>
          <w:p w14:paraId="5C6BA21C" w14:textId="5FAB1376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948" w:type="dxa"/>
          </w:tcPr>
          <w:p w14:paraId="2836FCA4" w14:textId="34710D9B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:rsidRPr="00F8322B" w14:paraId="7AA50F8F" w14:textId="77777777" w:rsidTr="00F8322B">
        <w:tc>
          <w:tcPr>
            <w:tcW w:w="2633" w:type="dxa"/>
            <w:vAlign w:val="center"/>
          </w:tcPr>
          <w:p w14:paraId="3A302DCD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</w:t>
            </w:r>
          </w:p>
        </w:tc>
        <w:tc>
          <w:tcPr>
            <w:tcW w:w="1292" w:type="dxa"/>
            <w:vAlign w:val="center"/>
          </w:tcPr>
          <w:p w14:paraId="2472E1C4" w14:textId="60624BC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оформления заявки</w:t>
            </w:r>
          </w:p>
        </w:tc>
        <w:tc>
          <w:tcPr>
            <w:tcW w:w="1472" w:type="dxa"/>
            <w:vAlign w:val="center"/>
          </w:tcPr>
          <w:p w14:paraId="6559EAB6" w14:textId="65580834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458E2EC5" w14:textId="7D3F9C29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48B601D2" w14:textId="77777777" w:rsidTr="00F8322B">
        <w:tc>
          <w:tcPr>
            <w:tcW w:w="2633" w:type="dxa"/>
            <w:vAlign w:val="center"/>
          </w:tcPr>
          <w:p w14:paraId="2952D28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getQuery.id_person</w:t>
            </w:r>
            <w:proofErr w:type="spellEnd"/>
          </w:p>
        </w:tc>
        <w:tc>
          <w:tcPr>
            <w:tcW w:w="1292" w:type="dxa"/>
            <w:vAlign w:val="center"/>
          </w:tcPr>
          <w:p w14:paraId="0628CF5A" w14:textId="44A8EC55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заемщика</w:t>
            </w:r>
          </w:p>
        </w:tc>
        <w:tc>
          <w:tcPr>
            <w:tcW w:w="1472" w:type="dxa"/>
            <w:vAlign w:val="center"/>
          </w:tcPr>
          <w:p w14:paraId="6963E00E" w14:textId="7A4A344F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379776D1" w14:textId="0BC5A720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76C6F699" w14:textId="77777777" w:rsidTr="00F8322B">
        <w:tc>
          <w:tcPr>
            <w:tcW w:w="2633" w:type="dxa"/>
            <w:vAlign w:val="center"/>
          </w:tcPr>
          <w:p w14:paraId="0970C396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getQuery.id_query</w:t>
            </w:r>
            <w:proofErr w:type="spellEnd"/>
          </w:p>
        </w:tc>
        <w:tc>
          <w:tcPr>
            <w:tcW w:w="1292" w:type="dxa"/>
            <w:vAlign w:val="center"/>
          </w:tcPr>
          <w:p w14:paraId="3DFEE762" w14:textId="51928038" w:rsid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472" w:type="dxa"/>
            <w:vAlign w:val="center"/>
          </w:tcPr>
          <w:p w14:paraId="460C135B" w14:textId="5B4317AE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948" w:type="dxa"/>
            <w:vAlign w:val="center"/>
          </w:tcPr>
          <w:p w14:paraId="584F56EF" w14:textId="37F053E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</w:tbl>
    <w:p w14:paraId="73FCFA63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72B8E4D8" w14:textId="0CDEBD93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4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getServices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0"/>
        <w:gridCol w:w="1931"/>
        <w:gridCol w:w="1378"/>
        <w:gridCol w:w="3406"/>
      </w:tblGrid>
      <w:tr w:rsidR="00A23237" w:rsidRPr="008B4130" w14:paraId="1305C2C0" w14:textId="77777777" w:rsidTr="00F8322B">
        <w:tc>
          <w:tcPr>
            <w:tcW w:w="2642" w:type="dxa"/>
          </w:tcPr>
          <w:p w14:paraId="314C3173" w14:textId="23BFC9A7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19" w:type="dxa"/>
          </w:tcPr>
          <w:p w14:paraId="146A959D" w14:textId="0FC64F0F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393" w:type="dxa"/>
          </w:tcPr>
          <w:p w14:paraId="5311CCD0" w14:textId="5016C403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491" w:type="dxa"/>
          </w:tcPr>
          <w:p w14:paraId="6CEB1EB4" w14:textId="315140A2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F8322B" w:rsidRPr="00F8322B" w14:paraId="4A7373D3" w14:textId="77777777" w:rsidTr="00F8322B">
        <w:tc>
          <w:tcPr>
            <w:tcW w:w="2642" w:type="dxa"/>
            <w:vAlign w:val="center"/>
          </w:tcPr>
          <w:p w14:paraId="4023AA0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</w:t>
            </w:r>
          </w:p>
        </w:tc>
        <w:tc>
          <w:tcPr>
            <w:tcW w:w="1819" w:type="dxa"/>
            <w:vAlign w:val="center"/>
          </w:tcPr>
          <w:p w14:paraId="3A1FA791" w14:textId="1F7F647A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включения дополнительных сервисов</w:t>
            </w:r>
          </w:p>
        </w:tc>
        <w:tc>
          <w:tcPr>
            <w:tcW w:w="1393" w:type="dxa"/>
            <w:vAlign w:val="center"/>
          </w:tcPr>
          <w:p w14:paraId="333F2BF5" w14:textId="4F4A849A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1986262E" w14:textId="78CDE2FB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6B01290A" w14:textId="77777777" w:rsidTr="00F8322B">
        <w:tc>
          <w:tcPr>
            <w:tcW w:w="2642" w:type="dxa"/>
            <w:vAlign w:val="center"/>
          </w:tcPr>
          <w:p w14:paraId="4A2F3992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getServices.id_query</w:t>
            </w:r>
            <w:proofErr w:type="spellEnd"/>
          </w:p>
        </w:tc>
        <w:tc>
          <w:tcPr>
            <w:tcW w:w="1819" w:type="dxa"/>
            <w:vAlign w:val="center"/>
          </w:tcPr>
          <w:p w14:paraId="2F4F84D9" w14:textId="4AE4D5AD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заявки</w:t>
            </w:r>
          </w:p>
        </w:tc>
        <w:tc>
          <w:tcPr>
            <w:tcW w:w="1393" w:type="dxa"/>
            <w:vAlign w:val="center"/>
          </w:tcPr>
          <w:p w14:paraId="10C080AA" w14:textId="2960AEF5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4414BF71" w14:textId="7D24C78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4791E7D1" w14:textId="77777777" w:rsidTr="00F8322B">
        <w:tc>
          <w:tcPr>
            <w:tcW w:w="2642" w:type="dxa"/>
            <w:vAlign w:val="center"/>
          </w:tcPr>
          <w:p w14:paraId="2690606B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getServices.id_service</w:t>
            </w:r>
            <w:proofErr w:type="spellEnd"/>
          </w:p>
        </w:tc>
        <w:tc>
          <w:tcPr>
            <w:tcW w:w="1819" w:type="dxa"/>
            <w:vAlign w:val="center"/>
          </w:tcPr>
          <w:p w14:paraId="090309FE" w14:textId="6E26D284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сервиса</w:t>
            </w:r>
          </w:p>
        </w:tc>
        <w:tc>
          <w:tcPr>
            <w:tcW w:w="1393" w:type="dxa"/>
            <w:vAlign w:val="center"/>
          </w:tcPr>
          <w:p w14:paraId="0BCF9F0C" w14:textId="67447C56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491" w:type="dxa"/>
            <w:vAlign w:val="center"/>
          </w:tcPr>
          <w:p w14:paraId="37154F59" w14:textId="4962E69A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позволяет хранить целые числа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верхним пределом </w:t>
            </w:r>
            <w:r w:rsidRPr="00045091">
              <w:rPr>
                <w:rFonts w:ascii="Times New Roman" w:hAnsi="Times New Roman" w:cs="Times New Roman"/>
                <w:sz w:val="24"/>
                <w:szCs w:val="24"/>
              </w:rPr>
              <w:t>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занимает 4 байта. </w:t>
            </w:r>
          </w:p>
        </w:tc>
      </w:tr>
      <w:tr w:rsidR="00F8322B" w:rsidRPr="00F8322B" w14:paraId="7749A27F" w14:textId="77777777" w:rsidTr="00F8322B">
        <w:tc>
          <w:tcPr>
            <w:tcW w:w="2642" w:type="dxa"/>
            <w:vAlign w:val="center"/>
          </w:tcPr>
          <w:p w14:paraId="437718A3" w14:textId="77777777" w:rsidR="00F8322B" w:rsidRPr="008B4130" w:rsidRDefault="00F8322B" w:rsidP="00F832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getServices.price</w:t>
            </w:r>
            <w:proofErr w:type="spellEnd"/>
          </w:p>
        </w:tc>
        <w:tc>
          <w:tcPr>
            <w:tcW w:w="1819" w:type="dxa"/>
            <w:vAlign w:val="center"/>
          </w:tcPr>
          <w:p w14:paraId="0E00BA83" w14:textId="5AC023DF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сервиса</w:t>
            </w:r>
          </w:p>
        </w:tc>
        <w:tc>
          <w:tcPr>
            <w:tcW w:w="1393" w:type="dxa"/>
            <w:vAlign w:val="center"/>
          </w:tcPr>
          <w:p w14:paraId="4AF90BA4" w14:textId="1AB3B861" w:rsidR="00F8322B" w:rsidRPr="008B4130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3491" w:type="dxa"/>
            <w:vAlign w:val="center"/>
          </w:tcPr>
          <w:p w14:paraId="4F407808" w14:textId="48549B5D" w:rsidR="00F8322B" w:rsidRPr="00F8322B" w:rsidRDefault="00F8322B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который позволяет хранить числа с плавающей точкой. Для значений данного типа выделяется 4 байта.</w:t>
            </w:r>
          </w:p>
        </w:tc>
      </w:tr>
    </w:tbl>
    <w:p w14:paraId="04D89884" w14:textId="77777777" w:rsidR="008B4130" w:rsidRDefault="008B4130" w:rsidP="004C6ADA">
      <w:pPr>
        <w:jc w:val="both"/>
        <w:rPr>
          <w:rFonts w:ascii="Times New Roman" w:hAnsi="Times New Roman" w:cs="Times New Roman"/>
          <w:i/>
          <w:iCs/>
        </w:rPr>
      </w:pPr>
    </w:p>
    <w:p w14:paraId="674AEAEE" w14:textId="2F4F0656" w:rsidR="008B4130" w:rsidRPr="008B4130" w:rsidRDefault="008B4130" w:rsidP="008B4130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5</w:t>
      </w:r>
      <w:r w:rsidRPr="008B4130">
        <w:rPr>
          <w:rFonts w:ascii="Times New Roman" w:hAnsi="Times New Roman" w:cs="Times New Roman"/>
        </w:rPr>
        <w:t xml:space="preserve">. Сущность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Services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6"/>
        <w:gridCol w:w="1819"/>
        <w:gridCol w:w="1456"/>
        <w:gridCol w:w="4064"/>
      </w:tblGrid>
      <w:tr w:rsidR="00A23237" w:rsidRPr="008B4130" w14:paraId="293B76F1" w14:textId="77777777" w:rsidTr="00FE7AE8">
        <w:tc>
          <w:tcPr>
            <w:tcW w:w="2014" w:type="dxa"/>
          </w:tcPr>
          <w:p w14:paraId="1A2E37A1" w14:textId="0DA0E871" w:rsid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19" w:type="dxa"/>
          </w:tcPr>
          <w:p w14:paraId="186F57D3" w14:textId="3A4C0F61" w:rsidR="00A23237" w:rsidRPr="00045091" w:rsidRDefault="00A23237" w:rsidP="008B41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07" w:type="dxa"/>
          </w:tcPr>
          <w:p w14:paraId="7A18E42A" w14:textId="51CBF47E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27F626CE" w14:textId="6FA664B3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A23237" w:rsidRPr="00F8322B" w14:paraId="4A8B4593" w14:textId="77777777" w:rsidTr="00FE7AE8">
        <w:tc>
          <w:tcPr>
            <w:tcW w:w="2014" w:type="dxa"/>
            <w:vAlign w:val="center"/>
          </w:tcPr>
          <w:p w14:paraId="010E4E99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Services.id</w:t>
            </w:r>
          </w:p>
        </w:tc>
        <w:tc>
          <w:tcPr>
            <w:tcW w:w="1819" w:type="dxa"/>
            <w:vAlign w:val="center"/>
          </w:tcPr>
          <w:p w14:paraId="59658383" w14:textId="1A103C1D" w:rsidR="00A23237" w:rsidRPr="00A23237" w:rsidRDefault="00A23237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сервиса</w:t>
            </w:r>
          </w:p>
        </w:tc>
        <w:tc>
          <w:tcPr>
            <w:tcW w:w="1407" w:type="dxa"/>
            <w:vAlign w:val="center"/>
          </w:tcPr>
          <w:p w14:paraId="1CE9F616" w14:textId="7CDFADA9" w:rsidR="00A23237" w:rsidRPr="00F8322B" w:rsidRDefault="00F8322B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56926DCD" w14:textId="45495AD9" w:rsidR="00A23237" w:rsidRPr="00F8322B" w:rsidRDefault="00F8322B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A23237" w:rsidRPr="00A23237" w14:paraId="5DF091BE" w14:textId="77777777" w:rsidTr="00FE7AE8">
        <w:tc>
          <w:tcPr>
            <w:tcW w:w="2014" w:type="dxa"/>
            <w:vAlign w:val="center"/>
          </w:tcPr>
          <w:p w14:paraId="5BF8F05E" w14:textId="77777777" w:rsidR="00A23237" w:rsidRPr="008B4130" w:rsidRDefault="00A23237" w:rsidP="008B413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Services.name</w:t>
            </w:r>
          </w:p>
        </w:tc>
        <w:tc>
          <w:tcPr>
            <w:tcW w:w="1819" w:type="dxa"/>
            <w:vAlign w:val="center"/>
          </w:tcPr>
          <w:p w14:paraId="2B822181" w14:textId="50427411" w:rsidR="00A23237" w:rsidRPr="00A23237" w:rsidRDefault="00A23237" w:rsidP="00F832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сервиса</w:t>
            </w:r>
          </w:p>
        </w:tc>
        <w:tc>
          <w:tcPr>
            <w:tcW w:w="1407" w:type="dxa"/>
            <w:vAlign w:val="center"/>
          </w:tcPr>
          <w:p w14:paraId="782A296D" w14:textId="26732C95" w:rsidR="00A23237" w:rsidRPr="008B4130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04842E4A" w14:textId="2AAF7CE3" w:rsidR="00A23237" w:rsidRPr="00A23237" w:rsidRDefault="00A23237" w:rsidP="008B41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названия сервисов могут иметь разную длину</w:t>
            </w:r>
          </w:p>
        </w:tc>
      </w:tr>
    </w:tbl>
    <w:p w14:paraId="3921D621" w14:textId="77777777" w:rsidR="00D2423D" w:rsidRPr="00114138" w:rsidRDefault="00D2423D" w:rsidP="004C6ADA">
      <w:pPr>
        <w:jc w:val="both"/>
        <w:rPr>
          <w:rFonts w:ascii="Times New Roman" w:hAnsi="Times New Roman" w:cs="Times New Roman"/>
          <w:i/>
          <w:iCs/>
        </w:rPr>
      </w:pPr>
    </w:p>
    <w:p w14:paraId="4CB0299E" w14:textId="73FF5862" w:rsidR="00D2423D" w:rsidRPr="00D2423D" w:rsidRDefault="00D2423D" w:rsidP="00D2423D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6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QueryName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4105"/>
      </w:tblGrid>
      <w:tr w:rsidR="00D2423D" w:rsidRPr="00460EC4" w14:paraId="43B2C7B3" w14:textId="77777777" w:rsidTr="00FE7AE8">
        <w:tc>
          <w:tcPr>
            <w:tcW w:w="1980" w:type="dxa"/>
            <w:vAlign w:val="center"/>
          </w:tcPr>
          <w:p w14:paraId="29147E17" w14:textId="3FFB3228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43" w:type="dxa"/>
            <w:vAlign w:val="center"/>
          </w:tcPr>
          <w:p w14:paraId="1235F50D" w14:textId="22BFF7F5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3B06AC25" w14:textId="39983A29" w:rsidR="00D2423D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  <w:vAlign w:val="center"/>
          </w:tcPr>
          <w:p w14:paraId="0A06D8AB" w14:textId="1FFC0DAA" w:rsidR="00D2423D" w:rsidRPr="00460EC4" w:rsidRDefault="00D2423D" w:rsidP="00FE7A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D2423D" w:rsidRPr="00460EC4" w14:paraId="4238E155" w14:textId="77777777" w:rsidTr="00FE7AE8">
        <w:tc>
          <w:tcPr>
            <w:tcW w:w="1980" w:type="dxa"/>
            <w:vAlign w:val="center"/>
          </w:tcPr>
          <w:p w14:paraId="00BC8A31" w14:textId="4812FE3D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QueryName.id</w:t>
            </w:r>
          </w:p>
        </w:tc>
        <w:tc>
          <w:tcPr>
            <w:tcW w:w="1843" w:type="dxa"/>
            <w:vAlign w:val="center"/>
          </w:tcPr>
          <w:p w14:paraId="5C0E1B38" w14:textId="36D879CE" w:rsidR="00D2423D" w:rsidRP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наименования продукта</w:t>
            </w:r>
          </w:p>
        </w:tc>
        <w:tc>
          <w:tcPr>
            <w:tcW w:w="1417" w:type="dxa"/>
            <w:vAlign w:val="center"/>
          </w:tcPr>
          <w:p w14:paraId="24370DA3" w14:textId="1D7DCB22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6F12E06E" w14:textId="3145621C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3FCAA86F" w14:textId="77777777" w:rsidTr="00FE7AE8">
        <w:tc>
          <w:tcPr>
            <w:tcW w:w="1980" w:type="dxa"/>
            <w:vAlign w:val="center"/>
          </w:tcPr>
          <w:p w14:paraId="1B296002" w14:textId="1CAFBADB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QueryName.name</w:t>
            </w:r>
          </w:p>
        </w:tc>
        <w:tc>
          <w:tcPr>
            <w:tcW w:w="1843" w:type="dxa"/>
            <w:vAlign w:val="center"/>
          </w:tcPr>
          <w:p w14:paraId="1D54F64F" w14:textId="77777777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417" w:type="dxa"/>
            <w:vAlign w:val="center"/>
          </w:tcPr>
          <w:p w14:paraId="5F79F669" w14:textId="77777777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64EEFF72" w14:textId="2C79BC69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наименования продуктов могут иметь разную длину</w:t>
            </w:r>
          </w:p>
        </w:tc>
      </w:tr>
    </w:tbl>
    <w:p w14:paraId="16B5F73F" w14:textId="77777777" w:rsidR="00D2423D" w:rsidRPr="00D2423D" w:rsidRDefault="00D2423D" w:rsidP="004C6ADA">
      <w:pPr>
        <w:jc w:val="both"/>
        <w:rPr>
          <w:rFonts w:ascii="Times New Roman" w:hAnsi="Times New Roman" w:cs="Times New Roman"/>
          <w:i/>
          <w:iCs/>
        </w:rPr>
      </w:pPr>
    </w:p>
    <w:p w14:paraId="72D23AE2" w14:textId="0C1B9DC9" w:rsidR="00D2423D" w:rsidRPr="00D2423D" w:rsidRDefault="00D2423D" w:rsidP="00D2423D">
      <w:pPr>
        <w:jc w:val="center"/>
        <w:rPr>
          <w:rFonts w:ascii="Times New Roman" w:hAnsi="Times New Roman" w:cs="Times New Roman"/>
          <w:lang w:val="en-US"/>
        </w:rPr>
      </w:pPr>
      <w:r w:rsidRPr="008B4130">
        <w:rPr>
          <w:rFonts w:ascii="Times New Roman" w:hAnsi="Times New Roman" w:cs="Times New Roman"/>
        </w:rPr>
        <w:t xml:space="preserve">Таблица </w:t>
      </w:r>
      <w:r>
        <w:rPr>
          <w:rFonts w:ascii="Times New Roman" w:hAnsi="Times New Roman" w:cs="Times New Roman"/>
          <w:lang w:val="en-US"/>
        </w:rPr>
        <w:t>7</w:t>
      </w:r>
      <w:r w:rsidRPr="008B4130">
        <w:rPr>
          <w:rFonts w:ascii="Times New Roman" w:hAnsi="Times New Roman" w:cs="Times New Roman"/>
        </w:rPr>
        <w:t xml:space="preserve">. Сущность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QueryPurpose</w:t>
      </w:r>
      <w:proofErr w:type="spellEnd"/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417"/>
        <w:gridCol w:w="4105"/>
      </w:tblGrid>
      <w:tr w:rsidR="00D2423D" w:rsidRPr="00460EC4" w14:paraId="66440FB8" w14:textId="77777777" w:rsidTr="00FE7AE8">
        <w:tc>
          <w:tcPr>
            <w:tcW w:w="1980" w:type="dxa"/>
          </w:tcPr>
          <w:p w14:paraId="1968CC0A" w14:textId="782BB0E4" w:rsidR="00D2423D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Сущность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</w:t>
            </w: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трибут</w:t>
            </w:r>
          </w:p>
        </w:tc>
        <w:tc>
          <w:tcPr>
            <w:tcW w:w="1843" w:type="dxa"/>
          </w:tcPr>
          <w:p w14:paraId="64686403" w14:textId="3F2E1230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</w:tcPr>
          <w:p w14:paraId="13D1B2C4" w14:textId="657CA2E9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4105" w:type="dxa"/>
          </w:tcPr>
          <w:p w14:paraId="6EC3BD5A" w14:textId="7982BEED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50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выбора</w:t>
            </w:r>
          </w:p>
        </w:tc>
      </w:tr>
      <w:tr w:rsidR="00D2423D" w:rsidRPr="00460EC4" w14:paraId="6C502CF9" w14:textId="77777777" w:rsidTr="00FE7AE8">
        <w:tc>
          <w:tcPr>
            <w:tcW w:w="1980" w:type="dxa"/>
            <w:vAlign w:val="center"/>
          </w:tcPr>
          <w:p w14:paraId="3F349AE4" w14:textId="029CCF67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QueryPurpose.id</w:t>
            </w:r>
          </w:p>
        </w:tc>
        <w:tc>
          <w:tcPr>
            <w:tcW w:w="1843" w:type="dxa"/>
            <w:vAlign w:val="center"/>
          </w:tcPr>
          <w:p w14:paraId="6026E1FC" w14:textId="0D8C67AB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наименования цели</w:t>
            </w:r>
          </w:p>
        </w:tc>
        <w:tc>
          <w:tcPr>
            <w:tcW w:w="1417" w:type="dxa"/>
            <w:vAlign w:val="center"/>
          </w:tcPr>
          <w:p w14:paraId="4EB8737C" w14:textId="03429F82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</w:p>
        </w:tc>
        <w:tc>
          <w:tcPr>
            <w:tcW w:w="4105" w:type="dxa"/>
            <w:vAlign w:val="center"/>
          </w:tcPr>
          <w:p w14:paraId="15334E51" w14:textId="4DD19B72" w:rsidR="00D2423D" w:rsidRPr="00460EC4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Идентификатору сервиса можно назначить тип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smallint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поскольку данный тип позволяет хранить числа до верхнего предела в 32767. В отличие от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integer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занимает 2 байта.</w:t>
            </w:r>
          </w:p>
        </w:tc>
      </w:tr>
      <w:tr w:rsidR="00D2423D" w14:paraId="7C43BE0A" w14:textId="77777777" w:rsidTr="00FE7AE8">
        <w:tc>
          <w:tcPr>
            <w:tcW w:w="1980" w:type="dxa"/>
            <w:vAlign w:val="center"/>
          </w:tcPr>
          <w:p w14:paraId="5ADA4B76" w14:textId="66A7D7AB" w:rsidR="00D2423D" w:rsidRPr="008B4130" w:rsidRDefault="00D2423D" w:rsidP="00D242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QueryPurpose.purpose</w:t>
            </w:r>
            <w:proofErr w:type="spellEnd"/>
          </w:p>
        </w:tc>
        <w:tc>
          <w:tcPr>
            <w:tcW w:w="1843" w:type="dxa"/>
            <w:vAlign w:val="center"/>
          </w:tcPr>
          <w:p w14:paraId="038DC337" w14:textId="77777777" w:rsidR="00D2423D" w:rsidRPr="00F8322B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Цель продукта</w:t>
            </w:r>
          </w:p>
        </w:tc>
        <w:tc>
          <w:tcPr>
            <w:tcW w:w="1417" w:type="dxa"/>
            <w:vAlign w:val="center"/>
          </w:tcPr>
          <w:p w14:paraId="7086C42F" w14:textId="77777777" w:rsidR="00D2423D" w:rsidRPr="008B4130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4105" w:type="dxa"/>
            <w:vAlign w:val="center"/>
          </w:tcPr>
          <w:p w14:paraId="7D21298B" w14:textId="0C046A1E" w:rsidR="00D2423D" w:rsidRDefault="00D2423D" w:rsidP="00D24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Можно использовать тип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D80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ограничением длины в 100 символов.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хранить строки переменной длины, что и требуется</w:t>
            </w:r>
            <w:r w:rsidRPr="001F4B3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поскольку цели могут иметь разную длину</w:t>
            </w:r>
          </w:p>
        </w:tc>
      </w:tr>
    </w:tbl>
    <w:p w14:paraId="13F1EB9D" w14:textId="5DDAF517" w:rsidR="00045091" w:rsidRPr="00492E58" w:rsidRDefault="00492E58" w:rsidP="004C6ADA">
      <w:pPr>
        <w:jc w:val="both"/>
        <w:rPr>
          <w:rFonts w:ascii="Times New Roman" w:hAnsi="Times New Roman" w:cs="Times New Roman"/>
          <w:i/>
          <w:iCs/>
        </w:rPr>
      </w:pPr>
      <w:r w:rsidRPr="00492E58">
        <w:rPr>
          <w:rFonts w:ascii="Times New Roman" w:hAnsi="Times New Roman" w:cs="Times New Roman"/>
          <w:i/>
          <w:iCs/>
        </w:rPr>
        <w:t xml:space="preserve">Типы данных указаны в соответствии с документацией, представленной на сайте </w:t>
      </w:r>
      <w:hyperlink r:id="rId6" w:history="1">
        <w:proofErr w:type="spellStart"/>
        <w:r w:rsidRPr="00492E58">
          <w:rPr>
            <w:rStyle w:val="a5"/>
            <w:rFonts w:ascii="Times New Roman" w:hAnsi="Times New Roman" w:cs="Times New Roman"/>
            <w:i/>
            <w:iCs/>
            <w:lang w:val="en-US"/>
          </w:rPr>
          <w:t>PostgresPro</w:t>
        </w:r>
        <w:proofErr w:type="spellEnd"/>
      </w:hyperlink>
    </w:p>
    <w:p w14:paraId="2F735C08" w14:textId="77777777" w:rsidR="00492E58" w:rsidRPr="00492E58" w:rsidRDefault="00492E58" w:rsidP="004C6AD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E28BB9" w14:textId="26A8F06C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Задание 2</w:t>
      </w:r>
    </w:p>
    <w:p w14:paraId="7C62BE29" w14:textId="12F04B27" w:rsidR="004C6ADA" w:rsidRPr="004C6ADA" w:rsidRDefault="004C6ADA" w:rsidP="004C6ADA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</w:rPr>
        <w:t xml:space="preserve">-запрос написан для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4C6ADA">
        <w:rPr>
          <w:rFonts w:ascii="Times New Roman" w:hAnsi="Times New Roman" w:cs="Times New Roman"/>
          <w:sz w:val="24"/>
          <w:szCs w:val="24"/>
        </w:rPr>
        <w:t xml:space="preserve"> 16.2</w:t>
      </w:r>
    </w:p>
    <w:p w14:paraId="02E7AF59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SELECT </w:t>
      </w:r>
      <w:proofErr w:type="gram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COUNT(</w:t>
      </w:r>
      <w:proofErr w:type="gram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*) AS "count",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"."name" FROM "Query" </w:t>
      </w:r>
    </w:p>
    <w:p w14:paraId="0D3EA222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JOIN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 ON "Query"."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id_name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 =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"."id"</w:t>
      </w:r>
    </w:p>
    <w:p w14:paraId="36DE99B1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WHERE 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date_</w:t>
      </w:r>
      <w:proofErr w:type="gram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part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(</w:t>
      </w:r>
      <w:proofErr w:type="gram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'year', "date") = 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date_part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('year', CURRENT_DATE)</w:t>
      </w:r>
    </w:p>
    <w:p w14:paraId="14BAF3A3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GROUP BY "</w:t>
      </w:r>
      <w:proofErr w:type="spellStart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QueryName</w:t>
      </w:r>
      <w:proofErr w:type="spellEnd"/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>"."name"</w:t>
      </w:r>
    </w:p>
    <w:p w14:paraId="63215E53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ORDER BY "count" DESC</w:t>
      </w:r>
    </w:p>
    <w:p w14:paraId="7CE42183" w14:textId="29690414" w:rsid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62FA1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LIMIT 1;</w:t>
      </w:r>
    </w:p>
    <w:p w14:paraId="50292539" w14:textId="77777777" w:rsidR="00C62FA1" w:rsidRPr="00C62FA1" w:rsidRDefault="00C62FA1" w:rsidP="00C62FA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5905A50" w14:textId="3EF94BF7" w:rsidR="004C6ADA" w:rsidRPr="004C6ADA" w:rsidRDefault="004C6ADA" w:rsidP="004C6A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6ADA">
        <w:rPr>
          <w:rFonts w:ascii="Times New Roman" w:hAnsi="Times New Roman" w:cs="Times New Roman"/>
          <w:b/>
          <w:bCs/>
          <w:sz w:val="24"/>
          <w:szCs w:val="24"/>
        </w:rPr>
        <w:t>Задание 3</w:t>
      </w:r>
    </w:p>
    <w:p w14:paraId="28BBD9C2" w14:textId="018DCDBC" w:rsidR="004C6ADA" w:rsidRDefault="004C6ADA" w:rsidP="004C6AD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6ADA">
        <w:rPr>
          <w:rFonts w:ascii="Times New Roman" w:hAnsi="Times New Roman" w:cs="Times New Roman"/>
          <w:sz w:val="24"/>
          <w:szCs w:val="24"/>
        </w:rPr>
        <w:t>Алгоритм расчета аннуитетных платежей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3FC773" w14:textId="3C60D8E2" w:rsidR="004C6ADA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расчета аннуитетных платеже был создан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Annuitent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конструктор класса нужно передать три свойства – сумму кредита в рублях, ставку в процентах и срок кредита. </w:t>
      </w:r>
    </w:p>
    <w:p w14:paraId="25D8E74F" w14:textId="77777777" w:rsidR="00FE7AE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getMonthPay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рассчитывается </w:t>
      </w:r>
      <w:r w:rsidR="00FE7AE8">
        <w:rPr>
          <w:rFonts w:ascii="Times New Roman" w:hAnsi="Times New Roman" w:cs="Times New Roman"/>
          <w:sz w:val="24"/>
          <w:szCs w:val="24"/>
        </w:rPr>
        <w:t>с</w:t>
      </w:r>
      <w:r w:rsidRPr="00114138">
        <w:rPr>
          <w:rFonts w:ascii="Times New Roman" w:hAnsi="Times New Roman" w:cs="Times New Roman"/>
          <w:sz w:val="24"/>
          <w:szCs w:val="24"/>
        </w:rPr>
        <w:t xml:space="preserve">умма аннуитетного платежа за месяц </w:t>
      </w:r>
      <w:r w:rsidR="00FE7AE8">
        <w:rPr>
          <w:rFonts w:ascii="Times New Roman" w:hAnsi="Times New Roman" w:cs="Times New Roman"/>
          <w:sz w:val="24"/>
          <w:szCs w:val="24"/>
        </w:rPr>
        <w:t>по формуле:</w:t>
      </w:r>
    </w:p>
    <w:p w14:paraId="4B490575" w14:textId="42572FFD" w:rsidR="00114138" w:rsidRPr="00FE7AE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</w:rPr>
        <w:t xml:space="preserve">Сумма кредита × </w:t>
      </w:r>
      <w:proofErr w:type="gramStart"/>
      <w:r w:rsidRPr="00FE7AE8">
        <w:rPr>
          <w:rFonts w:ascii="Times New Roman" w:hAnsi="Times New Roman" w:cs="Times New Roman"/>
          <w:i/>
          <w:iCs/>
        </w:rPr>
        <w:t>( (</w:t>
      </w:r>
      <w:proofErr w:type="gramEnd"/>
      <w:r w:rsidRPr="00FE7AE8">
        <w:rPr>
          <w:rFonts w:ascii="Times New Roman" w:hAnsi="Times New Roman" w:cs="Times New Roman"/>
          <w:i/>
          <w:iCs/>
        </w:rPr>
        <w:t>Годовая ставка / 100 / 12) / (1 - (1 + (Годовая ставка / 100 / 12) ) - Количество месяцев ) )</w:t>
      </w:r>
    </w:p>
    <w:p w14:paraId="7BE0350C" w14:textId="719AE71C" w:rsidR="00114138" w:rsidRPr="00FE7AE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getPercentSum</w:t>
      </w:r>
      <w:proofErr w:type="spellEnd"/>
      <w:r w:rsidRPr="001141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подсчитывается долг по процентам</w:t>
      </w:r>
    </w:p>
    <w:p w14:paraId="7A002048" w14:textId="2D9B1448" w:rsidR="00114138" w:rsidRPr="00114138" w:rsidRDefault="00114138" w:rsidP="00114138">
      <w:pPr>
        <w:pStyle w:val="a3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Результирующий подсчет и вывод в консоль проводится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11413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D91BEC" w14:textId="77777777" w:rsidR="00114138" w:rsidRPr="00114138" w:rsidRDefault="00114138" w:rsidP="004C6AD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A0A6778" w14:textId="7FBF8A03" w:rsidR="00796A04" w:rsidRPr="00796A04" w:rsidRDefault="004C6ADA" w:rsidP="00796A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на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91256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class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AC863"/>
          <w:kern w:val="0"/>
          <w:sz w:val="21"/>
          <w:szCs w:val="21"/>
          <w:lang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2255C99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constructor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proofErr w:type="gramEnd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022D35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Сумма кредита</w:t>
      </w:r>
    </w:p>
    <w:p w14:paraId="63134AC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Ставка в процентах / 100</w:t>
      </w:r>
    </w:p>
    <w:p w14:paraId="7628DD1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period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//Срок кредита в месяцах</w:t>
      </w:r>
    </w:p>
    <w:p w14:paraId="18B737B7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//процентная ставка в месяц, равная годовой ставке, поделённой на 12</w:t>
      </w:r>
    </w:p>
    <w:p w14:paraId="47E1385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countDayYear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365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         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//Количество дней в году</w:t>
      </w:r>
    </w:p>
    <w:p w14:paraId="263AC7F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persentDay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countDayYear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//Количество дней, за которые начисляются проценты</w:t>
      </w:r>
    </w:p>
    <w:p w14:paraId="3816BD6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5B6BF9D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85DAC5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lastRenderedPageBreak/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Ежемесячный платеж</w:t>
      </w:r>
    </w:p>
    <w:p w14:paraId="1CAA4926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BC4F6B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monthPayK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((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+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(((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+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val="en-US" w:eastAsia="ru-RU"/>
          <w14:ligatures w14:val="none"/>
        </w:rPr>
        <w:t>1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5E39C85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monthPayK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</w:p>
    <w:p w14:paraId="69C8514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monthPay</w:t>
      </w:r>
      <w:proofErr w:type="spellEnd"/>
    </w:p>
    <w:p w14:paraId="44E210A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FA632BC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15F51C2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</w:t>
      </w:r>
      <w:proofErr w:type="spellStart"/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Окргуляет</w:t>
      </w:r>
      <w:proofErr w:type="spellEnd"/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 xml:space="preserve"> до двух знаков после запятой</w:t>
      </w:r>
    </w:p>
    <w:p w14:paraId="774502E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roundup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numb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2D8DBE8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Math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round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numb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</w:t>
      </w:r>
    </w:p>
    <w:p w14:paraId="31D3DE4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803D07E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562452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//Сумма переплаты</w:t>
      </w:r>
    </w:p>
    <w:p w14:paraId="160462D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getbankPay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150418C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return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period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</w:p>
    <w:p w14:paraId="3EEF6C3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0217DB2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683EC7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//Долг по процентам</w:t>
      </w:r>
    </w:p>
    <w:p w14:paraId="4C91D3E7" w14:textId="5839B30A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117B0FD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return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persentDay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*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rate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/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countDayYear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391BC3E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79369CF3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F300D0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//Расчёт аннуитетного платежа</w:t>
      </w:r>
    </w:p>
    <w:p w14:paraId="31710EB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94EC41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())</w:t>
      </w:r>
    </w:p>
    <w:p w14:paraId="3DC5B45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year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</w:t>
      </w:r>
    </w:p>
    <w:p w14:paraId="64A475D3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proofErr w:type="gramEnd"/>
    </w:p>
    <w:p w14:paraId="1449020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'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Месяц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Ежемесячный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платеж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Основной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долг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Долг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по процентам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\</w:t>
      </w:r>
      <w:proofErr w:type="spellStart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t</w:t>
      </w:r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>Остаток</w:t>
      </w:r>
      <w:proofErr w:type="spellEnd"/>
      <w:r w:rsidRPr="00114138">
        <w:rPr>
          <w:rFonts w:ascii="Consolas" w:eastAsia="Times New Roman" w:hAnsi="Consolas" w:cs="Times New Roman"/>
          <w:color w:val="99C794"/>
          <w:kern w:val="0"/>
          <w:sz w:val="21"/>
          <w:szCs w:val="21"/>
          <w:lang w:eastAsia="ru-RU"/>
          <w14:ligatures w14:val="none"/>
        </w:rPr>
        <w:t xml:space="preserve"> основного долга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'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)</w:t>
      </w:r>
    </w:p>
    <w:p w14:paraId="4FDFD9B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true</w:t>
      </w:r>
      <w:proofErr w:type="spellEnd"/>
    </w:p>
    <w:p w14:paraId="59AF9E56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</w:p>
    <w:p w14:paraId="415A422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</w:p>
    <w:p w14:paraId="3EA998A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while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&gt;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0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0B5141F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)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475D572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62E587F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year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1A9E519F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46AE05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1D11DC38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{</w:t>
      </w:r>
    </w:p>
    <w:p w14:paraId="513A12BB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roundup</w:t>
      </w:r>
      <w:proofErr w:type="spellEnd"/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))</w:t>
      </w:r>
    </w:p>
    <w:p w14:paraId="3BED673A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year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monthPay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i/>
          <w:iCs/>
          <w:color w:val="EC5F67"/>
          <w:kern w:val="0"/>
          <w:sz w:val="21"/>
          <w:szCs w:val="21"/>
          <w:lang w:val="en-US" w:eastAsia="ru-RU"/>
          <w14:ligatures w14:val="none"/>
        </w:rPr>
        <w:t>this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getPersentSumm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'\t\t',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mainPay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)</w:t>
      </w:r>
    </w:p>
    <w:p w14:paraId="1D9DE70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4DB3B70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-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</w:p>
    <w:p w14:paraId="02825594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+=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</w:t>
      </w:r>
    </w:p>
    <w:p w14:paraId="5D19B8CD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lastRenderedPageBreak/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summ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-=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mainPay</w:t>
      </w:r>
      <w:proofErr w:type="spellEnd"/>
    </w:p>
    <w:p w14:paraId="3ED3667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    </w:t>
      </w:r>
      <w:proofErr w:type="spell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start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false</w:t>
      </w:r>
      <w:proofErr w:type="spellEnd"/>
    </w:p>
    <w:p w14:paraId="4F0FCE5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2C6B759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3189D14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 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0F2D907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}</w:t>
      </w:r>
    </w:p>
    <w:p w14:paraId="620B131E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DE95E7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summ1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100000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Сумма кредита</w:t>
      </w:r>
    </w:p>
    <w:p w14:paraId="5CD9924F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rate1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13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Ставка в процентах</w:t>
      </w:r>
    </w:p>
    <w:p w14:paraId="21CEB87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period1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1. Срок кредита в месяц</w:t>
      </w:r>
    </w:p>
    <w:p w14:paraId="1286956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501F5049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example1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new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rate1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period1)</w:t>
      </w:r>
    </w:p>
    <w:p w14:paraId="5C57EA9E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example1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())</w:t>
      </w:r>
    </w:p>
    <w:p w14:paraId="33D09108" w14:textId="77777777" w:rsidR="00114138" w:rsidRPr="00114138" w:rsidRDefault="00114138" w:rsidP="00114138">
      <w:pPr>
        <w:shd w:val="clear" w:color="auto" w:fill="1D2225"/>
        <w:spacing w:after="24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6358AD6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let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summ2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350000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;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  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Сумма кредита</w:t>
      </w:r>
    </w:p>
    <w:p w14:paraId="5C005B6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rate2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12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Ставка в процентах</w:t>
      </w:r>
    </w:p>
    <w:p w14:paraId="14BF26E2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spellStart"/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period2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F99157"/>
          <w:kern w:val="0"/>
          <w:sz w:val="21"/>
          <w:szCs w:val="21"/>
          <w:lang w:eastAsia="ru-RU"/>
          <w14:ligatures w14:val="none"/>
        </w:rPr>
        <w:t>24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 xml:space="preserve">      </w:t>
      </w:r>
      <w:r w:rsidRPr="00114138">
        <w:rPr>
          <w:rFonts w:ascii="Consolas" w:eastAsia="Times New Roman" w:hAnsi="Consolas" w:cs="Times New Roman"/>
          <w:color w:val="65737E"/>
          <w:kern w:val="0"/>
          <w:sz w:val="21"/>
          <w:szCs w:val="21"/>
          <w:lang w:eastAsia="ru-RU"/>
          <w14:ligatures w14:val="none"/>
        </w:rPr>
        <w:t>// Пример 2. Срок кредита в месяц</w:t>
      </w:r>
    </w:p>
    <w:p w14:paraId="044362E1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</w:p>
    <w:p w14:paraId="2834FCC0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</w:pPr>
      <w:r w:rsidRPr="00114138">
        <w:rPr>
          <w:rFonts w:ascii="Consolas" w:eastAsia="Times New Roman" w:hAnsi="Consolas" w:cs="Times New Roman"/>
          <w:color w:val="C594C5"/>
          <w:kern w:val="0"/>
          <w:sz w:val="21"/>
          <w:szCs w:val="21"/>
          <w:lang w:val="en-US" w:eastAsia="ru-RU"/>
          <w14:ligatures w14:val="none"/>
        </w:rPr>
        <w:t>const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example2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=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new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val="en-US" w:eastAsia="ru-RU"/>
          <w14:ligatures w14:val="none"/>
        </w:rPr>
        <w:t>Annuitent</w:t>
      </w:r>
      <w:proofErr w:type="spell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>summ2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rate2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val="en-US" w:eastAsia="ru-RU"/>
          <w14:ligatures w14:val="none"/>
        </w:rPr>
        <w:t>,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val="en-US" w:eastAsia="ru-RU"/>
          <w14:ligatures w14:val="none"/>
        </w:rPr>
        <w:t xml:space="preserve"> period2)</w:t>
      </w:r>
    </w:p>
    <w:p w14:paraId="13D10F45" w14:textId="77777777" w:rsidR="00114138" w:rsidRPr="00114138" w:rsidRDefault="00114138" w:rsidP="00114138">
      <w:pPr>
        <w:shd w:val="clear" w:color="auto" w:fill="1D2225"/>
        <w:spacing w:after="0" w:line="285" w:lineRule="atLeast"/>
        <w:ind w:left="360"/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</w:pPr>
      <w:proofErr w:type="gramStart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console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log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example2</w:t>
      </w:r>
      <w:r w:rsidRPr="00114138">
        <w:rPr>
          <w:rFonts w:ascii="Consolas" w:eastAsia="Times New Roman" w:hAnsi="Consolas" w:cs="Times New Roman"/>
          <w:color w:val="5FB3B3"/>
          <w:kern w:val="0"/>
          <w:sz w:val="21"/>
          <w:szCs w:val="21"/>
          <w:lang w:eastAsia="ru-RU"/>
          <w14:ligatures w14:val="none"/>
        </w:rPr>
        <w:t>.</w:t>
      </w:r>
      <w:r w:rsidRPr="00114138">
        <w:rPr>
          <w:rFonts w:ascii="Consolas" w:eastAsia="Times New Roman" w:hAnsi="Consolas" w:cs="Times New Roman"/>
          <w:color w:val="6699CC"/>
          <w:kern w:val="0"/>
          <w:sz w:val="21"/>
          <w:szCs w:val="21"/>
          <w:lang w:eastAsia="ru-RU"/>
          <w14:ligatures w14:val="none"/>
        </w:rPr>
        <w:t>calculate</w:t>
      </w:r>
      <w:r w:rsidRPr="00114138">
        <w:rPr>
          <w:rFonts w:ascii="Consolas" w:eastAsia="Times New Roman" w:hAnsi="Consolas" w:cs="Times New Roman"/>
          <w:color w:val="CDD3DE"/>
          <w:kern w:val="0"/>
          <w:sz w:val="21"/>
          <w:szCs w:val="21"/>
          <w:lang w:eastAsia="ru-RU"/>
          <w14:ligatures w14:val="none"/>
        </w:rPr>
        <w:t>())</w:t>
      </w:r>
    </w:p>
    <w:p w14:paraId="0DC3798C" w14:textId="77777777" w:rsidR="00796A04" w:rsidRDefault="00796A04" w:rsidP="00796A0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8E70329" w14:textId="0B6B4911" w:rsidR="00114138" w:rsidRDefault="004C6ADA" w:rsidP="0011413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6A04">
        <w:rPr>
          <w:rFonts w:ascii="Times New Roman" w:hAnsi="Times New Roman" w:cs="Times New Roman"/>
          <w:sz w:val="24"/>
          <w:szCs w:val="24"/>
        </w:rPr>
        <w:t>Тестирование алгоритма:</w:t>
      </w:r>
    </w:p>
    <w:p w14:paraId="56F72328" w14:textId="77777777" w:rsidR="00114138" w:rsidRPr="00114138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9"/>
        <w:gridCol w:w="2876"/>
      </w:tblGrid>
      <w:tr w:rsidR="00114138" w14:paraId="49DC65F9" w14:textId="77777777" w:rsidTr="00114138">
        <w:tc>
          <w:tcPr>
            <w:tcW w:w="3115" w:type="dxa"/>
          </w:tcPr>
          <w:p w14:paraId="77A36B30" w14:textId="76F304FA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кредита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53541A01" w14:textId="1AA70C0E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3115" w:type="dxa"/>
          </w:tcPr>
          <w:p w14:paraId="5C768515" w14:textId="68C0183E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</w:tr>
      <w:tr w:rsidR="00114138" w14:paraId="0AE3BBA6" w14:textId="77777777" w:rsidTr="00114138">
        <w:tc>
          <w:tcPr>
            <w:tcW w:w="3115" w:type="dxa"/>
          </w:tcPr>
          <w:p w14:paraId="2740D827" w14:textId="6C828EF7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3115" w:type="dxa"/>
          </w:tcPr>
          <w:p w14:paraId="7DB109B6" w14:textId="14C64DEF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5" w:type="dxa"/>
          </w:tcPr>
          <w:p w14:paraId="0BCE7824" w14:textId="5A22A650" w:rsidR="00114138" w:rsidRPr="00114138" w:rsidRDefault="00114138" w:rsidP="00114138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52B793B8" w14:textId="77777777" w:rsidR="00114138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953655" w14:textId="62A99AF4" w:rsidR="00114138" w:rsidRPr="00796A04" w:rsidRDefault="0011413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41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AA65EC" wp14:editId="000E5A67">
            <wp:extent cx="5364413" cy="1629107"/>
            <wp:effectExtent l="0" t="0" r="8255" b="9525"/>
            <wp:docPr id="43116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6803" cy="163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75F6" w14:textId="77777777" w:rsidR="009E5800" w:rsidRDefault="009E5800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869"/>
        <w:gridCol w:w="2876"/>
      </w:tblGrid>
      <w:tr w:rsidR="00114138" w14:paraId="04BE8EF1" w14:textId="77777777" w:rsidTr="0042267B">
        <w:tc>
          <w:tcPr>
            <w:tcW w:w="3115" w:type="dxa"/>
          </w:tcPr>
          <w:p w14:paraId="6C5A8D95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кредита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3115" w:type="dxa"/>
          </w:tcPr>
          <w:p w14:paraId="68F6884F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Ставка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%</w:t>
            </w:r>
          </w:p>
        </w:tc>
        <w:tc>
          <w:tcPr>
            <w:tcW w:w="3115" w:type="dxa"/>
          </w:tcPr>
          <w:p w14:paraId="54D83037" w14:textId="77777777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месяцев</w:t>
            </w:r>
          </w:p>
        </w:tc>
      </w:tr>
      <w:tr w:rsidR="00114138" w14:paraId="31769B33" w14:textId="77777777" w:rsidTr="0042267B">
        <w:tc>
          <w:tcPr>
            <w:tcW w:w="3115" w:type="dxa"/>
          </w:tcPr>
          <w:p w14:paraId="1D7E68AD" w14:textId="0D8DC1DB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15" w:type="dxa"/>
          </w:tcPr>
          <w:p w14:paraId="1582865F" w14:textId="09F92419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4B69B5F7" w14:textId="436EF5A6" w:rsidR="00114138" w:rsidRPr="00114138" w:rsidRDefault="00114138" w:rsidP="0042267B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420916CC" w14:textId="77777777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8F8C943" w14:textId="448C8203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14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6497F0" wp14:editId="193E2E4B">
            <wp:extent cx="5430741" cy="3152210"/>
            <wp:effectExtent l="0" t="0" r="0" b="0"/>
            <wp:docPr id="164531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1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4165" cy="315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20A2" w14:textId="77777777" w:rsidR="00114138" w:rsidRDefault="00114138" w:rsidP="009E580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49678C" w14:textId="0344804E" w:rsidR="009E5800" w:rsidRPr="00FE7AE8" w:rsidRDefault="00FE7AE8" w:rsidP="0011413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алгоритм расположен в репозитории на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доступен по ссылке. </w:t>
      </w:r>
      <w:r w:rsidR="00114138">
        <w:rPr>
          <w:rFonts w:ascii="Times New Roman" w:hAnsi="Times New Roman" w:cs="Times New Roman"/>
          <w:sz w:val="24"/>
          <w:szCs w:val="24"/>
        </w:rPr>
        <w:t xml:space="preserve">Для запуска алгоритма используйте </w:t>
      </w:r>
      <w:r w:rsidR="00114138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114138" w:rsidRPr="001141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114138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E7AE8">
        <w:rPr>
          <w:rFonts w:ascii="Times New Roman" w:hAnsi="Times New Roman" w:cs="Times New Roman"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node</w:t>
      </w:r>
      <w:r w:rsidRPr="00FE7AE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index</w:t>
      </w:r>
      <w:r w:rsidRPr="00FE7AE8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FE7AE8">
        <w:rPr>
          <w:rFonts w:ascii="Times New Roman" w:hAnsi="Times New Roman" w:cs="Times New Roman"/>
          <w:i/>
          <w:iCs/>
          <w:sz w:val="24"/>
          <w:szCs w:val="24"/>
          <w:lang w:val="en-US"/>
        </w:rPr>
        <w:t>js</w:t>
      </w:r>
      <w:proofErr w:type="spellEnd"/>
    </w:p>
    <w:sectPr w:rsidR="009E5800" w:rsidRPr="00FE7A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63B6A"/>
    <w:multiLevelType w:val="hybridMultilevel"/>
    <w:tmpl w:val="5978AD66"/>
    <w:lvl w:ilvl="0" w:tplc="A83A4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77D6"/>
    <w:multiLevelType w:val="hybridMultilevel"/>
    <w:tmpl w:val="73924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90AE1"/>
    <w:multiLevelType w:val="hybridMultilevel"/>
    <w:tmpl w:val="D72AE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9015D"/>
    <w:multiLevelType w:val="hybridMultilevel"/>
    <w:tmpl w:val="9DF66DD8"/>
    <w:lvl w:ilvl="0" w:tplc="9468BC8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2A6A"/>
    <w:multiLevelType w:val="hybridMultilevel"/>
    <w:tmpl w:val="F7122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621348">
    <w:abstractNumId w:val="2"/>
  </w:num>
  <w:num w:numId="2" w16cid:durableId="910772403">
    <w:abstractNumId w:val="1"/>
  </w:num>
  <w:num w:numId="3" w16cid:durableId="465658601">
    <w:abstractNumId w:val="0"/>
  </w:num>
  <w:num w:numId="4" w16cid:durableId="1385525311">
    <w:abstractNumId w:val="4"/>
  </w:num>
  <w:num w:numId="5" w16cid:durableId="1763186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3D"/>
    <w:rsid w:val="00045091"/>
    <w:rsid w:val="00114138"/>
    <w:rsid w:val="001F4B30"/>
    <w:rsid w:val="00460EC4"/>
    <w:rsid w:val="00492E58"/>
    <w:rsid w:val="004C6ADA"/>
    <w:rsid w:val="00612601"/>
    <w:rsid w:val="00632663"/>
    <w:rsid w:val="006A593D"/>
    <w:rsid w:val="007202FD"/>
    <w:rsid w:val="00796A04"/>
    <w:rsid w:val="007D4B74"/>
    <w:rsid w:val="00845999"/>
    <w:rsid w:val="008B4130"/>
    <w:rsid w:val="009E5800"/>
    <w:rsid w:val="00A23237"/>
    <w:rsid w:val="00A478A1"/>
    <w:rsid w:val="00C62FA1"/>
    <w:rsid w:val="00D2423D"/>
    <w:rsid w:val="00D809CF"/>
    <w:rsid w:val="00D812F9"/>
    <w:rsid w:val="00ED53AC"/>
    <w:rsid w:val="00F8322B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010E"/>
  <w15:chartTrackingRefBased/>
  <w15:docId w15:val="{35705F37-E369-4D28-9570-16F36D4E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DA"/>
    <w:pPr>
      <w:ind w:left="720"/>
      <w:contextualSpacing/>
    </w:pPr>
  </w:style>
  <w:style w:type="table" w:styleId="a4">
    <w:name w:val="Table Grid"/>
    <w:basedOn w:val="a1"/>
    <w:uiPriority w:val="39"/>
    <w:rsid w:val="00045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92E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2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postgresql/15/datatyp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2164</Words>
  <Characters>12336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One</dc:creator>
  <cp:keywords/>
  <dc:description/>
  <cp:lastModifiedBy>Gamer One</cp:lastModifiedBy>
  <cp:revision>10</cp:revision>
  <dcterms:created xsi:type="dcterms:W3CDTF">2024-04-06T18:58:00Z</dcterms:created>
  <dcterms:modified xsi:type="dcterms:W3CDTF">2024-04-07T20:28:00Z</dcterms:modified>
</cp:coreProperties>
</file>