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Evoluția testelor unitare se realizează urmărind anumiți pași:</w:t>
      </w:r>
    </w:p>
    <w:p w:rsidR="00000000" w:rsidDel="00000000" w:rsidP="00000000" w:rsidRDefault="00000000" w:rsidRPr="00000000" w14:paraId="00000002">
      <w:pPr>
        <w:numPr>
          <w:ilvl w:val="0"/>
          <w:numId w:val="1"/>
        </w:numPr>
        <w:spacing w:after="240" w:before="240" w:lineRule="auto"/>
        <w:ind w:left="0" w:hanging="360"/>
        <w:rPr>
          <w:u w:val="none"/>
        </w:rPr>
      </w:pPr>
      <w:r w:rsidDel="00000000" w:rsidR="00000000" w:rsidRPr="00000000">
        <w:rPr>
          <w:rtl w:val="0"/>
        </w:rPr>
        <w:t xml:space="preserve">Inițierea proiectului: </w:t>
      </w:r>
    </w:p>
    <w:p w:rsidR="00000000" w:rsidDel="00000000" w:rsidP="00000000" w:rsidRDefault="00000000" w:rsidRPr="00000000" w14:paraId="00000003">
      <w:pPr>
        <w:spacing w:after="240" w:before="240" w:lineRule="auto"/>
        <w:ind w:left="0" w:firstLine="720"/>
        <w:rPr/>
      </w:pPr>
      <w:r w:rsidDel="00000000" w:rsidR="00000000" w:rsidRPr="00000000">
        <w:rPr>
          <w:rtl w:val="0"/>
        </w:rPr>
        <w:t xml:space="preserve">În etapa inițială, testele unitare sunt absente. Dezvoltatorii scriu codul pentru a face funcționalitățile să funcționeze corect.</w:t>
      </w:r>
    </w:p>
    <w:p w:rsidR="00000000" w:rsidDel="00000000" w:rsidP="00000000" w:rsidRDefault="00000000" w:rsidRPr="00000000" w14:paraId="00000004">
      <w:pPr>
        <w:numPr>
          <w:ilvl w:val="0"/>
          <w:numId w:val="1"/>
        </w:numPr>
        <w:spacing w:after="240" w:before="240" w:lineRule="auto"/>
        <w:ind w:left="0" w:hanging="360"/>
        <w:rPr>
          <w:u w:val="none"/>
        </w:rPr>
      </w:pPr>
      <w:r w:rsidDel="00000000" w:rsidR="00000000" w:rsidRPr="00000000">
        <w:rPr>
          <w:rtl w:val="0"/>
        </w:rPr>
        <w:t xml:space="preserve">Implementarea testelor de bază: </w:t>
      </w:r>
    </w:p>
    <w:p w:rsidR="00000000" w:rsidDel="00000000" w:rsidP="00000000" w:rsidRDefault="00000000" w:rsidRPr="00000000" w14:paraId="00000005">
      <w:pPr>
        <w:spacing w:after="240" w:before="240" w:lineRule="auto"/>
        <w:ind w:left="0" w:firstLine="720"/>
        <w:rPr/>
      </w:pPr>
      <w:r w:rsidDel="00000000" w:rsidR="00000000" w:rsidRPr="00000000">
        <w:rPr>
          <w:rtl w:val="0"/>
        </w:rPr>
        <w:t xml:space="preserve">Dezvoltatorii încep să adauge teste unitare pentru funcționalitățile de bază create.</w:t>
      </w:r>
    </w:p>
    <w:p w:rsidR="00000000" w:rsidDel="00000000" w:rsidP="00000000" w:rsidRDefault="00000000" w:rsidRPr="00000000" w14:paraId="00000006">
      <w:pPr>
        <w:numPr>
          <w:ilvl w:val="0"/>
          <w:numId w:val="1"/>
        </w:numPr>
        <w:spacing w:after="240" w:before="240" w:lineRule="auto"/>
        <w:ind w:left="0" w:hanging="360"/>
        <w:rPr>
          <w:u w:val="none"/>
        </w:rPr>
      </w:pPr>
      <w:r w:rsidDel="00000000" w:rsidR="00000000" w:rsidRPr="00000000">
        <w:rPr>
          <w:rtl w:val="0"/>
        </w:rPr>
        <w:t xml:space="preserve">Extinderea acoperirii testelor: </w:t>
      </w:r>
    </w:p>
    <w:p w:rsidR="00000000" w:rsidDel="00000000" w:rsidP="00000000" w:rsidRDefault="00000000" w:rsidRPr="00000000" w14:paraId="00000007">
      <w:pPr>
        <w:spacing w:after="240" w:before="240" w:lineRule="auto"/>
        <w:ind w:left="0" w:firstLine="720"/>
        <w:rPr/>
      </w:pPr>
      <w:r w:rsidDel="00000000" w:rsidR="00000000" w:rsidRPr="00000000">
        <w:rPr>
          <w:rtl w:val="0"/>
        </w:rPr>
        <w:t xml:space="preserve">Pe măsură ce aplicația se dezvoltă și devine mai complexă, crește și necesitatea de teste unitare. Dezvoltatorii extind acoperirea testelor pentru a verifica mai multe scenarii posibile și pentru a asigura că modificările ulterioare nu afectează funcționalitățile deja existente.</w:t>
      </w:r>
    </w:p>
    <w:p w:rsidR="00000000" w:rsidDel="00000000" w:rsidP="00000000" w:rsidRDefault="00000000" w:rsidRPr="00000000" w14:paraId="00000008">
      <w:pPr>
        <w:numPr>
          <w:ilvl w:val="0"/>
          <w:numId w:val="1"/>
        </w:numPr>
        <w:spacing w:after="240" w:before="240" w:lineRule="auto"/>
        <w:ind w:left="0" w:hanging="360"/>
        <w:rPr>
          <w:u w:val="none"/>
        </w:rPr>
      </w:pPr>
      <w:r w:rsidDel="00000000" w:rsidR="00000000" w:rsidRPr="00000000">
        <w:rPr>
          <w:rtl w:val="0"/>
        </w:rPr>
        <w:t xml:space="preserve">Utilizarea mocking-ului și a stub-urilor</w:t>
      </w:r>
    </w:p>
    <w:p w:rsidR="00000000" w:rsidDel="00000000" w:rsidP="00000000" w:rsidRDefault="00000000" w:rsidRPr="00000000" w14:paraId="00000009">
      <w:pPr>
        <w:spacing w:after="240" w:before="240" w:lineRule="auto"/>
        <w:ind w:left="0" w:firstLine="720"/>
        <w:rPr/>
      </w:pPr>
      <w:r w:rsidDel="00000000" w:rsidR="00000000" w:rsidRPr="00000000">
        <w:rPr>
          <w:rtl w:val="0"/>
        </w:rPr>
        <w:t xml:space="preserve">Pe măsură ce interacțiunea cu serviciile și alte componente externe crește, se poate începe utilizarea mocking-ului și a stub-urilor pentru a simula aceste interacțiuni. Acest lucru ajută la izolarea testelor și la asigurarea faptului că acestea rulează independent de alte componente.</w:t>
      </w:r>
    </w:p>
    <w:p w:rsidR="00000000" w:rsidDel="00000000" w:rsidP="00000000" w:rsidRDefault="00000000" w:rsidRPr="00000000" w14:paraId="0000000A">
      <w:pPr>
        <w:numPr>
          <w:ilvl w:val="0"/>
          <w:numId w:val="1"/>
        </w:numPr>
        <w:spacing w:after="240" w:before="240" w:lineRule="auto"/>
        <w:ind w:left="0" w:hanging="360"/>
        <w:rPr>
          <w:u w:val="none"/>
        </w:rPr>
      </w:pPr>
      <w:r w:rsidDel="00000000" w:rsidR="00000000" w:rsidRPr="00000000">
        <w:rPr>
          <w:rtl w:val="0"/>
        </w:rPr>
        <w:t xml:space="preserve">Refactorizarea și actualizarea testelor existente: </w:t>
      </w:r>
    </w:p>
    <w:p w:rsidR="00000000" w:rsidDel="00000000" w:rsidP="00000000" w:rsidRDefault="00000000" w:rsidRPr="00000000" w14:paraId="0000000B">
      <w:pPr>
        <w:spacing w:after="240" w:before="240" w:lineRule="auto"/>
        <w:ind w:left="0" w:firstLine="720"/>
        <w:rPr/>
      </w:pPr>
      <w:r w:rsidDel="00000000" w:rsidR="00000000" w:rsidRPr="00000000">
        <w:rPr>
          <w:rtl w:val="0"/>
        </w:rPr>
        <w:t xml:space="preserve">Odată ce aplicația se dezvoltă și se schimbă, testele existente pot necesita actualizări. Acest proces este important pentru menținerea integrității testelor și asigurarea că acestea reflectă funcționalitățile actuale ale aplicației. </w:t>
      </w:r>
    </w:p>
    <w:p w:rsidR="00000000" w:rsidDel="00000000" w:rsidP="00000000" w:rsidRDefault="00000000" w:rsidRPr="00000000" w14:paraId="0000000C">
      <w:pPr>
        <w:numPr>
          <w:ilvl w:val="0"/>
          <w:numId w:val="1"/>
        </w:numPr>
        <w:spacing w:after="240" w:before="240" w:lineRule="auto"/>
        <w:ind w:left="0" w:hanging="360"/>
        <w:rPr>
          <w:u w:val="none"/>
        </w:rPr>
      </w:pPr>
      <w:r w:rsidDel="00000000" w:rsidR="00000000" w:rsidRPr="00000000">
        <w:rPr>
          <w:rtl w:val="0"/>
        </w:rPr>
        <w:t xml:space="preserve">Automatizarea și integrarea continuă:</w:t>
      </w:r>
    </w:p>
    <w:p w:rsidR="00000000" w:rsidDel="00000000" w:rsidP="00000000" w:rsidRDefault="00000000" w:rsidRPr="00000000" w14:paraId="0000000D">
      <w:pPr>
        <w:spacing w:after="240" w:before="240" w:lineRule="auto"/>
        <w:ind w:left="0" w:firstLine="720"/>
        <w:rPr/>
      </w:pPr>
      <w:r w:rsidDel="00000000" w:rsidR="00000000" w:rsidRPr="00000000">
        <w:rPr>
          <w:rtl w:val="0"/>
        </w:rPr>
        <w:t xml:space="preserve">Pe măsură ce proiectul crește în mărime și complexitate, este esențial să se automatizeze testele și să se integreze testarea continuă în fluxul de lucru. Aceasta asigură că orice modificare adusă codului este verificată rapid și eficient.</w:t>
      </w:r>
    </w:p>
    <w:p w:rsidR="00000000" w:rsidDel="00000000" w:rsidP="00000000" w:rsidRDefault="00000000" w:rsidRPr="00000000" w14:paraId="0000000E">
      <w:pPr>
        <w:numPr>
          <w:ilvl w:val="0"/>
          <w:numId w:val="1"/>
        </w:numPr>
        <w:spacing w:after="240" w:before="240" w:lineRule="auto"/>
        <w:ind w:left="0" w:hanging="360"/>
        <w:rPr>
          <w:u w:val="none"/>
        </w:rPr>
      </w:pPr>
      <w:r w:rsidDel="00000000" w:rsidR="00000000" w:rsidRPr="00000000">
        <w:rPr>
          <w:rtl w:val="0"/>
        </w:rPr>
        <w:t xml:space="preserve">Focus pe acoperirea edge-case-urilor și a erorilor: </w:t>
      </w:r>
    </w:p>
    <w:p w:rsidR="00000000" w:rsidDel="00000000" w:rsidP="00000000" w:rsidRDefault="00000000" w:rsidRPr="00000000" w14:paraId="0000000F">
      <w:pPr>
        <w:spacing w:after="240" w:before="240" w:lineRule="auto"/>
        <w:ind w:left="0" w:firstLine="720"/>
        <w:rPr/>
      </w:pPr>
      <w:r w:rsidDel="00000000" w:rsidR="00000000" w:rsidRPr="00000000">
        <w:rPr>
          <w:rtl w:val="0"/>
        </w:rPr>
        <w:t xml:space="preserve">Pe măsură ce aplicația se apropie de finalizare, accentul se poate îndrepta către identificarea și testarea scenariilor edge și a erorilor pentru a îmbunătăți robustețea și fiabilitatea aplicației.</w:t>
      </w:r>
    </w:p>
    <w:p w:rsidR="00000000" w:rsidDel="00000000" w:rsidP="00000000" w:rsidRDefault="00000000" w:rsidRPr="00000000" w14:paraId="00000010">
      <w:pPr>
        <w:numPr>
          <w:ilvl w:val="0"/>
          <w:numId w:val="1"/>
        </w:numPr>
        <w:spacing w:after="240" w:before="240" w:lineRule="auto"/>
        <w:ind w:left="0" w:hanging="360"/>
        <w:rPr>
          <w:u w:val="none"/>
        </w:rPr>
      </w:pPr>
      <w:r w:rsidDel="00000000" w:rsidR="00000000" w:rsidRPr="00000000">
        <w:rPr>
          <w:rtl w:val="0"/>
        </w:rPr>
        <w:t xml:space="preserve">Optimizarea și mentenanța continuă a testelor:</w:t>
      </w:r>
    </w:p>
    <w:p w:rsidR="00000000" w:rsidDel="00000000" w:rsidP="00000000" w:rsidRDefault="00000000" w:rsidRPr="00000000" w14:paraId="00000011">
      <w:pPr>
        <w:spacing w:after="240" w:before="240" w:lineRule="auto"/>
        <w:ind w:left="0" w:firstLine="720"/>
        <w:rPr/>
      </w:pPr>
      <w:r w:rsidDel="00000000" w:rsidR="00000000" w:rsidRPr="00000000">
        <w:rPr>
          <w:rtl w:val="0"/>
        </w:rPr>
        <w:t xml:space="preserve">Pe măsură ce proiectul este finalizat, este important să se optimizeze și să se mențină testele unitare pentru a asigura că acestea rămân relevante și eficiente pe termen lung.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