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Reflective Journal: CNNs</w:t>
      </w:r>
    </w:p>
    <w:p>
      <w:r>
        <w:t>Name: Denis Aosa</w:t>
      </w:r>
    </w:p>
    <w:p>
      <w:r>
        <w:t>Course: 6262-ITAI-1378-Comp Vision-Artificial Intel-RT-15939</w:t>
      </w:r>
    </w:p>
    <w:p/>
    <w:p>
      <w:pPr>
        <w:pStyle w:val="Heading2"/>
      </w:pPr>
      <w:r>
        <w:rPr>
          <w:rFonts w:ascii="Times New Roman" w:hAnsi="Times New Roman"/>
          <w:b/>
          <w:sz w:val="28"/>
        </w:rPr>
        <w:t>CNN Architecture vs. Traditional Neural Networks</w:t>
      </w:r>
    </w:p>
    <w:p>
      <w:pPr>
        <w:spacing w:line="240" w:lineRule="auto"/>
      </w:pPr>
      <w:r>
        <w:t>In this workshop, we transitioned from basic classifiers to a robust Convolutional Neural Network (CNN) architecture to solve the "Chihuahua vs. Muffin" problem. Unlike traditional Dense (Fully Connected) Neural Networks from the previous workshop—which flatten images into 1D arrays and lose spatial information—CNNs utilize convolutional layers that retain the 2D spatial structure of the images. By passing filters (kernels) over the image, the CNN extracts local patterns such as edges, curves, and textures in the early layers, and combines them into complex features (like eyes or blueberries) in the deeper layers. MaxPooling layers were also introduced to down-sample the spatial dimensions, significantly reducing computational load and providing translational invariance.</w:t>
      </w:r>
    </w:p>
    <w:p>
      <w:pPr>
        <w:pStyle w:val="Heading2"/>
      </w:pPr>
      <w:r>
        <w:rPr>
          <w:rFonts w:ascii="Times New Roman" w:hAnsi="Times New Roman"/>
          <w:b/>
          <w:sz w:val="28"/>
        </w:rPr>
        <w:t>Model Performance and Observations</w:t>
      </w:r>
    </w:p>
    <w:p>
      <w:pPr>
        <w:spacing w:line="240" w:lineRule="auto"/>
      </w:pPr>
      <w:r>
        <w:t>The CNN's performance was a drastic improvement over the traditional network. The accuracy on the validation set increased significantly, reducing the misclassifications between the visually deceptive chihuahuas and muffins. One interesting pattern observed during training was that the CNN was much less distracted by the background color or overall image brightness compared to the earlier model. Instead, it successfully keyed in on specific high-frequency features (e.g., the distinct shape of a dog's snout versus the irregular crumbly surface of a muffin).</w:t>
      </w:r>
    </w:p>
    <w:p>
      <w:pPr>
        <w:pStyle w:val="Heading2"/>
      </w:pPr>
      <w:r>
        <w:rPr>
          <w:rFonts w:ascii="Times New Roman" w:hAnsi="Times New Roman"/>
          <w:b/>
          <w:sz w:val="28"/>
        </w:rPr>
        <w:t>Comparison: CNN vs. Traditional Network</w:t>
      </w:r>
    </w:p>
    <w:p>
      <w:pPr>
        <w:spacing w:line="240" w:lineRule="auto"/>
      </w:pPr>
      <w:r>
        <w:t>When comparing the two approaches, the CNN required more computational power and slightly longer training time per epoch due to the dense mathematical operations of the convolution operations. However, it achieved convergence (high accuracy) in fewer epochs. The traditional neural network struggled to generalize, essentially memorizing pixel configurations (overfitting) and failing miserably when a chihuahua was positioned differently in the test image. The CNN, with its shared weights and local connectivity, proved far superior at generalizing from the training set to unseen testing data.</w:t>
      </w:r>
    </w:p>
    <w:p>
      <w:pPr>
        <w:pStyle w:val="Heading2"/>
      </w:pPr>
      <w:r>
        <w:rPr>
          <w:rFonts w:ascii="Times New Roman" w:hAnsi="Times New Roman"/>
          <w:b/>
          <w:sz w:val="28"/>
        </w:rPr>
        <w:t>Challenges and Solutions</w:t>
      </w:r>
    </w:p>
    <w:p>
      <w:pPr>
        <w:spacing w:line="240" w:lineRule="auto"/>
      </w:pPr>
      <w:r>
        <w:t>One major challenge during this lab was overfitting. Because the dataset is relatively small and highly specific, the CNN began to memorize the training data, leading to a high training accuracy but plateauing validation accuracy. To overcome this, I experimented with two key solutions:</w:t>
        <w:br/>
        <w:t>1. Dropout Layers: By randomly disabling a percentage of neurons during training, the network was forced to learn more robust features rather than relying on a few specific pathways.</w:t>
        <w:br/>
        <w:t>2. Data Augmentation: I artificially expanded the dataset by applying random rotations, horizontal flips, and slight zooms to the images. This prevented the model from getting 'used to' seeing the images in only one exact orientation, creating a much more resilient classifier.</w:t>
      </w:r>
    </w:p>
    <w:p>
      <w:pPr>
        <w:pStyle w:val="Heading2"/>
      </w:pPr>
      <w:r>
        <w:rPr>
          <w:rFonts w:ascii="Times New Roman" w:hAnsi="Times New Roman"/>
          <w:b/>
          <w:sz w:val="28"/>
        </w:rPr>
        <w:t>Real-World Applications</w:t>
      </w:r>
    </w:p>
    <w:p>
      <w:pPr>
        <w:spacing w:line="240" w:lineRule="auto"/>
      </w:pPr>
      <w:r>
        <w:t>The CNN architecture implemented in this workshop is the backbone of modern computer vision. In autonomous vehicles, CNNs power real-time object detection systems to identify pedestrians, traffic signs, and other vehicles regardless of weather or lighting conditions. In the security domain, similar networks are used for facial recognition and biometric authentication systems. In environmental conservation, automated camera traps use CNNs to track endangered species by identifying animals in the wild, similar to the logic used to identify dogs in this workshop.</w:t>
      </w:r>
    </w:p>
    <w:p>
      <w:pPr>
        <w:pStyle w:val="Heading2"/>
      </w:pPr>
      <w:r>
        <w:rPr>
          <w:rFonts w:ascii="Times New Roman" w:hAnsi="Times New Roman"/>
          <w:b/>
          <w:sz w:val="28"/>
        </w:rPr>
        <w:t>Conclusion</w:t>
      </w:r>
    </w:p>
    <w:p>
      <w:pPr>
        <w:spacing w:line="240" w:lineRule="auto"/>
      </w:pPr>
      <w:r>
        <w:t>Building a CNN from scratch to accurately differentiate chihuahuas from muffins bridged the gap between theoretical knowledge and practical application. It demonstrated that the architecture of a network is just as, if not more, important than the data it is fed.</w:t>
      </w:r>
    </w:p>
    <w:p>
      <w:pPr>
        <w:pStyle w:val="Heading2"/>
      </w:pPr>
      <w:r>
        <w:rPr>
          <w:rFonts w:ascii="Times New Roman" w:hAnsi="Times New Roman"/>
          <w:b/>
          <w:sz w:val="28"/>
        </w:rPr>
        <w:t>References</w:t>
      </w:r>
    </w:p>
    <w:p>
      <w:pPr>
        <w:spacing w:line="240" w:lineRule="auto"/>
      </w:pPr>
      <w:r>
        <w:t>O'Shea, K., &amp; Nash, R. (2015). An introduction to convolutional neural networks. arXiv preprint arXiv:1511.08458.</w:t>
        <w:br/>
        <w:t>Krizhevsky, A., Sutskever, I., &amp; Hinton, G. E. (2012). ImageNet classification with deep convolutional neural networks. Communications of the ACM, 60(6), 84-90.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