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1D464" w14:textId="77777777" w:rsidR="001F4798" w:rsidRDefault="001F4798" w:rsidP="001F4798">
      <w:pPr>
        <w:spacing w:after="0"/>
        <w:jc w:val="center"/>
      </w:pPr>
      <w:r w:rsidRPr="00F15EAF">
        <w:rPr>
          <w:rFonts w:ascii="Times New Roman" w:hAnsi="Times New Roman"/>
          <w:noProof/>
          <w:color w:val="000000"/>
        </w:rPr>
        <w:t>бюджетное</w:t>
      </w:r>
      <w:r w:rsidRPr="00F15EAF">
        <w:rPr>
          <w:rFonts w:ascii="Times New Roman" w:hAnsi="Times New Roman"/>
          <w:color w:val="000000"/>
        </w:rPr>
        <w:t xml:space="preserve"> </w:t>
      </w:r>
      <w:r w:rsidRPr="00F15EAF">
        <w:rPr>
          <w:rFonts w:ascii="Times New Roman" w:hAnsi="Times New Roman"/>
          <w:noProof/>
          <w:color w:val="000000"/>
        </w:rPr>
        <w:t>профессиональное</w:t>
      </w:r>
      <w:r w:rsidRPr="00F15EAF">
        <w:rPr>
          <w:rFonts w:ascii="Times New Roman" w:hAnsi="Times New Roman"/>
          <w:color w:val="000000"/>
        </w:rPr>
        <w:t xml:space="preserve"> образовательное учреждение Вологодской области </w:t>
      </w:r>
      <w:r>
        <w:rPr>
          <w:rFonts w:ascii="Times New Roman" w:hAnsi="Times New Roman"/>
          <w:color w:val="000000"/>
        </w:rPr>
        <w:t xml:space="preserve">бюджетное профессиональное образовательное учреждение Вологодской области </w:t>
      </w:r>
    </w:p>
    <w:p w14:paraId="7B2DBDEA" w14:textId="77777777" w:rsidR="001F4798" w:rsidRDefault="001F4798" w:rsidP="001F4798">
      <w:pPr>
        <w:spacing w:after="0"/>
        <w:jc w:val="center"/>
      </w:pPr>
      <w:r w:rsidRPr="001F4798">
        <w:rPr>
          <w:rFonts w:ascii="Times New Roman" w:hAnsi="Times New Roman"/>
          <w:color w:val="000000"/>
        </w:rPr>
        <w:t xml:space="preserve">«Череповецкий </w:t>
      </w:r>
      <w:proofErr w:type="spellStart"/>
      <w:r w:rsidRPr="001F4798">
        <w:rPr>
          <w:rFonts w:ascii="Times New Roman" w:hAnsi="Times New Roman"/>
          <w:color w:val="000000"/>
        </w:rPr>
        <w:t>лесомеханический</w:t>
      </w:r>
      <w:proofErr w:type="spellEnd"/>
      <w:r w:rsidRPr="001F4798">
        <w:rPr>
          <w:rFonts w:ascii="Times New Roman" w:hAnsi="Times New Roman"/>
          <w:color w:val="000000"/>
        </w:rPr>
        <w:t xml:space="preserve"> техникум им. В.П. Чкалова»</w:t>
      </w:r>
    </w:p>
    <w:p w14:paraId="24DBC60E" w14:textId="77777777" w:rsidR="001F4798" w:rsidRDefault="001F4798" w:rsidP="001F4798">
      <w:pPr>
        <w:spacing w:after="0"/>
        <w:jc w:val="center"/>
      </w:pPr>
      <w:r>
        <w:t> </w:t>
      </w:r>
    </w:p>
    <w:p w14:paraId="1E49BDDC" w14:textId="77777777" w:rsidR="001F4798" w:rsidRDefault="001F4798" w:rsidP="001F4798">
      <w:r>
        <w:t> </w:t>
      </w:r>
    </w:p>
    <w:p w14:paraId="0E05724C" w14:textId="77777777" w:rsidR="001F4798" w:rsidRDefault="001F4798" w:rsidP="001F4798"/>
    <w:p w14:paraId="01FE8B21" w14:textId="77777777" w:rsidR="001F4798" w:rsidRDefault="001F4798" w:rsidP="001F4798">
      <w:pPr>
        <w:jc w:val="center"/>
      </w:pPr>
      <w:r w:rsidRPr="00F15EAF">
        <w:rPr>
          <w:rFonts w:ascii="Times New Roman" w:hAnsi="Times New Roman"/>
          <w:color w:val="000000"/>
          <w:szCs w:val="24"/>
        </w:rPr>
        <w:t xml:space="preserve">Специальность </w:t>
      </w:r>
      <w:r w:rsidRPr="00F15EAF">
        <w:rPr>
          <w:rFonts w:ascii="Times New Roman" w:hAnsi="Times New Roman"/>
          <w:b/>
          <w:bCs/>
          <w:color w:val="000000"/>
          <w:sz w:val="28"/>
          <w:szCs w:val="28"/>
        </w:rPr>
        <w:t>09.02.07</w:t>
      </w:r>
      <w:r w:rsidRPr="00F15EAF">
        <w:rPr>
          <w:rFonts w:ascii="Times New Roman" w:hAnsi="Times New Roman"/>
          <w:color w:val="000000"/>
          <w:sz w:val="28"/>
          <w:szCs w:val="28"/>
        </w:rPr>
        <w:t xml:space="preserve"> «Информационные системы и программирование»</w:t>
      </w:r>
    </w:p>
    <w:p w14:paraId="1D2C2956" w14:textId="77777777" w:rsidR="001F4798" w:rsidRDefault="001F4798" w:rsidP="001F4798">
      <w:r>
        <w:t> </w:t>
      </w:r>
    </w:p>
    <w:p w14:paraId="423A9280" w14:textId="77777777" w:rsidR="001F4798" w:rsidRDefault="001F4798" w:rsidP="001F4798">
      <w:r>
        <w:t> </w:t>
      </w:r>
    </w:p>
    <w:p w14:paraId="5C130334" w14:textId="77777777" w:rsidR="001F4798" w:rsidRDefault="001F4798" w:rsidP="001F4798"/>
    <w:p w14:paraId="606EBF66" w14:textId="77777777" w:rsidR="001F4798" w:rsidRDefault="001F4798" w:rsidP="001F4798">
      <w:pPr>
        <w:jc w:val="center"/>
      </w:pPr>
      <w:r>
        <w:rPr>
          <w:rFonts w:ascii="Times New Roman" w:hAnsi="Times New Roman"/>
          <w:b/>
          <w:color w:val="000000"/>
        </w:rPr>
        <w:t>ОТЧЕТ ПО ПРОИЗВОДСТВЕННОЙ ПРАКТИКЕ</w:t>
      </w:r>
    </w:p>
    <w:p w14:paraId="13B1A046" w14:textId="77777777" w:rsidR="001F4798" w:rsidRDefault="001F4798" w:rsidP="001F4798">
      <w:pPr>
        <w:jc w:val="center"/>
      </w:pPr>
      <w:r w:rsidRPr="00F15EAF">
        <w:rPr>
          <w:rFonts w:ascii="Times New Roman" w:hAnsi="Times New Roman"/>
          <w:b/>
          <w:bCs/>
          <w:color w:val="000000"/>
        </w:rPr>
        <w:t>ПП по ПМ.06 Сопровождение информационных систем</w:t>
      </w:r>
    </w:p>
    <w:p w14:paraId="205E4658" w14:textId="77777777" w:rsidR="001F4798" w:rsidRDefault="001F4798" w:rsidP="001F4798">
      <w:pPr>
        <w:jc w:val="center"/>
      </w:pPr>
      <w:r>
        <w:t> </w:t>
      </w:r>
    </w:p>
    <w:p w14:paraId="5BBD5830" w14:textId="77777777" w:rsidR="001F4798" w:rsidRDefault="001F4798" w:rsidP="001F4798">
      <w:r>
        <w:t> </w:t>
      </w:r>
    </w:p>
    <w:p w14:paraId="09ED0873" w14:textId="77777777" w:rsidR="001F4798" w:rsidRDefault="001F4798" w:rsidP="001F4798">
      <w:r w:rsidRPr="00F15EAF">
        <w:rPr>
          <w:rFonts w:ascii="Times New Roman" w:hAnsi="Times New Roman"/>
          <w:color w:val="000000"/>
        </w:rPr>
        <w:t xml:space="preserve">Выполнил студент __курса </w:t>
      </w:r>
      <w:proofErr w:type="gramStart"/>
      <w:r w:rsidRPr="00F15EAF">
        <w:rPr>
          <w:rFonts w:ascii="Times New Roman" w:hAnsi="Times New Roman"/>
          <w:color w:val="000000"/>
        </w:rPr>
        <w:t xml:space="preserve">группы </w:t>
      </w:r>
      <w:r w:rsidRPr="5164B066">
        <w:rPr>
          <w:rFonts w:ascii="Times New Roman" w:hAnsi="Times New Roman"/>
          <w:color w:val="000000"/>
          <w:lang w:val="en-US"/>
        </w:rPr>
        <w:t> </w:t>
      </w:r>
      <w:r w:rsidRPr="00F15EAF">
        <w:rPr>
          <w:rFonts w:ascii="Times New Roman" w:hAnsi="Times New Roman"/>
          <w:color w:val="000000"/>
        </w:rPr>
        <w:t>ИС</w:t>
      </w:r>
      <w:proofErr w:type="gramEnd"/>
      <w:r w:rsidRPr="00F15EAF">
        <w:rPr>
          <w:rFonts w:ascii="Times New Roman" w:hAnsi="Times New Roman"/>
          <w:color w:val="000000"/>
        </w:rPr>
        <w:t>-</w:t>
      </w:r>
      <w:r w:rsidRPr="5164B066">
        <w:rPr>
          <w:rFonts w:ascii="Times New Roman" w:hAnsi="Times New Roman"/>
          <w:color w:val="000000"/>
          <w:lang w:val="en-US"/>
        </w:rPr>
        <w:t> </w:t>
      </w:r>
      <w:r w:rsidRPr="00F15EAF">
        <w:rPr>
          <w:rFonts w:ascii="Times New Roman" w:hAnsi="Times New Roman"/>
          <w:color w:val="000000"/>
        </w:rPr>
        <w:t>_____</w:t>
      </w:r>
    </w:p>
    <w:p w14:paraId="6569E38A" w14:textId="77777777" w:rsidR="001F4798" w:rsidRDefault="001F4798" w:rsidP="001F4798">
      <w:r>
        <w:rPr>
          <w:rFonts w:ascii="Times New Roman" w:hAnsi="Times New Roman"/>
          <w:color w:val="000000"/>
        </w:rPr>
        <w:t>____________________________________</w:t>
      </w:r>
    </w:p>
    <w:p w14:paraId="2A4B1514" w14:textId="77777777" w:rsidR="001F4798" w:rsidRDefault="001F4798" w:rsidP="001F4798">
      <w:r w:rsidRPr="00F15EAF">
        <w:rPr>
          <w:rFonts w:ascii="Times New Roman" w:hAnsi="Times New Roman"/>
          <w:color w:val="000000"/>
        </w:rPr>
        <w:t>подпись ____________________________</w:t>
      </w:r>
    </w:p>
    <w:p w14:paraId="1D7461FB" w14:textId="77777777" w:rsidR="001F4798" w:rsidRDefault="001F4798" w:rsidP="001F4798">
      <w:pPr>
        <w:spacing w:after="0"/>
      </w:pPr>
      <w:r w:rsidRPr="00F15EAF">
        <w:rPr>
          <w:rFonts w:ascii="Times New Roman" w:hAnsi="Times New Roman"/>
          <w:color w:val="000000"/>
        </w:rPr>
        <w:t xml:space="preserve">место практики __________________________________________________________________ </w:t>
      </w:r>
    </w:p>
    <w:p w14:paraId="14DF9920" w14:textId="77777777" w:rsidR="001F4798" w:rsidRDefault="001F4798" w:rsidP="001F4798">
      <w:pPr>
        <w:jc w:val="center"/>
      </w:pPr>
      <w:r w:rsidRPr="00F15EAF">
        <w:rPr>
          <w:rFonts w:ascii="Times New Roman" w:hAnsi="Times New Roman"/>
          <w:color w:val="000000"/>
        </w:rPr>
        <w:t>наименование юридического лица, ФИО ИП</w:t>
      </w:r>
    </w:p>
    <w:p w14:paraId="61022A47" w14:textId="77777777" w:rsidR="001F4798" w:rsidRDefault="001F4798" w:rsidP="001F4798">
      <w:r>
        <w:t> </w:t>
      </w:r>
    </w:p>
    <w:p w14:paraId="2B1CD4D7" w14:textId="77777777" w:rsidR="001F4798" w:rsidRDefault="001F4798" w:rsidP="001F4798">
      <w:pPr>
        <w:spacing w:after="120"/>
        <w:jc w:val="both"/>
      </w:pPr>
      <w:r w:rsidRPr="00F15EAF">
        <w:rPr>
          <w:rFonts w:ascii="Times New Roman" w:hAnsi="Times New Roman"/>
          <w:color w:val="000000"/>
        </w:rPr>
        <w:t xml:space="preserve">Период </w:t>
      </w:r>
      <w:proofErr w:type="gramStart"/>
      <w:r w:rsidRPr="00F15EAF">
        <w:rPr>
          <w:rFonts w:ascii="Times New Roman" w:hAnsi="Times New Roman"/>
          <w:color w:val="000000"/>
        </w:rPr>
        <w:t xml:space="preserve">прохождения:   </w:t>
      </w:r>
      <w:proofErr w:type="gramEnd"/>
      <w:r w:rsidRPr="00F15EAF">
        <w:rPr>
          <w:rFonts w:ascii="Times New Roman" w:hAnsi="Times New Roman"/>
          <w:color w:val="000000"/>
        </w:rPr>
        <w:t xml:space="preserve">                                                                      </w:t>
      </w:r>
      <w:r>
        <w:tab/>
      </w:r>
      <w:r w:rsidRPr="00F15EAF">
        <w:rPr>
          <w:rFonts w:ascii="Times New Roman" w:hAnsi="Times New Roman"/>
          <w:color w:val="000000"/>
        </w:rPr>
        <w:t xml:space="preserve">     Руководитель практики от</w:t>
      </w:r>
    </w:p>
    <w:p w14:paraId="0C1DF6ED" w14:textId="77777777" w:rsidR="001F4798" w:rsidRPr="00F15EAF" w:rsidRDefault="001F4798" w:rsidP="001F4798">
      <w:pPr>
        <w:spacing w:after="120"/>
        <w:jc w:val="both"/>
        <w:rPr>
          <w:rFonts w:ascii="Times New Roman" w:hAnsi="Times New Roman"/>
          <w:color w:val="000000"/>
        </w:rPr>
      </w:pPr>
      <w:r w:rsidRPr="00F15EAF">
        <w:rPr>
          <w:rFonts w:ascii="Times New Roman" w:hAnsi="Times New Roman"/>
          <w:color w:val="000000"/>
        </w:rPr>
        <w:t>с_</w:t>
      </w:r>
      <w:r w:rsidRPr="5164B066">
        <w:rPr>
          <w:rFonts w:ascii="Times New Roman" w:hAnsi="Times New Roman"/>
          <w:color w:val="000000"/>
          <w:lang w:val="en-US"/>
        </w:rPr>
        <w:t> </w:t>
      </w:r>
      <w:r w:rsidRPr="00F15EAF">
        <w:rPr>
          <w:rFonts w:ascii="Times New Roman" w:hAnsi="Times New Roman"/>
          <w:color w:val="000000"/>
        </w:rPr>
        <w:t>«_</w:t>
      </w:r>
      <w:proofErr w:type="gramStart"/>
      <w:r w:rsidRPr="00F15EAF">
        <w:rPr>
          <w:rFonts w:ascii="Times New Roman" w:hAnsi="Times New Roman"/>
          <w:color w:val="000000"/>
        </w:rPr>
        <w:t>_ »</w:t>
      </w:r>
      <w:proofErr w:type="gramEnd"/>
      <w:r w:rsidRPr="00F15EAF">
        <w:rPr>
          <w:rFonts w:ascii="Times New Roman" w:hAnsi="Times New Roman"/>
          <w:color w:val="000000"/>
        </w:rPr>
        <w:t>________ 2026 г.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15EAF">
        <w:rPr>
          <w:rFonts w:ascii="Times New Roman" w:hAnsi="Times New Roman"/>
          <w:color w:val="000000"/>
        </w:rPr>
        <w:t xml:space="preserve">  техникума: </w:t>
      </w:r>
      <w:proofErr w:type="spellStart"/>
      <w:r w:rsidRPr="00F15EAF">
        <w:rPr>
          <w:rFonts w:ascii="Times New Roman" w:hAnsi="Times New Roman"/>
          <w:color w:val="000000"/>
        </w:rPr>
        <w:t>Материкова</w:t>
      </w:r>
      <w:proofErr w:type="spellEnd"/>
      <w:r w:rsidRPr="00F15EAF">
        <w:rPr>
          <w:rFonts w:ascii="Times New Roman" w:hAnsi="Times New Roman"/>
          <w:color w:val="000000"/>
        </w:rPr>
        <w:t xml:space="preserve"> А.А.</w:t>
      </w:r>
    </w:p>
    <w:p w14:paraId="7496AC20" w14:textId="77777777" w:rsidR="001F4798" w:rsidRDefault="001F4798" w:rsidP="001F4798">
      <w:pPr>
        <w:spacing w:after="120"/>
        <w:jc w:val="both"/>
      </w:pPr>
      <w:r w:rsidRPr="00F15EAF">
        <w:rPr>
          <w:rFonts w:ascii="Times New Roman" w:hAnsi="Times New Roman"/>
          <w:color w:val="000000"/>
        </w:rPr>
        <w:t>по «__</w:t>
      </w:r>
      <w:proofErr w:type="gramStart"/>
      <w:r w:rsidRPr="00F15EAF">
        <w:rPr>
          <w:rFonts w:ascii="Times New Roman" w:hAnsi="Times New Roman"/>
          <w:color w:val="000000"/>
        </w:rPr>
        <w:t>_»_</w:t>
      </w:r>
      <w:proofErr w:type="gramEnd"/>
      <w:r w:rsidRPr="00F15EAF">
        <w:rPr>
          <w:rFonts w:ascii="Times New Roman" w:hAnsi="Times New Roman"/>
          <w:color w:val="000000"/>
        </w:rPr>
        <w:t>_______ 2026 г.</w:t>
      </w:r>
      <w:r>
        <w:tab/>
      </w:r>
      <w:r>
        <w:tab/>
      </w:r>
      <w:r>
        <w:tab/>
      </w:r>
      <w:r w:rsidRPr="00F15EAF">
        <w:rPr>
          <w:rFonts w:ascii="Times New Roman" w:hAnsi="Times New Roman"/>
          <w:color w:val="000000"/>
        </w:rPr>
        <w:t xml:space="preserve">               ______________________________________</w:t>
      </w:r>
    </w:p>
    <w:p w14:paraId="53563325" w14:textId="77777777" w:rsidR="001F4798" w:rsidRDefault="001F4798" w:rsidP="001F4798">
      <w:pPr>
        <w:spacing w:after="120"/>
        <w:ind w:left="4248"/>
        <w:jc w:val="both"/>
      </w:pPr>
      <w:r w:rsidRPr="00F15EAF">
        <w:rPr>
          <w:rFonts w:ascii="Times New Roman" w:hAnsi="Times New Roman"/>
          <w:color w:val="000000"/>
        </w:rPr>
        <w:t xml:space="preserve">                </w:t>
      </w:r>
      <w:proofErr w:type="gramStart"/>
      <w:r w:rsidRPr="00F15EAF">
        <w:rPr>
          <w:rFonts w:ascii="Times New Roman" w:hAnsi="Times New Roman"/>
          <w:color w:val="000000"/>
        </w:rPr>
        <w:t>Оценка:_</w:t>
      </w:r>
      <w:proofErr w:type="gramEnd"/>
      <w:r w:rsidRPr="00F15EAF">
        <w:rPr>
          <w:rFonts w:ascii="Times New Roman" w:hAnsi="Times New Roman"/>
          <w:color w:val="000000"/>
        </w:rPr>
        <w:t>______________________________</w:t>
      </w:r>
    </w:p>
    <w:p w14:paraId="2CF50575" w14:textId="77777777" w:rsidR="001F4798" w:rsidRDefault="001F4798" w:rsidP="001F4798">
      <w:pPr>
        <w:spacing w:after="0"/>
        <w:jc w:val="both"/>
      </w:pPr>
      <w:r w:rsidRPr="00F15EAF">
        <w:rPr>
          <w:rFonts w:ascii="Times New Roman" w:hAnsi="Times New Roman"/>
          <w:color w:val="000000"/>
        </w:rPr>
        <w:t xml:space="preserve">Руководитель практики от                                               </w:t>
      </w:r>
      <w:proofErr w:type="gramStart"/>
      <w:r w:rsidRPr="00F15EAF">
        <w:rPr>
          <w:rFonts w:ascii="Times New Roman" w:hAnsi="Times New Roman"/>
          <w:color w:val="000000"/>
        </w:rPr>
        <w:t xml:space="preserve">   «</w:t>
      </w:r>
      <w:proofErr w:type="gramEnd"/>
      <w:r w:rsidRPr="00F15EAF">
        <w:rPr>
          <w:rFonts w:ascii="Times New Roman" w:hAnsi="Times New Roman"/>
          <w:color w:val="000000"/>
        </w:rPr>
        <w:t>___» _______________________2026 года</w:t>
      </w:r>
    </w:p>
    <w:p w14:paraId="4EDF2C60" w14:textId="77777777" w:rsidR="001F4798" w:rsidRDefault="001F4798" w:rsidP="001F4798">
      <w:pPr>
        <w:spacing w:after="0"/>
        <w:jc w:val="both"/>
      </w:pPr>
      <w:r w:rsidRPr="00F15EAF">
        <w:rPr>
          <w:rFonts w:ascii="Times New Roman" w:hAnsi="Times New Roman"/>
          <w:color w:val="000000"/>
        </w:rPr>
        <w:t>предприятия</w:t>
      </w:r>
    </w:p>
    <w:p w14:paraId="62B634AB" w14:textId="77777777" w:rsidR="001F4798" w:rsidRDefault="001F4798" w:rsidP="001F4798">
      <w:pPr>
        <w:spacing w:after="120"/>
        <w:jc w:val="both"/>
      </w:pPr>
      <w:r w:rsidRPr="00F15EAF">
        <w:rPr>
          <w:rFonts w:ascii="Times New Roman" w:hAnsi="Times New Roman"/>
          <w:color w:val="000000"/>
        </w:rPr>
        <w:t>должность______________________</w:t>
      </w:r>
    </w:p>
    <w:p w14:paraId="030F5D24" w14:textId="77777777" w:rsidR="001F4798" w:rsidRDefault="001F4798" w:rsidP="001F4798">
      <w:pPr>
        <w:spacing w:after="120"/>
        <w:jc w:val="both"/>
      </w:pPr>
      <w:r>
        <w:rPr>
          <w:rFonts w:ascii="Times New Roman" w:hAnsi="Times New Roman"/>
          <w:color w:val="000000"/>
        </w:rPr>
        <w:t>_______________________________</w:t>
      </w:r>
    </w:p>
    <w:p w14:paraId="7F74D975" w14:textId="77777777" w:rsidR="001F4798" w:rsidRDefault="001F4798" w:rsidP="001F4798">
      <w:pPr>
        <w:spacing w:after="120"/>
        <w:jc w:val="both"/>
      </w:pPr>
      <w:r w:rsidRPr="00F15EAF">
        <w:rPr>
          <w:rFonts w:ascii="Times New Roman" w:hAnsi="Times New Roman"/>
          <w:color w:val="000000"/>
        </w:rPr>
        <w:t>подпись________________________</w:t>
      </w:r>
    </w:p>
    <w:p w14:paraId="40C7643A" w14:textId="77777777" w:rsidR="001F4798" w:rsidRDefault="001F4798" w:rsidP="001F4798">
      <w:pPr>
        <w:spacing w:after="120"/>
      </w:pPr>
      <w:r>
        <w:t> </w:t>
      </w:r>
    </w:p>
    <w:p w14:paraId="3C5CE641" w14:textId="77777777" w:rsidR="001F4798" w:rsidRDefault="001F4798" w:rsidP="001F4798">
      <w:pPr>
        <w:spacing w:after="0"/>
        <w:jc w:val="center"/>
      </w:pPr>
      <w:r w:rsidRPr="00F15EAF">
        <w:rPr>
          <w:rFonts w:ascii="Times New Roman" w:hAnsi="Times New Roman"/>
          <w:color w:val="000000"/>
        </w:rPr>
        <w:t>г. Череповец</w:t>
      </w:r>
    </w:p>
    <w:p w14:paraId="52FA15A4" w14:textId="77777777" w:rsidR="001F4798" w:rsidRDefault="001F4798" w:rsidP="001F4798">
      <w:pPr>
        <w:spacing w:after="120" w:line="240" w:lineRule="auto"/>
        <w:jc w:val="center"/>
        <w:rPr>
          <w:rFonts w:ascii="Times New Roman" w:hAnsi="Times New Roman"/>
        </w:rPr>
      </w:pPr>
      <w:r w:rsidRPr="5164B066">
        <w:rPr>
          <w:rFonts w:ascii="Times New Roman" w:hAnsi="Times New Roman"/>
          <w:color w:val="000000"/>
        </w:rPr>
        <w:t>2026 г.</w:t>
      </w:r>
    </w:p>
    <w:p w14:paraId="3A3447C3" w14:textId="77777777" w:rsidR="001F4798" w:rsidRDefault="001F4798">
      <w:pPr>
        <w:spacing w:after="160" w:line="259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br w:type="page"/>
      </w:r>
    </w:p>
    <w:p w14:paraId="00591049" w14:textId="77777777" w:rsidR="001F4798" w:rsidRDefault="001F4798" w:rsidP="001F4798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Toc2126982780"/>
      <w:bookmarkStart w:id="1" w:name="_Toc231490906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  <w:bookmarkEnd w:id="0"/>
      <w:bookmarkEnd w:id="1"/>
    </w:p>
    <w:p w14:paraId="73D26A2D" w14:textId="77777777" w:rsidR="001F4798" w:rsidRDefault="001F4798" w:rsidP="001F4798"/>
    <w:p w14:paraId="6A404040" w14:textId="77777777" w:rsidR="001F4798" w:rsidRDefault="001F4798" w:rsidP="001F4798">
      <w:pPr>
        <w:pStyle w:val="Default"/>
        <w:spacing w:line="360" w:lineRule="auto"/>
        <w:ind w:firstLine="709"/>
        <w:jc w:val="both"/>
        <w:rPr>
          <w:rFonts w:ascii="Calibri" w:eastAsia="Calibri" w:hAnsi="Calibri" w:cs="Calibri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Производственная практика проходила в компании “ООО Малленом Системс”. Сроки прохождения производственной практики: с 01.06.2026 по 21.06.2026. Руководитель практики: </w:t>
      </w:r>
      <w:r w:rsidRPr="5164B066">
        <w:rPr>
          <w:rFonts w:ascii="Times New Roman" w:eastAsia="Times New Roman" w:hAnsi="Times New Roman" w:cs="Times New Roman"/>
          <w:noProof/>
          <w:sz w:val="28"/>
          <w:szCs w:val="28"/>
        </w:rPr>
        <w:t>Соминина</w:t>
      </w: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 Татьяна Леонидовна. Руководитель практики от техникума: </w:t>
      </w:r>
      <w:proofErr w:type="spellStart"/>
      <w:r w:rsidRPr="5164B066">
        <w:rPr>
          <w:rFonts w:ascii="Times New Roman" w:eastAsia="Times New Roman" w:hAnsi="Times New Roman" w:cs="Times New Roman"/>
          <w:sz w:val="28"/>
          <w:szCs w:val="28"/>
        </w:rPr>
        <w:t>Материкова</w:t>
      </w:r>
      <w:proofErr w:type="spellEnd"/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 Анжелика Аркадьевна. Во время прохождения производственной практики были поставлены следующие цели и задачи:</w:t>
      </w:r>
    </w:p>
    <w:p w14:paraId="3DEDC1E0" w14:textId="77777777" w:rsidR="001F4798" w:rsidRDefault="001F4798" w:rsidP="001F4798">
      <w:pPr>
        <w:pStyle w:val="Default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Изучить ИС предприятия.</w:t>
      </w:r>
    </w:p>
    <w:p w14:paraId="6533740E" w14:textId="77777777" w:rsidR="001F4798" w:rsidRDefault="001F4798" w:rsidP="001F4798">
      <w:pPr>
        <w:pStyle w:val="Default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Выполнить анализ ошибок и способы их решения возникающие в процессе эксплуатации системы.</w:t>
      </w:r>
    </w:p>
    <w:p w14:paraId="01F83A72" w14:textId="77777777" w:rsidR="001F4798" w:rsidRDefault="001F4798" w:rsidP="001F4798">
      <w:pPr>
        <w:pStyle w:val="Default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Разработать обучающие материалы для пользователей по эксплуатации ИС.</w:t>
      </w:r>
    </w:p>
    <w:p w14:paraId="33A5F29C" w14:textId="77777777" w:rsidR="001F4798" w:rsidRDefault="001F4798">
      <w:pPr>
        <w:spacing w:after="160" w:line="259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br w:type="page"/>
      </w:r>
    </w:p>
    <w:sdt>
      <w:sdtPr>
        <w:id w:val="185646155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eastAsia="en-US"/>
        </w:rPr>
      </w:sdtEndPr>
      <w:sdtContent>
        <w:p w14:paraId="1B1EC538" w14:textId="77BB6CF3" w:rsidR="00AB0BF0" w:rsidRPr="00AB0BF0" w:rsidRDefault="00AB0BF0" w:rsidP="00AB0BF0">
          <w:pPr>
            <w:pStyle w:val="a8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B0BF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C4FAD4C" w14:textId="77777777" w:rsidR="00AB0BF0" w:rsidRPr="00AB0BF0" w:rsidRDefault="00AB0BF0" w:rsidP="00AB0BF0">
          <w:pPr>
            <w:rPr>
              <w:lang w:eastAsia="ru-RU"/>
            </w:rPr>
          </w:pPr>
        </w:p>
        <w:p w14:paraId="5CA7988B" w14:textId="30103271" w:rsidR="00627D89" w:rsidRDefault="00AB0BF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90906" w:history="1">
            <w:r w:rsidR="00627D89"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ВВЕДЕНИЕ</w:t>
            </w:r>
            <w:r w:rsidR="00627D89">
              <w:rPr>
                <w:noProof/>
                <w:webHidden/>
              </w:rPr>
              <w:tab/>
            </w:r>
            <w:r w:rsidR="00627D89">
              <w:rPr>
                <w:noProof/>
                <w:webHidden/>
              </w:rPr>
              <w:fldChar w:fldCharType="begin"/>
            </w:r>
            <w:r w:rsidR="00627D89">
              <w:rPr>
                <w:noProof/>
                <w:webHidden/>
              </w:rPr>
              <w:instrText xml:space="preserve"> PAGEREF _Toc231490906 \h </w:instrText>
            </w:r>
            <w:r w:rsidR="00627D89">
              <w:rPr>
                <w:noProof/>
                <w:webHidden/>
              </w:rPr>
            </w:r>
            <w:r w:rsidR="00627D89">
              <w:rPr>
                <w:noProof/>
                <w:webHidden/>
              </w:rPr>
              <w:fldChar w:fldCharType="separate"/>
            </w:r>
            <w:r w:rsidR="00627D89">
              <w:rPr>
                <w:noProof/>
                <w:webHidden/>
              </w:rPr>
              <w:t>2</w:t>
            </w:r>
            <w:r w:rsidR="00627D89">
              <w:rPr>
                <w:noProof/>
                <w:webHidden/>
              </w:rPr>
              <w:fldChar w:fldCharType="end"/>
            </w:r>
          </w:hyperlink>
        </w:p>
        <w:p w14:paraId="2493EE48" w14:textId="5BA819D3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07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1 ОБЩАЯ ХАРАКТЕРИСТИКА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8F534" w14:textId="71A69A10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08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1.1 Организационная структура предприятий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3BCCE" w14:textId="66F1290D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09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1.2 Роль информационных систем в работе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F20C6" w14:textId="2DC53203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0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1.3 Перечень используемых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9222C" w14:textId="13207717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1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2 СОПРОВОЖДЕНИЕ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CE72" w14:textId="3D8ECF07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2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2.1 Основные задачи сопровождения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CCACC" w14:textId="5560EF5A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3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2.2 Виды сопровождения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CD6B8" w14:textId="27E081E5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4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2.3 Процессы и этапы сопровождения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605D1" w14:textId="5EABCECE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5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2.4 Методы и инструменты сопровождения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A0CE1" w14:textId="3B3C43E2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6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2.5 Управление рисками и безопасностью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CC112" w14:textId="6667DCEB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7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3 ВЫПОЛНЯЕМЫЕ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7A541" w14:textId="6E024862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8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BA706" w14:textId="761C6193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9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3671F" w14:textId="3EC62A27" w:rsidR="00627D89" w:rsidRDefault="00627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20" w:history="1">
            <w:r w:rsidRPr="00E461F6">
              <w:rPr>
                <w:rStyle w:val="a9"/>
                <w:rFonts w:ascii="Times New Roman" w:eastAsia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0BA82" w14:textId="2727F737" w:rsidR="00AB0BF0" w:rsidRDefault="00AB0BF0">
          <w:r>
            <w:rPr>
              <w:b/>
              <w:bCs/>
            </w:rPr>
            <w:fldChar w:fldCharType="end"/>
          </w:r>
        </w:p>
      </w:sdtContent>
    </w:sdt>
    <w:p w14:paraId="237E0FE6" w14:textId="77777777" w:rsidR="001F4798" w:rsidRDefault="001F4798">
      <w:pPr>
        <w:spacing w:after="160" w:line="259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br w:type="page"/>
      </w:r>
    </w:p>
    <w:p w14:paraId="2E98EC88" w14:textId="77777777" w:rsidR="00AB0BF0" w:rsidRDefault="00AB0BF0" w:rsidP="00AB0BF0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Toc1327385271"/>
      <w:bookmarkStart w:id="3" w:name="_Toc231490907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 ОБЩАЯ ХАРАКТЕРИСТИКА ПРЕДПРИЯТИЯ</w:t>
      </w:r>
      <w:bookmarkEnd w:id="2"/>
      <w:bookmarkEnd w:id="3"/>
    </w:p>
    <w:p w14:paraId="3BB6D77A" w14:textId="77777777" w:rsidR="00AB0BF0" w:rsidRDefault="00AB0BF0" w:rsidP="00AB0BF0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753464" w14:textId="77777777" w:rsidR="00AB0BF0" w:rsidRDefault="00AB0BF0" w:rsidP="00AB0BF0">
      <w:pPr>
        <w:pStyle w:val="Default"/>
        <w:spacing w:line="360" w:lineRule="auto"/>
        <w:ind w:firstLine="709"/>
        <w:jc w:val="both"/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Малленом Системс – ведущая российская компания в области разработки и внедрения систем компьютерного зрения, промышленной видео аналитики и интеллектуальной обработки данных. Малленом Системс была создана в 2011 году на базе команды ученых и программистов Санкт-Петербургского политехнического университета Петра Великого. Сегодня в компании более 100 сотрудников. Глубокие компетенции в сфере машинного зрения и большой опыт успешной реализации проектов на промышленных предприятиях позволяет успешно решать широкий спектр задач в различных отраслях. В Центре по развитию интеллектуальных систем ведется работа по созданию новых решений и развитию продуктов компании. </w:t>
      </w:r>
      <w:r w:rsidRPr="5164B066">
        <w:rPr>
          <w:rFonts w:ascii="Calibri" w:eastAsia="Calibri" w:hAnsi="Calibri" w:cs="Calibri"/>
        </w:rPr>
        <w:t xml:space="preserve"> </w:t>
      </w:r>
    </w:p>
    <w:p w14:paraId="5B67CEB2" w14:textId="77777777" w:rsidR="00AB0BF0" w:rsidRDefault="00AB0BF0" w:rsidP="00AB0BF0">
      <w:pPr>
        <w:pStyle w:val="Default"/>
        <w:spacing w:line="360" w:lineRule="auto"/>
        <w:ind w:firstLine="709"/>
        <w:jc w:val="both"/>
        <w:rPr>
          <w:rFonts w:ascii="Calibri" w:eastAsia="Calibri" w:hAnsi="Calibri" w:cs="Calibri"/>
        </w:rPr>
      </w:pPr>
    </w:p>
    <w:p w14:paraId="387171EF" w14:textId="77777777" w:rsidR="00AB0BF0" w:rsidRDefault="00AB0BF0" w:rsidP="00AB0BF0">
      <w:pPr>
        <w:pStyle w:val="1"/>
        <w:spacing w:before="0"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Toc1428189169"/>
      <w:bookmarkStart w:id="5" w:name="_Toc231490908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1.1 Организационная структура предприятий</w:t>
      </w:r>
      <w:bookmarkEnd w:id="4"/>
      <w:bookmarkEnd w:id="5"/>
    </w:p>
    <w:p w14:paraId="732CAD8C" w14:textId="77777777" w:rsidR="00AB0BF0" w:rsidRDefault="00AB0BF0" w:rsidP="00AB0BF0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40AB7E4" w14:textId="77777777" w:rsidR="00AB0BF0" w:rsidRDefault="00AB0BF0" w:rsidP="00AB0BF0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структура: Линейная, есть отделы компании и в них есть руководители. Краткая характеристика каждого отдела:</w:t>
      </w:r>
    </w:p>
    <w:p w14:paraId="7A3D6C2F" w14:textId="77777777" w:rsidR="00AB0BF0" w:rsidRDefault="00AB0BF0" w:rsidP="00AB0BF0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Центр по развитию интеллектуальных систем, отдел разработки ПО. Проектирование, разработка, оптимизация ПО для клиентов компании. </w:t>
      </w:r>
    </w:p>
    <w:p w14:paraId="216C366B" w14:textId="77777777" w:rsidR="00AB0BF0" w:rsidRDefault="00AB0BF0" w:rsidP="00AB0BF0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Производственно-технический отдел. Отдел с инженерами, которые проводят пусконаладочные работы на предприятиях, проектируют местонахождение оборудования на предприятии и устанавливают его.</w:t>
      </w:r>
    </w:p>
    <w:p w14:paraId="4F707DB6" w14:textId="77777777" w:rsidR="00AB0BF0" w:rsidRDefault="00AB0BF0" w:rsidP="00AB0BF0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 w14:paraId="29939CF7" w14:textId="77777777" w:rsidR="00AB0BF0" w:rsidRDefault="00AB0BF0" w:rsidP="00AB0BF0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Группа Маркетинга. Формирование маркетинговой стратегии компании, внутренний и внешний PR-компании, продвижение бренда и продуктов на рынке. </w:t>
      </w:r>
    </w:p>
    <w:p w14:paraId="1EF96E26" w14:textId="77777777" w:rsidR="00AB0BF0" w:rsidRDefault="00AB0BF0" w:rsidP="00A41E81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lastRenderedPageBreak/>
        <w:t>Коммерческий отдел. Продажа продуктов компании заказчикам, поиск новых клиентов, участие в PR-продвижении компании.</w:t>
      </w:r>
    </w:p>
    <w:p w14:paraId="6203670B" w14:textId="77777777" w:rsidR="00AB0BF0" w:rsidRDefault="00AB0BF0" w:rsidP="00AB0BF0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Отдел технической поддержки и контроля качества. Техническая поддержка пользователей и тестирование ПО на выявление ошибок и проблем.</w:t>
      </w:r>
    </w:p>
    <w:p w14:paraId="3794F686" w14:textId="77777777" w:rsidR="00AB0BF0" w:rsidRDefault="00AB0BF0" w:rsidP="00AB0BF0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Отдел акселерационных и образовательных программ. Разработка и проведение обучающих курсов по машинному зрению и языку программирования, PR компании на рынке образовательных учреждений</w:t>
      </w:r>
    </w:p>
    <w:p w14:paraId="68C2513D" w14:textId="77777777" w:rsidR="00AB0BF0" w:rsidRDefault="00AB0BF0" w:rsidP="00AB0BF0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 w14:paraId="01B373D8" w14:textId="77777777" w:rsidR="00AB0BF0" w:rsidRDefault="00AB0BF0" w:rsidP="00AB0BF0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Юридический отдел. Обработка всех документов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 w14:paraId="5C6FE169" w14:textId="77777777" w:rsidR="00AB0BF0" w:rsidRDefault="00AB0BF0" w:rsidP="00AB0BF0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Бухгалтерия. Ведение экономической деятельности предприятия, бухгалтерского учета, формирование бюджетов компании.</w:t>
      </w:r>
    </w:p>
    <w:p w14:paraId="4B275EF9" w14:textId="77777777" w:rsidR="00AB0BF0" w:rsidRDefault="00AB0BF0" w:rsidP="00AB0BF0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ОХР (общественно-хозяйственные рабочие). Поддержание чистоты, порядка на рабочих местах, ремонт, уборка служебных помещений.</w:t>
      </w:r>
    </w:p>
    <w:p w14:paraId="40736188" w14:textId="77777777" w:rsidR="00AB0BF0" w:rsidRDefault="00AB0BF0" w:rsidP="00AB0BF0">
      <w:pPr>
        <w:pStyle w:val="Default"/>
        <w:spacing w:line="360" w:lineRule="auto"/>
        <w:ind w:firstLine="709"/>
        <w:jc w:val="both"/>
        <w:rPr>
          <w:rFonts w:ascii="Calibri" w:eastAsia="Calibri" w:hAnsi="Calibri" w:cs="Calibri"/>
        </w:rPr>
      </w:pPr>
    </w:p>
    <w:p w14:paraId="2571678A" w14:textId="77777777" w:rsidR="00AB0BF0" w:rsidRDefault="00AB0BF0" w:rsidP="00AB0BF0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" w:name="_Toc1729656469"/>
      <w:bookmarkStart w:id="7" w:name="_Toc231490909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1.2 Роль информационных систем в работе организации</w:t>
      </w:r>
      <w:bookmarkEnd w:id="6"/>
      <w:bookmarkEnd w:id="7"/>
    </w:p>
    <w:p w14:paraId="0A9DD767" w14:textId="77777777" w:rsidR="00AB0BF0" w:rsidRDefault="00AB0BF0" w:rsidP="00AB0BF0">
      <w:pPr>
        <w:spacing w:line="360" w:lineRule="auto"/>
      </w:pPr>
    </w:p>
    <w:p w14:paraId="645D3BB8" w14:textId="77777777" w:rsidR="00AB0BF0" w:rsidRDefault="00AB0BF0" w:rsidP="00AB0BF0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" w:name="_Toc272268899"/>
      <w:bookmarkStart w:id="9" w:name="_Toc231490910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1.3 Перечень используемых информационных систем</w:t>
      </w:r>
      <w:bookmarkEnd w:id="8"/>
      <w:bookmarkEnd w:id="9"/>
    </w:p>
    <w:p w14:paraId="364DAE55" w14:textId="77777777" w:rsidR="00AB0BF0" w:rsidRDefault="00AB0BF0">
      <w:pPr>
        <w:spacing w:after="160" w:line="259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br w:type="page"/>
      </w:r>
    </w:p>
    <w:p w14:paraId="5AC1B117" w14:textId="77777777" w:rsidR="00A41E81" w:rsidRDefault="00A41E81" w:rsidP="00A41E81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" w:name="_Toc1470508457"/>
      <w:bookmarkStart w:id="11" w:name="_Toc231490911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 СОПРОВОЖДЕНИЕ ИНФОРМАЦИОННЫХ СИСТЕМ</w:t>
      </w:r>
      <w:bookmarkEnd w:id="10"/>
      <w:bookmarkEnd w:id="11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3B3A3FC" w14:textId="77777777" w:rsidR="00A41E81" w:rsidRDefault="00A41E81" w:rsidP="00A41E81">
      <w:pPr>
        <w:pStyle w:val="1"/>
        <w:ind w:hanging="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2" w:name="_Toc272828318"/>
      <w:bookmarkStart w:id="13" w:name="_Toc231490912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2.1 Основные задачи сопровождения </w:t>
      </w:r>
      <w:proofErr w:type="spellStart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bookmarkEnd w:id="12"/>
      <w:bookmarkEnd w:id="13"/>
      <w:proofErr w:type="spellEnd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2DA6D237" w14:textId="77777777" w:rsidR="00A41E81" w:rsidRDefault="00A41E81" w:rsidP="00A41E81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4" w:name="_Toc761297153"/>
      <w:bookmarkStart w:id="15" w:name="_Toc231490913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2.2 Виды сопровождения информационных систем</w:t>
      </w:r>
      <w:bookmarkEnd w:id="14"/>
      <w:bookmarkEnd w:id="15"/>
    </w:p>
    <w:p w14:paraId="73DB4F62" w14:textId="77777777" w:rsidR="00A41E81" w:rsidRDefault="00A41E81" w:rsidP="00A41E81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6" w:name="_Toc1142557578"/>
      <w:bookmarkStart w:id="17" w:name="_Toc231490914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2.3 Процессы и этапы сопровождения </w:t>
      </w:r>
      <w:proofErr w:type="spellStart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bookmarkEnd w:id="16"/>
      <w:bookmarkEnd w:id="17"/>
      <w:proofErr w:type="spellEnd"/>
    </w:p>
    <w:p w14:paraId="3F8166C7" w14:textId="77777777" w:rsidR="00A41E81" w:rsidRDefault="00A41E81" w:rsidP="00A41E81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8" w:name="_Toc435167295"/>
      <w:bookmarkStart w:id="19" w:name="_Toc231490915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2.4 Методы и инструменты сопровождения</w:t>
      </w:r>
      <w:bookmarkEnd w:id="18"/>
      <w:bookmarkEnd w:id="19"/>
    </w:p>
    <w:p w14:paraId="6250A3A7" w14:textId="77777777" w:rsidR="00A41E81" w:rsidRDefault="00A41E81" w:rsidP="00A41E81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0" w:name="_Toc475250079"/>
      <w:bookmarkStart w:id="21" w:name="_Toc231490916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2.5 Управление рисками и безопасностью</w:t>
      </w:r>
      <w:bookmarkEnd w:id="20"/>
      <w:bookmarkEnd w:id="21"/>
    </w:p>
    <w:p w14:paraId="7209B6A2" w14:textId="77777777" w:rsidR="00A41E81" w:rsidRDefault="00A41E81">
      <w:pPr>
        <w:spacing w:after="160" w:line="259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br w:type="page"/>
      </w:r>
    </w:p>
    <w:p w14:paraId="3FD6CAB9" w14:textId="77777777" w:rsidR="00E20055" w:rsidRDefault="00E20055" w:rsidP="00E20055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2" w:name="_Toc570427101"/>
      <w:bookmarkStart w:id="23" w:name="_Toc231490917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 ВЫПОЛНЯЕМЫЕ ЗАДАНИЯ</w:t>
      </w:r>
      <w:bookmarkEnd w:id="22"/>
      <w:bookmarkEnd w:id="23"/>
    </w:p>
    <w:p w14:paraId="2E2BE59D" w14:textId="77777777" w:rsidR="00E20055" w:rsidRDefault="00E20055" w:rsidP="00E20055">
      <w:pPr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3F457BD" w14:textId="77777777" w:rsidR="00E20055" w:rsidRDefault="00E20055">
      <w:pPr>
        <w:spacing w:after="160" w:line="259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br w:type="page"/>
      </w:r>
    </w:p>
    <w:p w14:paraId="24F97BC3" w14:textId="47481903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lastRenderedPageBreak/>
        <w:t>1. Bitrix24</w:t>
      </w:r>
    </w:p>
    <w:p w14:paraId="120DAB94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Bitrix24 представляет собой комплексную платформу, объединяющую инструменты для совместной работы, управления проектами и автоматизации бизнес-процессов в едином онлайн-офисе.</w:t>
      </w:r>
    </w:p>
    <w:p w14:paraId="317C0809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a) Инструменты для совместной работы Платформа предлагает широкий набор средств для организации командной деятельности. Сотрудники могут ставить задачи друг другу с назначением сроков и ответственных лиц, а система будет отслеживать прогресс и уведомлять о просрочках. Для коммуникации предусмотрен встроенный чат (Бизнес-мессенджер), видеозвонки через Битрикс24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Синк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и возможность создания публичных или закрытых каналов. Управление проектами осуществляется с помощью гибких методик: классического списка задач, диаграммы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Ганта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, а также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Scrum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и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Kanban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-досок. Все рабочие файлы хранятся на корпоративном диске, доступ к которому разграничен по правам пользователей.</w:t>
      </w:r>
    </w:p>
    <w:p w14:paraId="7E4D0EBE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b) Автоматизация процессов продаж Автоматизация является одним из ключевых преимуществ CRM-модуля Bitrix24. Она реализуется с помощью роботов и триггеров:</w:t>
      </w:r>
    </w:p>
    <w:p w14:paraId="6D3B882E" w14:textId="77777777" w:rsidR="001F4798" w:rsidRPr="001F4798" w:rsidRDefault="001F4798" w:rsidP="001F4798">
      <w:pPr>
        <w:numPr>
          <w:ilvl w:val="0"/>
          <w:numId w:val="1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Роботы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— это алгоритмы, которые автоматически выполняют действия при переходе сделки на определенный этап. Например, когда статус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лида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меняется на «Ожидает оплаты», робот может автоматически сформировать счет, отправить клиенту SMS-сообщение с его номером и поставить задачу бухгалтеру проконтролировать поступление средств.</w:t>
      </w:r>
    </w:p>
    <w:p w14:paraId="1FE441FA" w14:textId="77777777" w:rsidR="001F4798" w:rsidRPr="001F4798" w:rsidRDefault="001F4798" w:rsidP="001F4798">
      <w:pPr>
        <w:numPr>
          <w:ilvl w:val="0"/>
          <w:numId w:val="1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Триггеры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отслеживают действия клиента (например, открытие письма или переход по ссылке) и автоматически перемещают сделку на следующий этап воронки, запуская робота. Воронка продаж наглядно визуализирует путь клиента от первого контакта до успешной сделки, позволяя анализировать конверсию на каждом этапе.</w:t>
      </w:r>
    </w:p>
    <w:p w14:paraId="12C3D1A4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c) Встроенные сервисы Система функционирует как единая экосистема и включает:</w:t>
      </w:r>
    </w:p>
    <w:p w14:paraId="7D4E2E6E" w14:textId="77777777" w:rsidR="001F4798" w:rsidRPr="001F4798" w:rsidRDefault="001F4798" w:rsidP="001F4798">
      <w:pPr>
        <w:numPr>
          <w:ilvl w:val="0"/>
          <w:numId w:val="2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CRM: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центр управления продажами и клиентской базой.</w:t>
      </w:r>
    </w:p>
    <w:p w14:paraId="3B583875" w14:textId="77777777" w:rsidR="001F4798" w:rsidRPr="001F4798" w:rsidRDefault="001F4798" w:rsidP="001F4798">
      <w:pPr>
        <w:numPr>
          <w:ilvl w:val="0"/>
          <w:numId w:val="2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 xml:space="preserve">Конструктор сайтов и 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лендингов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позволяет создавать веб-ресурсы без навыков программирования, с автоматической передачей заявок в CRM.</w:t>
      </w:r>
    </w:p>
    <w:p w14:paraId="427ABC24" w14:textId="77777777" w:rsidR="001F4798" w:rsidRPr="001F4798" w:rsidRDefault="001F4798" w:rsidP="001F4798">
      <w:pPr>
        <w:numPr>
          <w:ilvl w:val="0"/>
          <w:numId w:val="2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CoPilot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: ИИ-помощник для генерации текстов, изображений и идей.</w:t>
      </w:r>
    </w:p>
    <w:p w14:paraId="79909089" w14:textId="77777777" w:rsidR="001F4798" w:rsidRPr="001F4798" w:rsidRDefault="001F4798" w:rsidP="001F4798">
      <w:pPr>
        <w:numPr>
          <w:ilvl w:val="0"/>
          <w:numId w:val="2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Маркетинговые инструменты: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email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- и SMS-рассылки, запуск рекламы.</w:t>
      </w:r>
    </w:p>
    <w:p w14:paraId="3A05C158" w14:textId="77777777" w:rsidR="001F4798" w:rsidRPr="001F4798" w:rsidRDefault="001F4798" w:rsidP="001F4798">
      <w:pPr>
        <w:numPr>
          <w:ilvl w:val="0"/>
          <w:numId w:val="2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Телефония: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встроенная виртуальная АТС с записью разговоров.</w:t>
      </w:r>
    </w:p>
    <w:p w14:paraId="09D72444" w14:textId="77777777" w:rsidR="001F4798" w:rsidRPr="001F4798" w:rsidRDefault="001F4798" w:rsidP="001F4798">
      <w:pPr>
        <w:numPr>
          <w:ilvl w:val="0"/>
          <w:numId w:val="2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Документы: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онлайн-редактор для совместного создания и редактирования файлов.</w:t>
      </w:r>
    </w:p>
    <w:p w14:paraId="1D96E945" w14:textId="77777777" w:rsidR="001F4798" w:rsidRPr="001F4798" w:rsidRDefault="001F4798" w:rsidP="001F4798">
      <w:pPr>
        <w:numPr>
          <w:ilvl w:val="0"/>
          <w:numId w:val="2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HR-инструменты: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учет рабочего времени, кадровый документооборот, оценка эффективности персонала.</w:t>
      </w:r>
    </w:p>
    <w:p w14:paraId="417FC81E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d) Интеграция с внешними системами Bitrix24 обладает обширными возможностями интеграции для объединения данных и автоматизации сквозных процессов. Ключевые примеры:</w:t>
      </w:r>
    </w:p>
    <w:p w14:paraId="5E2D0EBF" w14:textId="77777777" w:rsidR="001F4798" w:rsidRPr="001F4798" w:rsidRDefault="001F4798" w:rsidP="001F4798">
      <w:pPr>
        <w:numPr>
          <w:ilvl w:val="0"/>
          <w:numId w:val="3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lastRenderedPageBreak/>
        <w:t>Интеграция с 1С: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обеспечивает обмен данными о заказах, счетах, оплатах и складских остатках в реальном времени, что критически важно для производственных и торговых компаний.</w:t>
      </w:r>
    </w:p>
    <w:p w14:paraId="019BAC27" w14:textId="77777777" w:rsidR="001F4798" w:rsidRPr="001F4798" w:rsidRDefault="001F4798" w:rsidP="001F4798">
      <w:pPr>
        <w:numPr>
          <w:ilvl w:val="0"/>
          <w:numId w:val="3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Подключение соцсетей и мессенджеров: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все обращения из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Telegram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,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WhatsApp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и других каналов собираются в едином окне CRM.</w:t>
      </w:r>
    </w:p>
    <w:p w14:paraId="4C2803D2" w14:textId="77777777" w:rsidR="001F4798" w:rsidRPr="001F4798" w:rsidRDefault="001F4798" w:rsidP="001F4798">
      <w:pPr>
        <w:numPr>
          <w:ilvl w:val="0"/>
          <w:numId w:val="3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Платежные системы: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автоматизация приема платежей.</w:t>
      </w:r>
    </w:p>
    <w:p w14:paraId="36277D36" w14:textId="77777777" w:rsidR="001F4798" w:rsidRPr="001F4798" w:rsidRDefault="001F4798" w:rsidP="001F4798">
      <w:pPr>
        <w:numPr>
          <w:ilvl w:val="0"/>
          <w:numId w:val="3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REST API: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позволяет интегрировать платформу практически с любым внешним сервисом или разработать собственные приложения.</w:t>
      </w:r>
    </w:p>
    <w:p w14:paraId="23FB5178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e) Сохранность данных Обеспечение безопасности зависит от версии продукта. Облачная версия хранит данные в защищенных дата-центрах с настроенным регулярным резервным копированием. Коробочная версия устанавливается на серверы компании, что дает полный контроль над данными, но возлагает ответственность за создание бэкапов и обновление ПО на саму организацию.</w:t>
      </w:r>
    </w:p>
    <w:p w14:paraId="7B711BB1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f) Ограничения бесплатной версии Бесплатный тариф облачной версии имеет следующие лимиты:</w:t>
      </w:r>
    </w:p>
    <w:p w14:paraId="3D4050DC" w14:textId="77777777" w:rsidR="001F4798" w:rsidRPr="001F4798" w:rsidRDefault="001F4798" w:rsidP="001F4798">
      <w:pPr>
        <w:numPr>
          <w:ilvl w:val="0"/>
          <w:numId w:val="4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Объем дискового пространства: 5 ГБ.</w:t>
      </w:r>
    </w:p>
    <w:p w14:paraId="676ACFA0" w14:textId="77777777" w:rsidR="001F4798" w:rsidRPr="001F4798" w:rsidRDefault="001F4798" w:rsidP="001F4798">
      <w:pPr>
        <w:numPr>
          <w:ilvl w:val="0"/>
          <w:numId w:val="4"/>
        </w:numPr>
        <w:shd w:val="clear" w:color="auto" w:fill="FAFCFF"/>
        <w:spacing w:before="30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Отсутствие расширенных функций CRM: недоступны бизнес-процессы, роботы и триггеры.</w:t>
      </w:r>
    </w:p>
    <w:p w14:paraId="07AC26D0" w14:textId="77777777" w:rsidR="001F4798" w:rsidRPr="001F4798" w:rsidRDefault="001F4798" w:rsidP="001F4798">
      <w:pPr>
        <w:numPr>
          <w:ilvl w:val="0"/>
          <w:numId w:val="4"/>
        </w:numPr>
        <w:shd w:val="clear" w:color="auto" w:fill="FAFCFF"/>
        <w:spacing w:before="30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Ограничения на количество пользователей в некоторых инструментах (например, до 12 человек в базовом проекте).</w:t>
      </w:r>
    </w:p>
    <w:p w14:paraId="7259AC70" w14:textId="77777777" w:rsidR="001F4798" w:rsidRPr="001F4798" w:rsidRDefault="001F4798" w:rsidP="001F4798">
      <w:pPr>
        <w:numPr>
          <w:ilvl w:val="0"/>
          <w:numId w:val="4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Нет доступа к приложениям из "Битрикс24.Маркет".</w:t>
      </w:r>
    </w:p>
    <w:p w14:paraId="2D407CC0" w14:textId="361B9BEA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g) Пример оправданного использования Использование Bitrix24 будет полностью оправдано в </w:t>
      </w: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компании сферы услуг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, например, в сети фитнес-клубов или салонов красоты. Платформа позволит объединить управление расписанием тренеров/мастеров, запись клиентов через сайт и соцсети, ведение клиентской базы с историей посещений, автоматические напоминания о визите, а также анализ эффективности рекламных каналов и программы лояльности.</w:t>
      </w:r>
    </w:p>
    <w:p w14:paraId="5C39229E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14:paraId="1DFEAAFE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 xml:space="preserve">2. 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Yandex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 xml:space="preserve"> 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Tracker</w:t>
      </w:r>
      <w:proofErr w:type="spellEnd"/>
    </w:p>
    <w:p w14:paraId="4DF29290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Yandex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Tracker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— это инструмент для управления задачами и рабочими процессами, изначально созданный для внутренних нужд Яндекса, но впоследствии ставший публичным продуктом. Он ориентирован на прозрачность и структурирование работы команды.</w:t>
      </w:r>
    </w:p>
    <w:p w14:paraId="6DED724E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a) Создание и отслеживание задач Задачи создаются в рамках определенных очередей (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queues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), которые можно сопоставить с проектами, отделами или направлениями работы. Каждая задача имеет уникальный идентификатор (ключ), автора, исполнителя, сроки и подробное описание. Отслеживание происходит через смену статусов, добавление комментариев и прикрепленных файлов. Система ведет полную историю изменений, что позволяет видеть всю хронологию работы над задачей.</w:t>
      </w:r>
    </w:p>
    <w:p w14:paraId="49470BED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b) Инструменты для командной работы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Tracker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предоставляет исчерпывающий набор атрибутов для организации процесса:</w:t>
      </w:r>
    </w:p>
    <w:p w14:paraId="45A16B06" w14:textId="77777777" w:rsidR="001F4798" w:rsidRPr="001F4798" w:rsidRDefault="001F4798" w:rsidP="001F4798">
      <w:pPr>
        <w:numPr>
          <w:ilvl w:val="0"/>
          <w:numId w:val="5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Исполнители: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назначение одного или нескольких ответственных.</w:t>
      </w:r>
    </w:p>
    <w:p w14:paraId="5C939C8B" w14:textId="77777777" w:rsidR="001F4798" w:rsidRPr="001F4798" w:rsidRDefault="001F4798" w:rsidP="001F4798">
      <w:pPr>
        <w:numPr>
          <w:ilvl w:val="0"/>
          <w:numId w:val="5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lastRenderedPageBreak/>
        <w:t>Статусы: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настраиваемый жизненный цикл задачи (например, «Открыт» → «В работе» → «На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ревью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» → «Готово»).</w:t>
      </w:r>
    </w:p>
    <w:p w14:paraId="25E978C2" w14:textId="77777777" w:rsidR="001F4798" w:rsidRPr="001F4798" w:rsidRDefault="001F4798" w:rsidP="001F4798">
      <w:pPr>
        <w:numPr>
          <w:ilvl w:val="0"/>
          <w:numId w:val="5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Сроки: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дедлайны и запланированное время выполнения.</w:t>
      </w:r>
    </w:p>
    <w:p w14:paraId="08CA7269" w14:textId="77777777" w:rsidR="001F4798" w:rsidRPr="001F4798" w:rsidRDefault="001F4798" w:rsidP="001F4798">
      <w:pPr>
        <w:numPr>
          <w:ilvl w:val="0"/>
          <w:numId w:val="5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Приоритеты: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маркировка важности задачи.</w:t>
      </w:r>
    </w:p>
    <w:p w14:paraId="5993E801" w14:textId="77777777" w:rsidR="001F4798" w:rsidRPr="001F4798" w:rsidRDefault="001F4798" w:rsidP="001F4798">
      <w:pPr>
        <w:numPr>
          <w:ilvl w:val="0"/>
          <w:numId w:val="5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Связи: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возможность связывать задачи между собой (блокирующие, дубликаты).</w:t>
      </w:r>
    </w:p>
    <w:p w14:paraId="1A38619B" w14:textId="77777777" w:rsidR="001F4798" w:rsidRPr="001F4798" w:rsidRDefault="001F4798" w:rsidP="001F4798">
      <w:pPr>
        <w:numPr>
          <w:ilvl w:val="0"/>
          <w:numId w:val="5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Уведомления: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информирование участников об изменениях через почту или другие каналы.</w:t>
      </w:r>
    </w:p>
    <w:p w14:paraId="000538BA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c) Визуальные инструменты </w:t>
      </w:r>
      <w:proofErr w:type="gram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управления</w:t>
      </w:r>
      <w:proofErr w:type="gram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Да, в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Yandex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Tracker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есть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канбан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-доска. Задачи отображаются в виде карточек, распределенных по колонкам-статусам. Это позволяет команде визуально оценивать загрузку, находить "бутылочные горлышки" и управлять потоком работ методом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pull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, перетаскивая карточки между колонками.</w:t>
      </w:r>
    </w:p>
    <w:p w14:paraId="635DDAA3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d) Оценка загрузки команды** Загрузка оценивается с помощью отчетов. Можно построить отчеты по времени, затраченному на задачи, количеству выполненных задач за период, а также проанализировать распределение задач по исполнителям и очередям. Это помогает руководителям понять общую производительность и выявить перегруженных сотрудников.</w:t>
      </w:r>
    </w:p>
    <w:p w14:paraId="2299795B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e) Интеграции* Как продукт экосистемы Яндекса,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Tracker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тесно интегрирован с другими ее сервисами:</w:t>
      </w:r>
    </w:p>
    <w:p w14:paraId="74D16D19" w14:textId="77777777" w:rsidR="001F4798" w:rsidRPr="001F4798" w:rsidRDefault="001F4798" w:rsidP="001F4798">
      <w:pPr>
        <w:numPr>
          <w:ilvl w:val="0"/>
          <w:numId w:val="6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Яндекс Почта: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уведомления об изменениях приходят на почту.</w:t>
      </w:r>
    </w:p>
    <w:p w14:paraId="21535E81" w14:textId="77777777" w:rsidR="001F4798" w:rsidRPr="001F4798" w:rsidRDefault="001F4798" w:rsidP="001F4798">
      <w:pPr>
        <w:numPr>
          <w:ilvl w:val="0"/>
          <w:numId w:val="6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Яндекс Диск: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для хранения и прикрепления файлов к задачам.</w:t>
      </w:r>
    </w:p>
    <w:p w14:paraId="165D4F9C" w14:textId="77777777" w:rsidR="001F4798" w:rsidRPr="001F4798" w:rsidRDefault="001F4798" w:rsidP="001F4798">
      <w:pPr>
        <w:numPr>
          <w:ilvl w:val="0"/>
          <w:numId w:val="6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Telegram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-бот: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позволяет получать обновления и управлять некоторыми аспектами задач прямо из мессенджера. Кроме того, существует </w:t>
      </w: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API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, позволяющий интегрировать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Tracker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со сторонними системами и сервисами.</w:t>
      </w:r>
    </w:p>
    <w:p w14:paraId="14C3D7DC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f) Для каких задач лучше всего подходит*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Yandex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Tracker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универсален, но наиболее эффективен для </w:t>
      </w: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поддержки и операционных задач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. Благодаря строгой структуре очередей и статусов он отлично подходит для обработки обращений пользователей (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Helpdesk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), ведения баг-трекинга, управления внутренними заявками (ITSM). Также он хорошо справляется с управлением разработкой по методологии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Kanban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благодаря наличию доски.</w:t>
      </w:r>
    </w:p>
    <w:p w14:paraId="383CD1A3" w14:textId="16F1F399" w:rsidR="001F4798" w:rsidRPr="001F4798" w:rsidRDefault="001F4798" w:rsidP="001F4798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433555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 xml:space="preserve">3. 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Jira</w:t>
      </w:r>
      <w:proofErr w:type="spellEnd"/>
    </w:p>
    <w:p w14:paraId="7D61AC8E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Jira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от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Atlassian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является индустриальным стандартом для управления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agile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-проектами, особенно в сфере разработки программного обеспечения. Ее главная сила — в гибкой настройке рабочих процессов и глубокой интеграции с инструментами разработчика.</w:t>
      </w:r>
    </w:p>
    <w:p w14:paraId="2725CA02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a) Организация управления задачами Основа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Jira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— это иерархия сущностей: эпики (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Epics</w:t>
      </w:r>
      <w:proofErr w:type="spellEnd"/>
      <w:proofErr w:type="gram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) &gt;</w:t>
      </w:r>
      <w:proofErr w:type="gram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задачи (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Issues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) &gt; подзадачи (Sub-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tasks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). Каждая задача проходит через настраиваемый рабочий процесс (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workflow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), состоящий из статусов и переходов между ними. К задачам привязываются приоритеты, уровни 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lastRenderedPageBreak/>
        <w:t>срочности (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severity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), компоненты проекта и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кастомные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поля, что делает систему чрезвычайно адаптивной под нужды любой команды.</w:t>
      </w:r>
    </w:p>
    <w:p w14:paraId="6FC38378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b) Поддерживаемые методологии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Jira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изначально создавалась для поддержки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Agile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-подходов и предоставляет мощные инструменты для обоих:</w:t>
      </w:r>
    </w:p>
    <w:p w14:paraId="3A977D24" w14:textId="77777777" w:rsidR="001F4798" w:rsidRPr="001F4798" w:rsidRDefault="001F4798" w:rsidP="001F4798">
      <w:pPr>
        <w:numPr>
          <w:ilvl w:val="0"/>
          <w:numId w:val="7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Scrum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есть специальные доски для планирования спринтов, оценки задач в Story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Points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, проведения стендапов и отслеживания скорости команды (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velocity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).</w:t>
      </w:r>
    </w:p>
    <w:p w14:paraId="60A8B34E" w14:textId="77777777" w:rsidR="001F4798" w:rsidRPr="001F4798" w:rsidRDefault="001F4798" w:rsidP="001F4798">
      <w:pPr>
        <w:numPr>
          <w:ilvl w:val="0"/>
          <w:numId w:val="7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Kanban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доски для визуализации потока задач, с возможностью установки лимитов незавершенной работы (WIP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limits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) для оптимизации процесса.</w:t>
      </w:r>
    </w:p>
    <w:p w14:paraId="42F3A063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c) Планирование работы команды** Планирование в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Jira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неразрывно связано с концепцией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бэклога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(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backlog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) — упорядоченного списка всех задач, которые необходимо выполнить. Команды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Scrum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выбирают задачи из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бэклога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на очередной спринт, оценивают их и фиксируют цель спринта. В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Kanban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новые задачи просто попадают в верхнюю часть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бэклога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и вытягиваются в работу по мере освобождения ресурсов.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Roadmap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-функционал позволяет планировать развитие продукта на длительный срок.</w:t>
      </w:r>
    </w:p>
    <w:p w14:paraId="175CC2C5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d) Отчеты и метрики**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Jira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известна своими мощными аналитическими возможностями. Стандартные и аддоны предлагают десятки отчетов для анализа производительности:</w:t>
      </w:r>
    </w:p>
    <w:p w14:paraId="5CA8BA02" w14:textId="77777777" w:rsidR="001F4798" w:rsidRPr="001F4798" w:rsidRDefault="001F4798" w:rsidP="001F4798">
      <w:pPr>
        <w:numPr>
          <w:ilvl w:val="0"/>
          <w:numId w:val="8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Диаграммы сгорания (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Burndown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 xml:space="preserve"> 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Charts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):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показывают прогресс команды в рамках спринта.</w:t>
      </w:r>
    </w:p>
    <w:p w14:paraId="4FF4D2A4" w14:textId="77777777" w:rsidR="001F4798" w:rsidRPr="001F4798" w:rsidRDefault="001F4798" w:rsidP="001F4798">
      <w:pPr>
        <w:numPr>
          <w:ilvl w:val="0"/>
          <w:numId w:val="8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Кумулятивная диаграмма потока (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Cumulative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 xml:space="preserve"> 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Flow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 xml:space="preserve"> 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Diagram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):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визуализирует стабильность потока задач в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Kanban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.</w:t>
      </w:r>
    </w:p>
    <w:p w14:paraId="7E41B757" w14:textId="77777777" w:rsidR="001F4798" w:rsidRPr="001F4798" w:rsidRDefault="001F4798" w:rsidP="001F4798">
      <w:pPr>
        <w:numPr>
          <w:ilvl w:val="0"/>
          <w:numId w:val="8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 xml:space="preserve">Отчет по контролю качества (Control 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Chart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):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анализирует время цикла для каждой задачи.</w:t>
      </w:r>
    </w:p>
    <w:p w14:paraId="3A2375AC" w14:textId="77777777" w:rsidR="001F4798" w:rsidRPr="001F4798" w:rsidRDefault="001F4798" w:rsidP="001F4798">
      <w:pPr>
        <w:numPr>
          <w:ilvl w:val="0"/>
          <w:numId w:val="8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Скорость команды (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Velocity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 xml:space="preserve"> 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Chart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):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показывает объем выполненной работы от спринта к спринту.</w:t>
      </w:r>
    </w:p>
    <w:p w14:paraId="7D662511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e) Интеграции* Экосистема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Atlassian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и магазин приложений (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Atlassian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Marketplace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) делают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Jira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центром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DevOps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-инструментария. Ключевые интеграции:</w:t>
      </w:r>
    </w:p>
    <w:p w14:paraId="52A8F85B" w14:textId="77777777" w:rsidR="001F4798" w:rsidRPr="001F4798" w:rsidRDefault="001F4798" w:rsidP="001F4798">
      <w:pPr>
        <w:numPr>
          <w:ilvl w:val="0"/>
          <w:numId w:val="9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Confluence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для ведения документации и базы знаний, связанной с проектами.</w:t>
      </w:r>
    </w:p>
    <w:p w14:paraId="374CAC93" w14:textId="77777777" w:rsidR="001F4798" w:rsidRPr="001F4798" w:rsidRDefault="001F4798" w:rsidP="001F4798">
      <w:pPr>
        <w:numPr>
          <w:ilvl w:val="0"/>
          <w:numId w:val="9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Bitbucket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/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GitHub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/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GitLab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прямая связь коммитов,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пулл-реквестов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и веток с задачами в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Jira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.</w:t>
      </w:r>
    </w:p>
    <w:p w14:paraId="1385645D" w14:textId="77777777" w:rsidR="001F4798" w:rsidRPr="001F4798" w:rsidRDefault="001F4798" w:rsidP="001F4798">
      <w:pPr>
        <w:numPr>
          <w:ilvl w:val="0"/>
          <w:numId w:val="9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Системы CI/CD (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Jenkins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 xml:space="preserve">, 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Bamboo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):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автоматическое обновление статуса задачи после успешного или проваленного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билда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/деплоя.</w:t>
      </w:r>
    </w:p>
    <w:p w14:paraId="7F67F8E8" w14:textId="77777777" w:rsidR="001F4798" w:rsidRPr="001F4798" w:rsidRDefault="001F4798" w:rsidP="001F4798">
      <w:pPr>
        <w:numPr>
          <w:ilvl w:val="0"/>
          <w:numId w:val="9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Сторонние плагины: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тысячи дополнений для отчетности, тайм-трекинга, интеграций с мессенджерами и т.д.</w:t>
      </w:r>
    </w:p>
    <w:p w14:paraId="52C4D42A" w14:textId="77777777" w:rsidR="001F4798" w:rsidRPr="001F4798" w:rsidRDefault="001F4798" w:rsidP="001F4798">
      <w:p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f) Почему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Jira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часто используют в IT-командах* Популярность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Jira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в IT обусловлена несколькими факторами:</w:t>
      </w:r>
    </w:p>
    <w:p w14:paraId="640C4112" w14:textId="77777777" w:rsidR="001F4798" w:rsidRPr="001F4798" w:rsidRDefault="001F4798" w:rsidP="001F4798">
      <w:pPr>
        <w:numPr>
          <w:ilvl w:val="0"/>
          <w:numId w:val="10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Глубокая интеграция с кодом: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разработчики могут работать в своей привычной среде (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Git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-клиент, IDE), а вся их активность (коммиты,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мержи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) автоматически отражается в соответствующей задаче в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Jira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. Это создает единый источник правды о ходе разработки.</w:t>
      </w:r>
    </w:p>
    <w:p w14:paraId="45294C5F" w14:textId="77777777" w:rsidR="001F4798" w:rsidRPr="001F4798" w:rsidRDefault="001F4798" w:rsidP="001F4798">
      <w:pPr>
        <w:numPr>
          <w:ilvl w:val="0"/>
          <w:numId w:val="10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lastRenderedPageBreak/>
        <w:t xml:space="preserve">Идеальная поддержка </w:t>
      </w:r>
      <w:proofErr w:type="spellStart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Agile</w:t>
      </w:r>
      <w:proofErr w:type="spellEnd"/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Jira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предоставляет все необходимые инструменты "из коробки" для реализации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Scrum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и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Kanban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, что является стандартом для большинства современных IT-команд.</w:t>
      </w:r>
    </w:p>
    <w:p w14:paraId="5C63A383" w14:textId="77777777" w:rsidR="001F4798" w:rsidRPr="001F4798" w:rsidRDefault="001F4798" w:rsidP="001F4798">
      <w:pPr>
        <w:numPr>
          <w:ilvl w:val="0"/>
          <w:numId w:val="10"/>
        </w:numPr>
        <w:shd w:val="clear" w:color="auto" w:fill="FAFCFF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F4798"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t>Масштабируемость и гибкость:</w:t>
      </w:r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систему можно настроить под любые, даже самые сложные процессы, от простого </w:t>
      </w:r>
      <w:proofErr w:type="spellStart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трекера</w:t>
      </w:r>
      <w:proofErr w:type="spellEnd"/>
      <w:r w:rsidRPr="001F47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багов до комплексного инструмента управления портфелем проектов в огромной корпорации.</w:t>
      </w:r>
    </w:p>
    <w:p w14:paraId="1D6A0EDA" w14:textId="75F5DB10" w:rsidR="00E20055" w:rsidRDefault="00E2005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C3F68C" w14:textId="77777777" w:rsidR="00E20055" w:rsidRDefault="00E20055" w:rsidP="00E20055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4" w:name="_Toc182910689"/>
      <w:bookmarkStart w:id="25" w:name="_Toc231490918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ЗАКЛЮЧЕНИЕ</w:t>
      </w:r>
      <w:bookmarkEnd w:id="24"/>
      <w:bookmarkEnd w:id="25"/>
    </w:p>
    <w:p w14:paraId="73E1E37B" w14:textId="5D1AABC4" w:rsidR="00E20055" w:rsidRDefault="00E2005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827C33" w14:textId="77777777" w:rsidR="00E20055" w:rsidRDefault="00E20055" w:rsidP="00E20055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6" w:name="_Toc508780040"/>
      <w:bookmarkStart w:id="27" w:name="_Toc231490919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СПИСОК ИСПОЛЬЗОВАННЫХ ИСТОЧНИКОВ</w:t>
      </w:r>
      <w:bookmarkEnd w:id="26"/>
      <w:bookmarkEnd w:id="27"/>
    </w:p>
    <w:p w14:paraId="30A591C4" w14:textId="77777777" w:rsidR="00627D89" w:rsidRDefault="00627D89" w:rsidP="00627D89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hyperlink r:id="rId8" w:history="1"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chat</w:t>
        </w:r>
        <w:r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proofErr w:type="spellStart"/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deepseek</w:t>
        </w:r>
        <w:proofErr w:type="spellEnd"/>
        <w:r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com</w:t>
        </w:r>
        <w:r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</w:t>
        </w:r>
        <w:r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chat</w:t>
        </w:r>
        <w:r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s</w:t>
        </w:r>
        <w:r>
          <w:rPr>
            <w:rStyle w:val="a9"/>
            <w:rFonts w:ascii="Times New Roman" w:hAnsi="Times New Roman" w:cs="Times New Roman"/>
            <w:sz w:val="28"/>
            <w:szCs w:val="28"/>
          </w:rPr>
          <w:t>/906</w:t>
        </w:r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cad</w:t>
        </w:r>
        <w:r>
          <w:rPr>
            <w:rStyle w:val="a9"/>
            <w:rFonts w:ascii="Times New Roman" w:hAnsi="Times New Roman" w:cs="Times New Roman"/>
            <w:sz w:val="28"/>
            <w:szCs w:val="28"/>
          </w:rPr>
          <w:t>9</w:t>
        </w:r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</w:t>
        </w:r>
        <w:r>
          <w:rPr>
            <w:rStyle w:val="a9"/>
            <w:rFonts w:ascii="Times New Roman" w:hAnsi="Times New Roman" w:cs="Times New Roman"/>
            <w:sz w:val="28"/>
            <w:szCs w:val="28"/>
          </w:rPr>
          <w:t>-</w:t>
        </w:r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e</w:t>
        </w:r>
        <w:r>
          <w:rPr>
            <w:rStyle w:val="a9"/>
            <w:rFonts w:ascii="Times New Roman" w:hAnsi="Times New Roman" w:cs="Times New Roman"/>
            <w:sz w:val="28"/>
            <w:szCs w:val="28"/>
          </w:rPr>
          <w:t>440-44</w:t>
        </w:r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d</w:t>
        </w:r>
        <w:r>
          <w:rPr>
            <w:rStyle w:val="a9"/>
            <w:rFonts w:ascii="Times New Roman" w:hAnsi="Times New Roman" w:cs="Times New Roman"/>
            <w:sz w:val="28"/>
            <w:szCs w:val="28"/>
          </w:rPr>
          <w:t>1-909</w:t>
        </w:r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</w:t>
        </w:r>
        <w:r>
          <w:rPr>
            <w:rStyle w:val="a9"/>
            <w:rFonts w:ascii="Times New Roman" w:hAnsi="Times New Roman" w:cs="Times New Roman"/>
            <w:sz w:val="28"/>
            <w:szCs w:val="28"/>
          </w:rPr>
          <w:t>-120</w:t>
        </w:r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d</w:t>
        </w:r>
        <w:r>
          <w:rPr>
            <w:rStyle w:val="a9"/>
            <w:rFonts w:ascii="Times New Roman" w:hAnsi="Times New Roman" w:cs="Times New Roman"/>
            <w:sz w:val="28"/>
            <w:szCs w:val="28"/>
          </w:rPr>
          <w:t>04489</w:t>
        </w:r>
        <w:r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</w:t>
        </w:r>
        <w:r>
          <w:rPr>
            <w:rStyle w:val="a9"/>
            <w:rFonts w:ascii="Times New Roman" w:hAnsi="Times New Roman" w:cs="Times New Roman"/>
            <w:sz w:val="28"/>
            <w:szCs w:val="28"/>
          </w:rPr>
          <w:t>99</w:t>
        </w:r>
      </w:hyperlink>
    </w:p>
    <w:p w14:paraId="5AD5DC86" w14:textId="77777777" w:rsidR="00627D89" w:rsidRDefault="00627D89" w:rsidP="00627D89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hyperlink r:id="rId9" w:history="1">
        <w:r>
          <w:rPr>
            <w:rStyle w:val="a9"/>
            <w:rFonts w:ascii="Times New Roman" w:hAnsi="Times New Roman" w:cs="Times New Roman"/>
            <w:sz w:val="28"/>
            <w:szCs w:val="28"/>
          </w:rPr>
          <w:t>https://www.perplexity.ai/</w:t>
        </w:r>
      </w:hyperlink>
    </w:p>
    <w:p w14:paraId="5979F617" w14:textId="77777777" w:rsidR="00627D89" w:rsidRDefault="00627D89" w:rsidP="00627D89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t xml:space="preserve">Microsoft </w:t>
      </w:r>
      <w:proofErr w:type="spellStart"/>
      <w:r>
        <w:t>Docs</w:t>
      </w:r>
      <w:proofErr w:type="spellEnd"/>
      <w:r>
        <w:t>. Руководство по жизненному циклу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E2C266" w14:textId="77777777" w:rsidR="00627D89" w:rsidRDefault="00627D89" w:rsidP="00627D89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https://github.com/ </w:t>
      </w:r>
    </w:p>
    <w:p w14:paraId="34488811" w14:textId="77777777" w:rsidR="00627D89" w:rsidRDefault="00627D89" w:rsidP="00627D89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https://www.mallenom.ru/ </w:t>
      </w:r>
    </w:p>
    <w:p w14:paraId="633C75DD" w14:textId="48F3718A" w:rsidR="00E20055" w:rsidRDefault="00E2005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EDA2B5" w14:textId="77777777" w:rsidR="00E20055" w:rsidRDefault="00E20055" w:rsidP="00E20055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8" w:name="_Toc236108572"/>
      <w:bookmarkStart w:id="29" w:name="_Toc231490920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ПРИЛОЖЕНИЯ</w:t>
      </w:r>
      <w:bookmarkEnd w:id="28"/>
      <w:bookmarkEnd w:id="29"/>
    </w:p>
    <w:p w14:paraId="3E578FF4" w14:textId="77777777" w:rsidR="00C81030" w:rsidRPr="001F4798" w:rsidRDefault="00C81030">
      <w:pPr>
        <w:rPr>
          <w:rFonts w:ascii="Times New Roman" w:hAnsi="Times New Roman" w:cs="Times New Roman"/>
          <w:sz w:val="28"/>
          <w:szCs w:val="28"/>
        </w:rPr>
      </w:pPr>
    </w:p>
    <w:sectPr w:rsidR="00C81030" w:rsidRPr="001F4798" w:rsidSect="001F4798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21A93" w14:textId="77777777" w:rsidR="00EA4612" w:rsidRDefault="00EA4612" w:rsidP="001F4798">
      <w:pPr>
        <w:spacing w:after="0" w:line="240" w:lineRule="auto"/>
      </w:pPr>
      <w:r>
        <w:separator/>
      </w:r>
    </w:p>
  </w:endnote>
  <w:endnote w:type="continuationSeparator" w:id="0">
    <w:p w14:paraId="5407B863" w14:textId="77777777" w:rsidR="00EA4612" w:rsidRDefault="00EA4612" w:rsidP="001F4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4209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67D62E4" w14:textId="5A20E003" w:rsidR="001F4798" w:rsidRPr="001F4798" w:rsidRDefault="001F4798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F479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F479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F479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F4798">
          <w:rPr>
            <w:rFonts w:ascii="Times New Roman" w:hAnsi="Times New Roman" w:cs="Times New Roman"/>
            <w:sz w:val="28"/>
            <w:szCs w:val="28"/>
          </w:rPr>
          <w:t>2</w:t>
        </w:r>
        <w:r w:rsidRPr="001F479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0B10ED9" w14:textId="77777777" w:rsidR="001F4798" w:rsidRDefault="001F479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B3DB3" w14:textId="77777777" w:rsidR="00EA4612" w:rsidRDefault="00EA4612" w:rsidP="001F4798">
      <w:pPr>
        <w:spacing w:after="0" w:line="240" w:lineRule="auto"/>
      </w:pPr>
      <w:r>
        <w:separator/>
      </w:r>
    </w:p>
  </w:footnote>
  <w:footnote w:type="continuationSeparator" w:id="0">
    <w:p w14:paraId="2AA58C12" w14:textId="77777777" w:rsidR="00EA4612" w:rsidRDefault="00EA4612" w:rsidP="001F4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F6D90"/>
    <w:multiLevelType w:val="hybridMultilevel"/>
    <w:tmpl w:val="D98A43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01F65"/>
    <w:multiLevelType w:val="hybridMultilevel"/>
    <w:tmpl w:val="D7903156"/>
    <w:lvl w:ilvl="0" w:tplc="0FEC0D06">
      <w:start w:val="1"/>
      <w:numFmt w:val="decimal"/>
      <w:lvlText w:val="%1."/>
      <w:lvlJc w:val="left"/>
      <w:pPr>
        <w:ind w:left="360" w:hanging="360"/>
      </w:pPr>
    </w:lvl>
    <w:lvl w:ilvl="1" w:tplc="E6A8595C">
      <w:start w:val="1"/>
      <w:numFmt w:val="lowerLetter"/>
      <w:lvlText w:val="%2."/>
      <w:lvlJc w:val="left"/>
      <w:pPr>
        <w:ind w:left="1080" w:hanging="360"/>
      </w:pPr>
    </w:lvl>
    <w:lvl w:ilvl="2" w:tplc="99EA494C">
      <w:start w:val="1"/>
      <w:numFmt w:val="lowerRoman"/>
      <w:lvlText w:val="%3."/>
      <w:lvlJc w:val="right"/>
      <w:pPr>
        <w:ind w:left="1800" w:hanging="180"/>
      </w:pPr>
    </w:lvl>
    <w:lvl w:ilvl="3" w:tplc="6128D02E">
      <w:start w:val="1"/>
      <w:numFmt w:val="decimal"/>
      <w:lvlText w:val="%4."/>
      <w:lvlJc w:val="left"/>
      <w:pPr>
        <w:ind w:left="2520" w:hanging="360"/>
      </w:pPr>
    </w:lvl>
    <w:lvl w:ilvl="4" w:tplc="2910D952">
      <w:start w:val="1"/>
      <w:numFmt w:val="lowerLetter"/>
      <w:lvlText w:val="%5."/>
      <w:lvlJc w:val="left"/>
      <w:pPr>
        <w:ind w:left="3240" w:hanging="360"/>
      </w:pPr>
    </w:lvl>
    <w:lvl w:ilvl="5" w:tplc="A4A623AA">
      <w:start w:val="1"/>
      <w:numFmt w:val="lowerRoman"/>
      <w:lvlText w:val="%6."/>
      <w:lvlJc w:val="right"/>
      <w:pPr>
        <w:ind w:left="3960" w:hanging="180"/>
      </w:pPr>
    </w:lvl>
    <w:lvl w:ilvl="6" w:tplc="895064AC">
      <w:start w:val="1"/>
      <w:numFmt w:val="decimal"/>
      <w:lvlText w:val="%7."/>
      <w:lvlJc w:val="left"/>
      <w:pPr>
        <w:ind w:left="4680" w:hanging="360"/>
      </w:pPr>
    </w:lvl>
    <w:lvl w:ilvl="7" w:tplc="9634DAE0">
      <w:start w:val="1"/>
      <w:numFmt w:val="lowerLetter"/>
      <w:lvlText w:val="%8."/>
      <w:lvlJc w:val="left"/>
      <w:pPr>
        <w:ind w:left="5400" w:hanging="360"/>
      </w:pPr>
    </w:lvl>
    <w:lvl w:ilvl="8" w:tplc="5F3E5B4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8616C4"/>
    <w:multiLevelType w:val="multilevel"/>
    <w:tmpl w:val="3BC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C0299"/>
    <w:multiLevelType w:val="multilevel"/>
    <w:tmpl w:val="B256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C1DB8"/>
    <w:multiLevelType w:val="multilevel"/>
    <w:tmpl w:val="C6FE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42788"/>
    <w:multiLevelType w:val="multilevel"/>
    <w:tmpl w:val="80B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800DC"/>
    <w:multiLevelType w:val="multilevel"/>
    <w:tmpl w:val="66C0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1C679A"/>
    <w:multiLevelType w:val="multilevel"/>
    <w:tmpl w:val="8D18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E4B39"/>
    <w:multiLevelType w:val="multilevel"/>
    <w:tmpl w:val="1C00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71E40"/>
    <w:multiLevelType w:val="hybridMultilevel"/>
    <w:tmpl w:val="FFFFFFFF"/>
    <w:lvl w:ilvl="0" w:tplc="547A2838">
      <w:start w:val="1"/>
      <w:numFmt w:val="decimal"/>
      <w:lvlText w:val="%1."/>
      <w:lvlJc w:val="left"/>
      <w:pPr>
        <w:ind w:left="360" w:hanging="360"/>
      </w:pPr>
    </w:lvl>
    <w:lvl w:ilvl="1" w:tplc="67129CCE">
      <w:start w:val="1"/>
      <w:numFmt w:val="lowerLetter"/>
      <w:lvlText w:val="%2."/>
      <w:lvlJc w:val="left"/>
      <w:pPr>
        <w:ind w:left="1080" w:hanging="360"/>
      </w:pPr>
    </w:lvl>
    <w:lvl w:ilvl="2" w:tplc="F6909870">
      <w:start w:val="1"/>
      <w:numFmt w:val="lowerRoman"/>
      <w:lvlText w:val="%3."/>
      <w:lvlJc w:val="right"/>
      <w:pPr>
        <w:ind w:left="1800" w:hanging="180"/>
      </w:pPr>
    </w:lvl>
    <w:lvl w:ilvl="3" w:tplc="A8C87072">
      <w:start w:val="1"/>
      <w:numFmt w:val="decimal"/>
      <w:lvlText w:val="%4."/>
      <w:lvlJc w:val="left"/>
      <w:pPr>
        <w:ind w:left="2520" w:hanging="360"/>
      </w:pPr>
    </w:lvl>
    <w:lvl w:ilvl="4" w:tplc="270C67B2">
      <w:start w:val="1"/>
      <w:numFmt w:val="lowerLetter"/>
      <w:lvlText w:val="%5."/>
      <w:lvlJc w:val="left"/>
      <w:pPr>
        <w:ind w:left="3240" w:hanging="360"/>
      </w:pPr>
    </w:lvl>
    <w:lvl w:ilvl="5" w:tplc="9ED83B62">
      <w:start w:val="1"/>
      <w:numFmt w:val="lowerRoman"/>
      <w:lvlText w:val="%6."/>
      <w:lvlJc w:val="right"/>
      <w:pPr>
        <w:ind w:left="3960" w:hanging="180"/>
      </w:pPr>
    </w:lvl>
    <w:lvl w:ilvl="6" w:tplc="7D0249BA">
      <w:start w:val="1"/>
      <w:numFmt w:val="decimal"/>
      <w:lvlText w:val="%7."/>
      <w:lvlJc w:val="left"/>
      <w:pPr>
        <w:ind w:left="4680" w:hanging="360"/>
      </w:pPr>
    </w:lvl>
    <w:lvl w:ilvl="7" w:tplc="C7FC8FE2">
      <w:start w:val="1"/>
      <w:numFmt w:val="lowerLetter"/>
      <w:lvlText w:val="%8."/>
      <w:lvlJc w:val="left"/>
      <w:pPr>
        <w:ind w:left="5400" w:hanging="360"/>
      </w:pPr>
    </w:lvl>
    <w:lvl w:ilvl="8" w:tplc="726ABB76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B335C28"/>
    <w:multiLevelType w:val="multilevel"/>
    <w:tmpl w:val="8AFA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419F5"/>
    <w:multiLevelType w:val="multilevel"/>
    <w:tmpl w:val="2502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449AE"/>
    <w:multiLevelType w:val="multilevel"/>
    <w:tmpl w:val="B92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7"/>
  </w:num>
  <w:num w:numId="5">
    <w:abstractNumId w:val="3"/>
  </w:num>
  <w:num w:numId="6">
    <w:abstractNumId w:val="2"/>
  </w:num>
  <w:num w:numId="7">
    <w:abstractNumId w:val="12"/>
  </w:num>
  <w:num w:numId="8">
    <w:abstractNumId w:val="5"/>
  </w:num>
  <w:num w:numId="9">
    <w:abstractNumId w:val="4"/>
  </w:num>
  <w:num w:numId="10">
    <w:abstractNumId w:val="6"/>
  </w:num>
  <w:num w:numId="11">
    <w:abstractNumId w:val="1"/>
  </w:num>
  <w:num w:numId="12">
    <w:abstractNumId w:val="9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30"/>
    <w:rsid w:val="001F4798"/>
    <w:rsid w:val="00627D89"/>
    <w:rsid w:val="00A41E81"/>
    <w:rsid w:val="00AB0BF0"/>
    <w:rsid w:val="00C81030"/>
    <w:rsid w:val="00E20055"/>
    <w:rsid w:val="00EA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6EC3C"/>
  <w15:chartTrackingRefBased/>
  <w15:docId w15:val="{270B02FF-B30F-4EDA-AE02-7231B00D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4798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link w:val="10"/>
    <w:uiPriority w:val="9"/>
    <w:qFormat/>
    <w:rsid w:val="001F4798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BFBFBF"/>
      <w:sz w:val="40"/>
      <w:szCs w:val="4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-styledstyledparagraph-sc-a650b026-0">
    <w:name w:val="paragraph-styled__styledparagraph-sc-a650b026-0"/>
    <w:basedOn w:val="a"/>
    <w:rsid w:val="001F4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1F4798"/>
    <w:rPr>
      <w:i/>
      <w:iCs/>
    </w:rPr>
  </w:style>
  <w:style w:type="paragraph" w:customStyle="1" w:styleId="list-styledstyledli-sc-202d193-2">
    <w:name w:val="list-styled__styledli-sc-202d193-2"/>
    <w:basedOn w:val="a"/>
    <w:rsid w:val="001F4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4798"/>
    <w:rPr>
      <w:rFonts w:asciiTheme="majorHAnsi" w:eastAsiaTheme="majorEastAsia" w:hAnsiTheme="majorHAnsi" w:cstheme="majorBidi"/>
      <w:color w:val="BFBFBF"/>
      <w:sz w:val="40"/>
      <w:szCs w:val="40"/>
      <w:lang w:eastAsia="ja-JP"/>
    </w:rPr>
  </w:style>
  <w:style w:type="paragraph" w:customStyle="1" w:styleId="Default">
    <w:name w:val="Default"/>
    <w:uiPriority w:val="99"/>
    <w:rsid w:val="001F4798"/>
    <w:pPr>
      <w:spacing w:after="0" w:line="240" w:lineRule="auto"/>
    </w:pPr>
    <w:rPr>
      <w:rFonts w:eastAsiaTheme="minorEastAsia"/>
      <w:color w:val="000000"/>
      <w:sz w:val="24"/>
      <w:szCs w:val="24"/>
      <w:lang w:eastAsia="ar-SA"/>
    </w:rPr>
  </w:style>
  <w:style w:type="paragraph" w:styleId="a4">
    <w:name w:val="header"/>
    <w:basedOn w:val="a"/>
    <w:link w:val="a5"/>
    <w:uiPriority w:val="99"/>
    <w:unhideWhenUsed/>
    <w:rsid w:val="001F4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F4798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1F4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F4798"/>
    <w:rPr>
      <w:rFonts w:ascii="Calibri" w:eastAsia="Calibri" w:hAnsi="Calibri" w:cs="Calibri"/>
    </w:rPr>
  </w:style>
  <w:style w:type="paragraph" w:styleId="a8">
    <w:name w:val="TOC Heading"/>
    <w:basedOn w:val="1"/>
    <w:next w:val="a"/>
    <w:uiPriority w:val="39"/>
    <w:unhideWhenUsed/>
    <w:qFormat/>
    <w:rsid w:val="00AB0BF0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B0BF0"/>
    <w:pPr>
      <w:spacing w:after="100"/>
    </w:pPr>
  </w:style>
  <w:style w:type="character" w:styleId="a9">
    <w:name w:val="Hyperlink"/>
    <w:basedOn w:val="a0"/>
    <w:uiPriority w:val="99"/>
    <w:unhideWhenUsed/>
    <w:rsid w:val="00AB0BF0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627D89"/>
    <w:pPr>
      <w:spacing w:after="160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deepseek.com/a/chat/s/906cad9a-e440-44d1-909a-120d04489c9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perplexity.a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902BE-B3DC-4859-B6BA-AEDE5317D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2502</Words>
  <Characters>14268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Denisov Denis</dc:creator>
  <cp:keywords/>
  <dc:description/>
  <cp:lastModifiedBy>Denisov Denis</cp:lastModifiedBy>
  <cp:revision>5</cp:revision>
  <dcterms:created xsi:type="dcterms:W3CDTF">2026-06-04T15:26:00Z</dcterms:created>
  <dcterms:modified xsi:type="dcterms:W3CDTF">2026-06-04T15:44:00Z</dcterms:modified>
</cp:coreProperties>
</file>