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Rule="auto"/>
        <w:rPr>
          <w:b w:val="1"/>
          <w:sz w:val="34"/>
          <w:szCs w:val="34"/>
        </w:rPr>
      </w:pPr>
      <w:bookmarkStart w:colFirst="0" w:colLast="0" w:name="_exyg03eyih1u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Historias de usuario con criterios de aceptación.</w:t>
      </w:r>
    </w:p>
    <w:p w:rsidR="00000000" w:rsidDel="00000000" w:rsidP="00000000" w:rsidRDefault="00000000" w:rsidRPr="00000000" w14:paraId="00000002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🧩HU 1  – Descarga Directa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👉</w:t>
      </w:r>
      <w:r w:rsidDel="00000000" w:rsidR="00000000" w:rsidRPr="00000000">
        <w:rPr>
          <w:sz w:val="26"/>
          <w:szCs w:val="26"/>
          <w:rtl w:val="0"/>
        </w:rPr>
        <w:t xml:space="preserve">Como usuaria, quiero poder descargar una imagen con un solo click sin que se abra ninguna ventana extra, asi lo hago mas rapido, sin distracciones y sin pasos innecesarios.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CA1</w:t>
      </w:r>
      <w:r w:rsidDel="00000000" w:rsidR="00000000" w:rsidRPr="00000000">
        <w:rPr>
          <w:rtl w:val="0"/>
        </w:rPr>
        <w:t xml:space="preserve">: Al tocar “Descargar”, la imagen se guarda directo en la galería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CA2</w:t>
      </w:r>
      <w:r w:rsidDel="00000000" w:rsidR="00000000" w:rsidRPr="00000000">
        <w:rPr>
          <w:rtl w:val="0"/>
        </w:rPr>
        <w:t xml:space="preserve">: Al descargar se muestra un cartel de que tu descarga se completó con éxito.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CA3</w:t>
      </w:r>
      <w:r w:rsidDel="00000000" w:rsidR="00000000" w:rsidRPr="00000000">
        <w:rPr>
          <w:rtl w:val="0"/>
        </w:rPr>
        <w:t xml:space="preserve">: No se muestra ninguna ventana ni cartel adicional.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CA4</w:t>
      </w:r>
      <w:r w:rsidDel="00000000" w:rsidR="00000000" w:rsidRPr="00000000">
        <w:rPr>
          <w:rtl w:val="0"/>
        </w:rPr>
        <w:t xml:space="preserve">: Funciona correctamente incluso con conexión lenta.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CA5</w:t>
      </w:r>
      <w:r w:rsidDel="00000000" w:rsidR="00000000" w:rsidRPr="00000000">
        <w:rPr>
          <w:rtl w:val="0"/>
        </w:rPr>
        <w:t xml:space="preserve">:Si no hay conexión a internet, debe aparecer un mensaje claro que la descarga no se puede completar.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CA6</w:t>
      </w:r>
      <w:r w:rsidDel="00000000" w:rsidR="00000000" w:rsidRPr="00000000">
        <w:rPr>
          <w:rtl w:val="0"/>
        </w:rPr>
        <w:t xml:space="preserve">:Si el dispositivo no tiene espacio suficiente, la app debe mostrar un mensaje de error.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CA7</w:t>
      </w:r>
      <w:r w:rsidDel="00000000" w:rsidR="00000000" w:rsidRPr="00000000">
        <w:rPr>
          <w:rtl w:val="0"/>
        </w:rPr>
        <w:t xml:space="preserve">:Las imágenes descargadas deben guardarse siempre en la misma carpeta (“Pinterest Lite”)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ab/>
        <w:t xml:space="preserve">CA8:El formato y calidad de la imagen descargada debe mantenerse igual a la original.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CA9</w:t>
      </w:r>
      <w:r w:rsidDel="00000000" w:rsidR="00000000" w:rsidRPr="00000000">
        <w:rPr>
          <w:rtl w:val="0"/>
        </w:rPr>
        <w:t xml:space="preserve">:Se debe poder realizar más de una descarga seguida sin errores.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CA10</w:t>
      </w:r>
      <w:r w:rsidDel="00000000" w:rsidR="00000000" w:rsidRPr="00000000">
        <w:rPr>
          <w:rtl w:val="0"/>
        </w:rPr>
        <w:t xml:space="preserve">:El botón “Descargar” debe funcionar correctamente en todas las sesiones (inicio, tableros, búsqueda).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🧩HU 2  – Cartel de “Pinterest es Mejor en la App”</w:t>
      </w:r>
    </w:p>
    <w:p w:rsidR="00000000" w:rsidDel="00000000" w:rsidP="00000000" w:rsidRDefault="00000000" w:rsidRPr="00000000" w14:paraId="0000001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👉Como usuaria, quiero poder navegar en Pinterest Lite sin que aparezca constantemente el cartel que invita a descargar la versión completa o me dirija a la Play Store, así puedo usar la app tranquila y sin errores.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CA1</w:t>
      </w:r>
      <w:r w:rsidDel="00000000" w:rsidR="00000000" w:rsidRPr="00000000">
        <w:rPr>
          <w:rtl w:val="0"/>
        </w:rPr>
        <w:t xml:space="preserve">:El cartel no debe aparecer de forma repetitiva mientras se navega dentro de la app.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 2</w:t>
      </w:r>
      <w:r w:rsidDel="00000000" w:rsidR="00000000" w:rsidRPr="00000000">
        <w:rPr>
          <w:rtl w:val="0"/>
        </w:rPr>
        <w:t xml:space="preserve">:Si aparece el cartel debe poder cerrarse fácilmente con una X visible.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CA3</w:t>
      </w:r>
      <w:r w:rsidDel="00000000" w:rsidR="00000000" w:rsidRPr="00000000">
        <w:rPr>
          <w:rtl w:val="0"/>
        </w:rPr>
        <w:t xml:space="preserve">:Una vez cerrado, el cartel no debe volver a aparecer en la misma sesión.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CA4</w:t>
      </w:r>
      <w:r w:rsidDel="00000000" w:rsidR="00000000" w:rsidRPr="00000000">
        <w:rPr>
          <w:rtl w:val="0"/>
        </w:rPr>
        <w:t xml:space="preserve">:No debe redirigir a la Play Store sin que el usuario toque esta opción.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CA5</w:t>
      </w:r>
      <w:r w:rsidDel="00000000" w:rsidR="00000000" w:rsidRPr="00000000">
        <w:rPr>
          <w:rtl w:val="0"/>
        </w:rPr>
        <w:t xml:space="preserve">:Si el usuario toca el cartel voluntariamente, debe abrir la Play Store sin errores.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CA6</w:t>
      </w:r>
      <w:r w:rsidDel="00000000" w:rsidR="00000000" w:rsidRPr="00000000">
        <w:rPr>
          <w:rtl w:val="0"/>
        </w:rPr>
        <w:t xml:space="preserve">:Si el usuario está viendo un video o imagen, el cartel no debe interrumpir la visualización.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CA7</w:t>
      </w:r>
      <w:r w:rsidDel="00000000" w:rsidR="00000000" w:rsidRPr="00000000">
        <w:rPr>
          <w:rtl w:val="0"/>
        </w:rPr>
        <w:t xml:space="preserve">:El cartel debe tener un diseño discreto que no tape contenido importante.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CA8</w:t>
      </w:r>
      <w:r w:rsidDel="00000000" w:rsidR="00000000" w:rsidRPr="00000000">
        <w:rPr>
          <w:rtl w:val="0"/>
        </w:rPr>
        <w:t xml:space="preserve">:Debe existir una opción de “No volver a mostrar” que evite futuras apariciones del cartel.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CA9</w:t>
      </w:r>
      <w:r w:rsidDel="00000000" w:rsidR="00000000" w:rsidRPr="00000000">
        <w:rPr>
          <w:rtl w:val="0"/>
        </w:rPr>
        <w:t xml:space="preserve">: El comportamiento del cartel debe ser el mismo en diferentes dispositivos y resoluciones de pantalla.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CA10</w:t>
      </w:r>
      <w:r w:rsidDel="00000000" w:rsidR="00000000" w:rsidRPr="00000000">
        <w:rPr>
          <w:rtl w:val="0"/>
        </w:rPr>
        <w:t xml:space="preserve">: El cartel debe mostrarse una vez por sesión.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HU 3  – Login y Registro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👉</w:t>
      </w:r>
      <w:r w:rsidDel="00000000" w:rsidR="00000000" w:rsidRPr="00000000">
        <w:rPr>
          <w:rtl w:val="0"/>
        </w:rPr>
        <w:t xml:space="preserve">Como usuaria, quiero poder iniciar sesión y registrar fácilmente con mi cuenta de Google o email, para acceder a mis tableros y pines guardados.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CA1</w:t>
      </w:r>
      <w:r w:rsidDel="00000000" w:rsidR="00000000" w:rsidRPr="00000000">
        <w:rPr>
          <w:rtl w:val="0"/>
        </w:rPr>
        <w:t xml:space="preserve">:El botón “Continuar con Google” permite ingresar sin errores.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CA2</w:t>
      </w:r>
      <w:r w:rsidDel="00000000" w:rsidR="00000000" w:rsidRPr="00000000">
        <w:rPr>
          <w:rtl w:val="0"/>
        </w:rPr>
        <w:t xml:space="preserve">:Si el usuario no tiene cuenta, puede registrarse en la misma ventana.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CA3</w:t>
      </w:r>
      <w:r w:rsidDel="00000000" w:rsidR="00000000" w:rsidRPr="00000000">
        <w:rPr>
          <w:rtl w:val="0"/>
        </w:rPr>
        <w:t xml:space="preserve">:Al iniciar sesión, se muestra correctamente un cartel de inicio de sesión exitoso.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HU 4  – Guardar y Editar pines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👉</w:t>
      </w:r>
      <w:r w:rsidDel="00000000" w:rsidR="00000000" w:rsidRPr="00000000">
        <w:rPr>
          <w:rtl w:val="0"/>
        </w:rPr>
        <w:t xml:space="preserve">Como usuaria, quiero poder guardar y editar pines en mis tableros para organizar las  ideas que me interesan.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CA1</w:t>
      </w:r>
      <w:r w:rsidDel="00000000" w:rsidR="00000000" w:rsidRPr="00000000">
        <w:rPr>
          <w:rtl w:val="0"/>
        </w:rPr>
        <w:t xml:space="preserve">: Al presionar “guardar”, el pin se agrega al tablero elegido.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CA2</w:t>
      </w:r>
      <w:r w:rsidDel="00000000" w:rsidR="00000000" w:rsidRPr="00000000">
        <w:rPr>
          <w:rtl w:val="0"/>
        </w:rPr>
        <w:t xml:space="preserve">: Se puede editar el nombre o descripción del pin guardado.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CA3:</w:t>
      </w:r>
      <w:r w:rsidDel="00000000" w:rsidR="00000000" w:rsidRPr="00000000">
        <w:rPr>
          <w:rtl w:val="0"/>
        </w:rPr>
        <w:t xml:space="preserve"> El cambio se actualiza correctamente al volver a abrir el pin.</w:t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HU 5  – Búsqueda y Filtrado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firstLine="720"/>
        <w:rPr/>
      </w:pPr>
      <w:r w:rsidDel="00000000" w:rsidR="00000000" w:rsidRPr="00000000">
        <w:rPr>
          <w:sz w:val="28"/>
          <w:szCs w:val="28"/>
          <w:rtl w:val="0"/>
        </w:rPr>
        <w:t xml:space="preserve">👉</w:t>
      </w:r>
      <w:r w:rsidDel="00000000" w:rsidR="00000000" w:rsidRPr="00000000">
        <w:rPr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usuaria, quiero poder buscar y filtrar pienses según palabras clave, para encontrar más rápido las ideas que me interesan.</w:t>
      </w:r>
    </w:p>
    <w:p w:rsidR="00000000" w:rsidDel="00000000" w:rsidP="00000000" w:rsidRDefault="00000000" w:rsidRPr="00000000" w14:paraId="0000002A">
      <w:pPr>
        <w:ind w:firstLine="720"/>
        <w:rPr/>
      </w:pPr>
      <w:r w:rsidDel="00000000" w:rsidR="00000000" w:rsidRPr="00000000">
        <w:rPr>
          <w:b w:val="1"/>
          <w:rtl w:val="0"/>
        </w:rPr>
        <w:t xml:space="preserve">CA1</w:t>
      </w:r>
      <w:r w:rsidDel="00000000" w:rsidR="00000000" w:rsidRPr="00000000">
        <w:rPr>
          <w:rtl w:val="0"/>
        </w:rPr>
        <w:t xml:space="preserve">:La barra de búsqueda responde al escribir y sugiere términos relacionados.</w:t>
      </w:r>
    </w:p>
    <w:p w:rsidR="00000000" w:rsidDel="00000000" w:rsidP="00000000" w:rsidRDefault="00000000" w:rsidRPr="00000000" w14:paraId="0000002B">
      <w:pPr>
        <w:ind w:firstLine="720"/>
        <w:rPr/>
      </w:pPr>
      <w:r w:rsidDel="00000000" w:rsidR="00000000" w:rsidRPr="00000000">
        <w:rPr>
          <w:b w:val="1"/>
          <w:rtl w:val="0"/>
        </w:rPr>
        <w:t xml:space="preserve">CA2</w:t>
      </w:r>
      <w:r w:rsidDel="00000000" w:rsidR="00000000" w:rsidRPr="00000000">
        <w:rPr>
          <w:rtl w:val="0"/>
        </w:rPr>
        <w:t xml:space="preserve">:Los resultados mostrados coinciden con la búsqueda.</w:t>
      </w:r>
    </w:p>
    <w:p w:rsidR="00000000" w:rsidDel="00000000" w:rsidP="00000000" w:rsidRDefault="00000000" w:rsidRPr="00000000" w14:paraId="0000002C">
      <w:pPr>
        <w:ind w:firstLine="720"/>
        <w:rPr/>
      </w:pPr>
      <w:r w:rsidDel="00000000" w:rsidR="00000000" w:rsidRPr="00000000">
        <w:rPr>
          <w:b w:val="1"/>
          <w:rtl w:val="0"/>
        </w:rPr>
        <w:t xml:space="preserve">CA3</w:t>
      </w:r>
      <w:r w:rsidDel="00000000" w:rsidR="00000000" w:rsidRPr="00000000">
        <w:rPr>
          <w:rtl w:val="0"/>
        </w:rPr>
        <w:t xml:space="preserve">:Los filtros aplicados se mantienen activos.</w:t>
      </w:r>
    </w:p>
    <w:p w:rsidR="00000000" w:rsidDel="00000000" w:rsidP="00000000" w:rsidRDefault="00000000" w:rsidRPr="00000000" w14:paraId="0000002D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HU 6  – Perfil del Usuario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sz w:val="28"/>
          <w:szCs w:val="28"/>
          <w:rtl w:val="0"/>
        </w:rPr>
        <w:tab/>
        <w:t xml:space="preserve">👉</w:t>
      </w:r>
      <w:r w:rsidDel="00000000" w:rsidR="00000000" w:rsidRPr="00000000">
        <w:rPr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usuaria, quiero poder acceder a mi perfil, ver mis tableros y editar información básica, para tener mi cuenta personalizada.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CA1</w:t>
      </w:r>
      <w:r w:rsidDel="00000000" w:rsidR="00000000" w:rsidRPr="00000000">
        <w:rPr>
          <w:rtl w:val="0"/>
        </w:rPr>
        <w:t xml:space="preserve">: El botón de perfil redirige correctamente a la sección del usuario.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CA2</w:t>
      </w:r>
      <w:r w:rsidDel="00000000" w:rsidR="00000000" w:rsidRPr="00000000">
        <w:rPr>
          <w:rtl w:val="0"/>
        </w:rPr>
        <w:t xml:space="preserve">: Se muestran todos los tableros creados y pines guardados.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rtl w:val="0"/>
        </w:rPr>
        <w:tab/>
        <w:t xml:space="preserve">CA3: </w:t>
      </w:r>
      <w:r w:rsidDel="00000000" w:rsidR="00000000" w:rsidRPr="00000000">
        <w:rPr>
          <w:rtl w:val="0"/>
        </w:rPr>
        <w:t xml:space="preserve">Se puede editar nombre o foto sin errores.</w:t>
      </w:r>
    </w:p>
    <w:p w:rsidR="00000000" w:rsidDel="00000000" w:rsidP="00000000" w:rsidRDefault="00000000" w:rsidRPr="00000000" w14:paraId="00000032">
      <w:pPr>
        <w:rPr>
          <w:b w:val="1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HU 7  – Rendimiento y Sincronización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firstLine="720"/>
        <w:rPr/>
      </w:pPr>
      <w:r w:rsidDel="00000000" w:rsidR="00000000" w:rsidRPr="00000000">
        <w:rPr>
          <w:sz w:val="28"/>
          <w:szCs w:val="28"/>
          <w:rtl w:val="0"/>
        </w:rPr>
        <w:t xml:space="preserve">👉</w:t>
      </w:r>
      <w:r w:rsidDel="00000000" w:rsidR="00000000" w:rsidRPr="00000000">
        <w:rPr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usuaria, quiero que la app funcione rápido y sincronice mis pines aunque tenga mala conexión, para no perder información.</w:t>
      </w:r>
    </w:p>
    <w:p w:rsidR="00000000" w:rsidDel="00000000" w:rsidP="00000000" w:rsidRDefault="00000000" w:rsidRPr="00000000" w14:paraId="00000034">
      <w:pPr>
        <w:ind w:firstLine="720"/>
        <w:rPr/>
      </w:pPr>
      <w:r w:rsidDel="00000000" w:rsidR="00000000" w:rsidRPr="00000000">
        <w:rPr>
          <w:b w:val="1"/>
          <w:rtl w:val="0"/>
        </w:rPr>
        <w:t xml:space="preserve">CA1</w:t>
      </w:r>
      <w:r w:rsidDel="00000000" w:rsidR="00000000" w:rsidRPr="00000000">
        <w:rPr>
          <w:rtl w:val="0"/>
        </w:rPr>
        <w:t xml:space="preserve">:La app carga el contenido en menos de 3 segundos con una buena conexión.</w:t>
      </w:r>
    </w:p>
    <w:p w:rsidR="00000000" w:rsidDel="00000000" w:rsidP="00000000" w:rsidRDefault="00000000" w:rsidRPr="00000000" w14:paraId="00000035">
      <w:pPr>
        <w:ind w:firstLine="720"/>
        <w:rPr/>
      </w:pPr>
      <w:r w:rsidDel="00000000" w:rsidR="00000000" w:rsidRPr="00000000">
        <w:rPr>
          <w:b w:val="1"/>
          <w:rtl w:val="0"/>
        </w:rPr>
        <w:t xml:space="preserve">CA2</w:t>
      </w:r>
      <w:r w:rsidDel="00000000" w:rsidR="00000000" w:rsidRPr="00000000">
        <w:rPr>
          <w:rtl w:val="0"/>
        </w:rPr>
        <w:t xml:space="preserve">:Los pines nuevos se sincronizan al recuperar una buena conexión.</w:t>
      </w:r>
    </w:p>
    <w:p w:rsidR="00000000" w:rsidDel="00000000" w:rsidP="00000000" w:rsidRDefault="00000000" w:rsidRPr="00000000" w14:paraId="00000036">
      <w:pPr>
        <w:ind w:firstLine="720"/>
        <w:rPr/>
      </w:pPr>
      <w:r w:rsidDel="00000000" w:rsidR="00000000" w:rsidRPr="00000000">
        <w:rPr>
          <w:b w:val="1"/>
          <w:rtl w:val="0"/>
        </w:rPr>
        <w:t xml:space="preserve">CA3</w:t>
      </w:r>
      <w:r w:rsidDel="00000000" w:rsidR="00000000" w:rsidRPr="00000000">
        <w:rPr>
          <w:rtl w:val="0"/>
        </w:rPr>
        <w:t xml:space="preserve">:No se bloquea ni se cierra durante la carga</w:t>
      </w:r>
    </w:p>
    <w:p w:rsidR="00000000" w:rsidDel="00000000" w:rsidP="00000000" w:rsidRDefault="00000000" w:rsidRPr="00000000" w14:paraId="00000037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