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Banking Customer Support Chatbot Plan</w:t>
      </w:r>
    </w:p>
    <w:p>
      <w:pPr>
        <w:pStyle w:val="Subtitle"/>
      </w:pPr>
      <w:r>
        <w:t>Updated 12 October 2026  |  IS4000 Group 7  |  Code review db02beb</w:t>
      </w:r>
    </w:p>
    <w:p>
      <w:r>
        <w:t>The latest code adds login, personal banking data and banking-specific instructions. The chatbot has a stronger starting point, but the full Excel backlog is not complete. This update shows what is done in code, what is partially done and what still needs to be built.</w:t>
      </w:r>
    </w:p>
    <w:p>
      <w:r>
        <w:t>Status is based on the code and all 18 backlog stories. “Done in code” means the feature is present. It does not mean live banking answers or database permissions have passed acceptance tests. No full story is confirmed complete: 10 are partially done and 8 are not implemented.</w:t>
      </w:r>
    </w:p>
    <w:p>
      <w:pPr>
        <w:pStyle w:val="Heading2"/>
      </w:pPr>
      <w:r>
        <w:t>What is done in code</w:t>
      </w:r>
    </w:p>
    <w:p>
      <w:r>
        <w:t>The app now has a sign-in screen, login-token checks, sign-out and streamed chat replies. It loads customer records and loan/card catalogues from Supabase. The prompt includes banking rules, loan approval limits and restrictions on actions. The interface shows a demo and AI notice. Messages have length limits, and service errors are handled.</w:t>
      </w:r>
    </w:p>
    <w:p>
      <w:pPr>
        <w:pStyle w:val="Heading2"/>
      </w:pPr>
      <w:r>
        <w:t>Overall backlog status</w:t>
      </w:r>
    </w:p>
    <w:tbl>
      <w:tblPr>
        <w:tblW w:type="auto" w:w="0"/>
        <w:jc w:val="center"/>
        <w:tblLayout w:type="fixed"/>
        <w:tblLook w:firstColumn="1" w:firstRow="1" w:lastColumn="0" w:lastRow="0" w:noHBand="0" w:noVBand="1" w:val="04A0"/>
      </w:tblPr>
      <w:tblGrid>
        <w:gridCol w:w="1872"/>
        <w:gridCol w:w="2448"/>
        <w:gridCol w:w="5904"/>
      </w:tblGrid>
      <w:tr>
        <w:trPr>
          <w:cantSplit/>
          <w:tblHeader/>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Status</w:t>
            </w:r>
          </w:p>
        </w:tc>
        <w:tc>
          <w:tcPr>
            <w:tcW w:type="dxa" w:w="24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Stories</w:t>
            </w:r>
          </w:p>
        </w:tc>
        <w:tc>
          <w:tcPr>
            <w:tcW w:type="dxa" w:w="59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Done</w:t>
            </w:r>
          </w:p>
        </w:tc>
        <w:tc>
          <w:tcPr>
            <w:tcW w:type="dxa" w:w="244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0 confirmed complete</w:t>
            </w:r>
          </w:p>
        </w:tc>
        <w:tc>
          <w:tcPr>
            <w:tcW w:type="dxa" w:w="59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Some features are done in code, but no full story has met all acceptance criteria.</w:t>
            </w:r>
          </w:p>
        </w:tc>
      </w:tr>
      <w:tr>
        <w:trPr>
          <w:cantSplit/>
        </w:trPr>
        <w:tc>
          <w:tcPr>
            <w:tcW w:type="dxa" w:w="18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Partially done</w:t>
            </w:r>
          </w:p>
        </w:tc>
        <w:tc>
          <w:tcPr>
            <w:tcW w:type="dxa" w:w="244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 to 6 and 13 to 16</w:t>
            </w:r>
          </w:p>
        </w:tc>
        <w:tc>
          <w:tcPr>
            <w:tcW w:type="dxa" w:w="59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The code covers part of the story. Features or acceptance checks are still missing.</w:t>
            </w:r>
          </w:p>
        </w:tc>
      </w:tr>
      <w:tr>
        <w:trPr>
          <w:cantSplit/>
        </w:trPr>
        <w:tc>
          <w:tcPr>
            <w:tcW w:type="dxa" w:w="18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Not implemented</w:t>
            </w:r>
          </w:p>
        </w:tc>
        <w:tc>
          <w:tcPr>
            <w:tcW w:type="dxa" w:w="244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7 to 12 and 17 to 18</w:t>
            </w:r>
          </w:p>
        </w:tc>
        <w:tc>
          <w:tcPr>
            <w:tcW w:type="dxa" w:w="59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The required workflow is absent. These need to be built or formally deferred.</w:t>
            </w:r>
          </w:p>
        </w:tc>
      </w:tr>
    </w:tbl>
    <w:p>
      <w:pPr>
        <w:spacing w:after="0"/>
      </w:pPr>
    </w:p>
    <w:p>
      <w:r>
        <w:rPr>
          <w:b/>
        </w:rPr>
        <w:t xml:space="preserve">First version boundary: </w:t>
      </w:r>
      <w:r>
        <w:t>Keep the personal banking demo using synthetic records and add general FAQs without login. Exclude real payments, card blocking, actual loan decisions and investment advice. Scope changes below remain proposals until the team updates the backlog.</w:t>
      </w:r>
    </w:p>
    <w:p>
      <w:pPr>
        <w:pStyle w:val="Heading1"/>
        <w:pageBreakBefore/>
      </w:pPr>
      <w:r>
        <w:t>Partially done core banking stories</w:t>
      </w:r>
    </w:p>
    <w:p>
      <w:pPr>
        <w:pageBreakBefore w:val="0"/>
      </w:pPr>
      <w:r>
        <w:t>Stories 1 to 6 have a useful starting point. The remaining work below comes from the Excel acceptance criteria. A prompt instruction is not proof that the model follows the rule every time.</w:t>
      </w:r>
    </w:p>
    <w:tbl>
      <w:tblPr>
        <w:tblW w:type="auto" w:w="0"/>
        <w:jc w:val="center"/>
        <w:tblLayout w:type="fixed"/>
        <w:tblLook w:firstColumn="1" w:firstRow="1" w:lastColumn="0" w:lastRow="0" w:noHBand="0" w:noVBand="1" w:val="04A0"/>
      </w:tblPr>
      <w:tblGrid>
        <w:gridCol w:w="1800"/>
        <w:gridCol w:w="2952"/>
        <w:gridCol w:w="5472"/>
      </w:tblGrid>
      <w:tr>
        <w:trPr>
          <w:cantSplit/>
          <w:tblHeader/>
        </w:trPr>
        <w:tc>
          <w:tcPr>
            <w:tcW w:type="dxa" w:w="180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Story</w:t>
            </w:r>
          </w:p>
        </w:tc>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Already in code</w:t>
            </w:r>
          </w:p>
        </w:tc>
        <w:tc>
          <w:tcPr>
            <w:tcW w:type="dxa" w:w="54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Still needed</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 Account enquiry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Login checks, masked account fields, balances and recent transaction queries.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General FAQs without login; account fee/service sources; preferred languages; help links and human handoff. Verify that values and currencies match each customer’s records.</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2 Loan enquiry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Loan catalogue, customer profile context and instructions for preliminary guidance without approval promises.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Test guidance against sample profiles. Add verified staff referrals for personal applications. Resolve the conflict with “general info only.”</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3 Credit card enquiry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Personal card fields, product terms and instructions to match the exact card name.</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Approved instructions for finding statements, official-terms fallback and tests for correct fees, limits and due dates.</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4 Transaction issues</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Recent transaction status and failure reasons. Instructions to contact the bank for unfamiliar activity.</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Approved explanations and next steps for failed, pending and unfamiliar transactions. Supply a verified contact route.</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5 Banking services</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Banking-only prompt and access to loan/card catalogues.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General account and service FAQs, approved procedures and useful help links. Test missing information and off-topic requests.</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6 Natural language</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LLM replies, plain-English instructions and some clarification rules.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Tests for typos, vague questions, rephrasing, multiple questions and consistent answers. Record results rather than assuming the model handles them.</w:t>
            </w:r>
          </w:p>
        </w:tc>
      </w:tr>
    </w:tbl>
    <w:p>
      <w:pPr>
        <w:pageBreakBefore w:val="0"/>
      </w:pPr>
    </w:p>
    <w:p>
      <w:pPr>
        <w:pStyle w:val="Heading2"/>
        <w:pageBreakBefore w:val="0"/>
      </w:pPr>
      <w:r>
        <w:t>What changed since the first plan</w:t>
      </w:r>
    </w:p>
    <w:p>
      <w:pPr>
        <w:pageBreakBefore w:val="0"/>
      </w:pPr>
      <w:r>
        <w:t>Authentication and banking-specific prompts are now present. Structured customer records and product catalogues are also passed to the model. These should be kept and tested. The next step is to fill the gaps in evidence, public guidance and support, rather than rebuild the basic chat interface.</w:t>
      </w:r>
    </w:p>
    <w:p>
      <w:pPr>
        <w:pStyle w:val="Heading2"/>
        <w:pageBreakBefore w:val="0"/>
      </w:pPr>
      <w:r>
        <w:t>Source evidence</w:t>
      </w:r>
    </w:p>
    <w:p>
      <w:pPr>
        <w:pageBreakBefore w:val="0"/>
      </w:pPr>
      <w:r>
        <w:t>The authentication module loads profile, account, card, loan and transaction data. The system prompt gives account, loan and card rules. The active Chat.jsx screen sends the login token and conversation history to the chat endpoint.</w:t>
      </w:r>
    </w:p>
    <w:p>
      <w:pPr>
        <w:pStyle w:val="Heading1"/>
        <w:pageBreakBefore/>
      </w:pPr>
      <w:r>
        <w:t>Partially done conversation and safety</w:t>
      </w:r>
    </w:p>
    <w:tbl>
      <w:tblPr>
        <w:tblW w:type="auto" w:w="0"/>
        <w:jc w:val="center"/>
        <w:tblLayout w:type="fixed"/>
        <w:tblLook w:firstColumn="1" w:firstRow="1" w:lastColumn="0" w:lastRow="0" w:noHBand="0" w:noVBand="1" w:val="04A0"/>
      </w:tblPr>
      <w:tblGrid>
        <w:gridCol w:w="1800"/>
        <w:gridCol w:w="2952"/>
        <w:gridCol w:w="5472"/>
      </w:tblGrid>
      <w:tr>
        <w:trPr>
          <w:cantSplit/>
          <w:tblHeader/>
        </w:trPr>
        <w:tc>
          <w:tcPr>
            <w:tcW w:type="dxa" w:w="180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Story</w:t>
            </w:r>
          </w:p>
        </w:tc>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Already in code</w:t>
            </w:r>
          </w:p>
        </w:tc>
        <w:tc>
          <w:tcPr>
            <w:tcW w:type="dxa" w:w="54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Still needed</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13 Conversation</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Earlier messages are sent with each request. History lives in the current page session.</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Fix long chats, add new chat/reset and test corrections and topic changes. Decide whether saved conversations are in scope; refreshing currently loses the chat.</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14 Privacy and security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Login checks, masked data fields and instructions not to request or reveal authentication secrets.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Detect and remove sensitive text before model calls and logs. Warn users who share secrets. Test that secrets are not repeated and verify customer isolation.</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15 Transparency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 visible notice says the information is for a demo and AI answers may contain errors.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Add “general information, not advice or a contract” wording. Include clear loan and fee disclaimers and verify them in test answers.</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16 Lost or stolen card</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The prompt forbids claiming to block a card and refers customers to official channels for unsupported actions.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Add urgent reporting steps and verified contacts. Test that the advice is immediate, calm and clear, and never claims the card was blocked.</w:t>
            </w:r>
          </w:p>
        </w:tc>
      </w:tr>
    </w:tbl>
    <w:p>
      <w:pPr>
        <w:pageBreakBefore w:val="0"/>
      </w:pPr>
    </w:p>
    <w:p>
      <w:pPr>
        <w:pStyle w:val="Heading2"/>
        <w:pageBreakBefore w:val="0"/>
      </w:pPr>
      <w:r>
        <w:t>Confirmed issue with long chats</w:t>
      </w:r>
    </w:p>
    <w:p>
      <w:pPr>
        <w:pageBreakBefore w:val="0"/>
      </w:pPr>
      <w:r>
        <w:t>The frontend sends all previous messages, while the backend accepts at most 30. With normal question-and-answer pairs, the 15th question sends 29 messages and passes. The 16th sends 31 and fails. This was reproduced using the request validator. Manage the history and provide a reset instead of leaving the user stuck.</w:t>
      </w:r>
    </w:p>
    <w:p>
      <w:pPr>
        <w:pStyle w:val="Heading2"/>
        <w:pageBreakBefore w:val="0"/>
      </w:pPr>
      <w:r>
        <w:t>Customer privacy still needs database verification</w:t>
      </w:r>
    </w:p>
    <w:p>
      <w:pPr>
        <w:pageBreakBefore w:val="0"/>
      </w:pPr>
      <w:r>
        <w:t>The backend checks the token and uses it for database requests. Personal-record queries do not add an explicit customer filter, so separation relies on Supabase row-level security: database rules that decide which rows a customer can read. Those rules are not included in the repository.</w:t>
      </w:r>
    </w:p>
    <w:p>
      <w:pPr>
        <w:pageBreakBefore w:val="0"/>
      </w:pPr>
      <w:r>
        <w:t>This is an unverified dependency, not proof of a data leak. Save the database policies with the project and test with two different customers before marking this part complete.</w:t>
      </w:r>
    </w:p>
    <w:p>
      <w:pPr>
        <w:pStyle w:val="Heading1"/>
        <w:pageBreakBefore/>
      </w:pPr>
      <w:r>
        <w:t>Stories that are not implemented</w:t>
      </w:r>
    </w:p>
    <w:p>
      <w:pPr>
        <w:pageBreakBefore w:val="0"/>
      </w:pPr>
      <w:r>
        <w:t>These eight workflows are absent from the current code. Marking a story as deferred is a scope decision; it is not the same as completing it.</w:t>
      </w:r>
    </w:p>
    <w:tbl>
      <w:tblPr>
        <w:tblW w:type="auto" w:w="0"/>
        <w:jc w:val="center"/>
        <w:tblLayout w:type="fixed"/>
        <w:tblLook w:firstColumn="1" w:firstRow="1" w:lastColumn="0" w:lastRow="0" w:noHBand="0" w:noVBand="1" w:val="04A0"/>
      </w:tblPr>
      <w:tblGrid>
        <w:gridCol w:w="2232"/>
        <w:gridCol w:w="4536"/>
        <w:gridCol w:w="3456"/>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Story</w:t>
            </w:r>
          </w:p>
        </w:tc>
        <w:tc>
          <w:tcPr>
            <w:tcW w:type="dxa" w:w="45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Missing work</w:t>
            </w:r>
          </w:p>
        </w:tc>
        <w:tc>
          <w:tcPr>
            <w:tcW w:type="dxa" w:w="345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Recommended scope</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7 Compliance reviews</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Approved content, document guidance, jurisdiction handling and escalation.</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Simplify to approved document FAQs first.</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8 Document pre-verification</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Uploads, extra authentication, OCR checks, storage and officer routing.</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Defer from the first version.</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9 Compliance tracker</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Case stages, event-driven updates, notifications and required actions.</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Defer from the first version.</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10 Advisor transition</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Advisor-change events, introductions, video profiles and call requests.</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Keep as a future option.</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11 Shared context summary</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Summary generation, customer editing/approval and sharing with an advisor.</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Reframe as a customer-support summary.</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12 Meeting scheduling</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Availability, booking, reminders, time zones, cancellation and rescheduling.</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Keep as a future option.</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17 Tuning</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Banking test dataset, failure review, retest results and improvement log.</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Complete for the first version.</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18 Explainable answers</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Source references, source display and checks that evidence supports the answer.</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Complete for the first version.</w:t>
            </w:r>
          </w:p>
        </w:tc>
      </w:tr>
    </w:tbl>
    <w:p>
      <w:pPr>
        <w:pageBreakBefore w:val="0"/>
      </w:pPr>
    </w:p>
    <w:p>
      <w:pPr>
        <w:pStyle w:val="Heading2"/>
        <w:pageBreakBefore w:val="0"/>
      </w:pPr>
      <w:r>
        <w:t>Decisions needed before closing stories</w:t>
      </w:r>
    </w:p>
    <w:p>
      <w:pPr>
        <w:pageBreakBefore w:val="0"/>
      </w:pPr>
      <w:r>
        <w:t>Agree on whether personal enquiries are part of the demo, how preliminary loan guidance fits the general-information limit and whether chat history should be saved. The current code already supports signed-in personal enquiries using synthetic records. Keep that work, but make the scope explicit.</w:t>
      </w:r>
    </w:p>
    <w:p>
      <w:pPr>
        <w:pageBreakBefore w:val="0"/>
      </w:pPr>
      <w:r>
        <w:t>Agree on the bank name too. The interface uses DemoBank, while the README and some backlog wording refer to UBS. Use one clear demo identity and align the documents.</w:t>
      </w:r>
    </w:p>
    <w:p>
      <w:pPr>
        <w:pStyle w:val="Heading2"/>
        <w:pageBreakBefore w:val="0"/>
      </w:pPr>
      <w:r>
        <w:t>What the review did and did not verify</w:t>
      </w:r>
    </w:p>
    <w:p>
      <w:pPr>
        <w:pageBreakBefore w:val="0"/>
      </w:pPr>
      <w:r>
        <w:t>The review inspected code and backlog criteria, checked Python syntax and reproduced the history-limit failure. It did not verify live model answers, database contents or access policies. The only existing automated test is the health check. The full app test suite was not run because required backend dependencies were unavailable in the review runtime.</w:t>
      </w:r>
    </w:p>
    <w:p>
      <w:pPr>
        <w:pStyle w:val="Heading1"/>
        <w:pageBreakBefore/>
      </w:pPr>
      <w:r>
        <w:t>What we can apply from Weeks 1 to 6</w:t>
      </w:r>
    </w:p>
    <w:p>
      <w:r>
        <w:t>The labs mainly use fraud investigation as an example. Their design patterns are useful, but our chatbot needs its own banking knowledge and customer-support tests.</w:t>
      </w:r>
    </w:p>
    <w:tbl>
      <w:tblPr>
        <w:tblW w:type="auto" w:w="0"/>
        <w:jc w:val="center"/>
        <w:tblLayout w:type="fixed"/>
        <w:tblLook w:firstColumn="1" w:firstRow="1" w:lastColumn="0" w:lastRow="0" w:noHBand="0" w:noVBand="1" w:val="04A0"/>
      </w:tblPr>
      <w:tblGrid>
        <w:gridCol w:w="936"/>
        <w:gridCol w:w="2880"/>
        <w:gridCol w:w="6408"/>
      </w:tblGrid>
      <w:tr>
        <w:trPr>
          <w:cantSplit/>
          <w:tblHeader/>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jc w:val="center"/>
            </w:pPr>
            <w:r>
              <w:rPr>
                <w:b/>
                <w:sz w:val="21"/>
              </w:rPr>
              <w:t>Week</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Main lesson</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Application to our chatbot</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LLM limits and business context</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Define the customer-support scope. An LLM can sound confident while being wrong, so answers need evidence.</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2</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Prompt design and controlled experiments</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Write clear rules, use examples and compare prompt versions on the same questions. Low temperature alone does not guarantee correct answers.</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3</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Structured outputs and a reviewer</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Return separate fields for the answer, sources and support needs. If a reviewer is used, give it the question, source passages and draft.</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4</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Tools and bounded workflows</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Use controlled functions to search approved FAQs or read synthetic account data. Validate inputs and limit retries. Keep our existing React and FastAPI app.</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5</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MCP and measuring cost</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MCP is a standard way to expose tools and data. Add it only if useful for the course demonstration. Compare answer quality as well as token use.</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6</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Tracing and more efficient workflows</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Record steps, failures, response time and token use without storing sensitive text. Skip unnecessary work and stop when time or tool limits are reached.</w:t>
            </w:r>
          </w:p>
        </w:tc>
      </w:tr>
    </w:tbl>
    <w:p>
      <w:pPr>
        <w:spacing w:after="0"/>
      </w:pPr>
    </w:p>
    <w:p>
      <w:pPr>
        <w:pStyle w:val="Heading2"/>
      </w:pPr>
      <w:r>
        <w:t>Add a knowledge base</w:t>
      </w:r>
    </w:p>
    <w:p>
      <w:r>
        <w:t>Retrieval augmented generation, or RAG, means finding relevant source passages before asking the model to answer. Start with a small set of approved FAQs or clearly labelled fictional bank policies covering accounts, loans, cards and transaction issues. Each passage needs a title, source ID and version date.</w:t>
      </w:r>
    </w:p>
    <w:p>
      <w:r>
        <w:t>The app now loads structured customer records and product catalogues. It still has no general FAQ retrieval or customer-visible source citations. The labs do not provide a complete banking RAG system; we need to prepare the documents, add search and check that sources support the answers.</w:t>
      </w:r>
    </w:p>
    <w:p>
      <w:pPr>
        <w:pStyle w:val="Heading2"/>
      </w:pPr>
      <w:r>
        <w:t>Use the lessons carefully</w:t>
      </w:r>
    </w:p>
    <w:p>
      <w:r>
        <w:t>The lab transaction CSV files are not banking FAQs. The inspected samples show posted transactions, so pending and failed cases need new synthetic examples. Do not copy transaction reversal tools or treat a fraud score as proof. The saved lab runs demonstrate cost and speed experiments, not guaranteed improvements for this chatbot.</w:t>
      </w:r>
    </w:p>
    <w:p>
      <w:pPr>
        <w:pStyle w:val="Heading1"/>
        <w:pageBreakBefore/>
      </w:pPr>
      <w:r>
        <w:t>Before and after changes to the main stories</w:t>
      </w:r>
    </w:p>
    <w:p>
      <w:r>
        <w:t>The “before” text summarises the Excel requirements. The “after” text proposes clearer wording that fits the latest code. These are backlog changes to agree on, not features already completed.</w:t>
      </w:r>
    </w:p>
    <w:p>
      <w:pPr>
        <w:pStyle w:val="Heading2"/>
      </w:pPr>
      <w:r>
        <w:t>Story 1 Account enquiry</w:t>
      </w:r>
    </w:p>
    <w:p>
      <w:r>
        <w:rPr>
          <w:b/>
        </w:rPr>
        <w:t xml:space="preserve">Before: </w:t>
      </w:r>
      <w:r>
        <w:t>General account guidance is combined with authenticated balances, recent transactions and access to banking records.</w:t>
      </w:r>
    </w:p>
    <w:p>
      <w:r>
        <w:rPr>
          <w:b/>
        </w:rPr>
        <w:t xml:space="preserve">After: </w:t>
      </w:r>
      <w:r>
        <w:t>Split the story into general account guidance without login and personal enquiries after sign-in. Keep the existing synthetic balance and transaction demo, and clearly separate it from live banking information.</w:t>
      </w:r>
    </w:p>
    <w:p>
      <w:r>
        <w:rPr>
          <w:b/>
        </w:rPr>
        <w:t xml:space="preserve">Done when: </w:t>
      </w:r>
      <w:r>
        <w:t>General answers use approved sources without login. Signed-in users see only their own synthetic records. Values and currencies match those records. The bot provides help links and a human-support route without asking for credentials in chat.</w:t>
      </w:r>
    </w:p>
    <w:p>
      <w:pPr>
        <w:pStyle w:val="Heading2"/>
      </w:pPr>
      <w:r>
        <w:t>Story 2 Loan enquiry</w:t>
      </w:r>
    </w:p>
    <w:p>
      <w:r>
        <w:rPr>
          <w:b/>
        </w:rPr>
        <w:t xml:space="preserve">Before: </w:t>
      </w:r>
      <w:r>
        <w:t>The story filters loans using the customer’s existing profile but also says “general info only.”</w:t>
      </w:r>
    </w:p>
    <w:p>
      <w:r>
        <w:rPr>
          <w:b/>
        </w:rPr>
        <w:t xml:space="preserve">After: </w:t>
      </w:r>
      <w:r>
        <w:t>Explain published loan rules and application steps. Use the known synthetic customer profile for preliminary guidance, and ask for missing details. The team must decide whether this replaces the “general info only” limit.</w:t>
      </w:r>
    </w:p>
    <w:p>
      <w:r>
        <w:rPr>
          <w:b/>
        </w:rPr>
        <w:t xml:space="preserve">Done when: </w:t>
      </w:r>
      <w:r>
        <w:t>Guidance matches the catalogue and test profiles. Missing details are clarified. The bank’s final decision is stated, and a verified application or staff channel is provided. The bot never promises approval or claims to submit an application.</w:t>
      </w:r>
    </w:p>
    <w:p>
      <w:pPr>
        <w:pStyle w:val="Heading2"/>
      </w:pPr>
      <w:r>
        <w:t>Story 13 Multi turn conversation</w:t>
      </w:r>
    </w:p>
    <w:p>
      <w:r>
        <w:rPr>
          <w:b/>
        </w:rPr>
        <w:t xml:space="preserve">Before: </w:t>
      </w:r>
      <w:r>
        <w:t>The bot must forget the conversation when the chat ends, but the customer can also return to the previous conversation.</w:t>
      </w:r>
    </w:p>
    <w:p>
      <w:r>
        <w:rPr>
          <w:b/>
        </w:rPr>
        <w:t xml:space="preserve">After: </w:t>
      </w:r>
      <w:r>
        <w:t>Remember relevant details during the current session and provide a new-chat action. Manage long history so the chat keeps working beyond 15 questions. Treat saved conversations as a separate future feature.</w:t>
      </w:r>
    </w:p>
    <w:p>
      <w:r>
        <w:rPr>
          <w:b/>
        </w:rPr>
        <w:t xml:space="preserve">Done when: </w:t>
      </w:r>
      <w:r>
        <w:t>Follow-ups, corrections and topic changes pass tests. The 16th question works without a validation error. Starting a new chat clears context, and users are told that current history is temporary.</w:t>
      </w:r>
    </w:p>
    <w:p>
      <w:pPr>
        <w:pStyle w:val="Heading2"/>
      </w:pPr>
      <w:r>
        <w:t>Story 6 Complex natural language questions</w:t>
      </w:r>
    </w:p>
    <w:p>
      <w:r>
        <w:rPr>
          <w:b/>
        </w:rPr>
        <w:t xml:space="preserve">Before: </w:t>
      </w:r>
      <w:r>
        <w:t>The story focuses on typos, vague wording and rephrased questions.</w:t>
      </w:r>
    </w:p>
    <w:p>
      <w:r>
        <w:rPr>
          <w:b/>
        </w:rPr>
        <w:t xml:space="preserve">After: </w:t>
      </w:r>
      <w:r>
        <w:t>As a customer, I want the chatbot to handle multiple questions, clarify missing details and understand follow-ups or corrections in plain English.</w:t>
      </w:r>
    </w:p>
    <w:p>
      <w:r>
        <w:rPr>
          <w:b/>
        </w:rPr>
        <w:t xml:space="preserve">Done when: </w:t>
      </w:r>
      <w:r>
        <w:t>Tests cover two questions in one message, an unclear card problem, a corrected loan type and a topic change. The chatbot addresses each supported part and identifies any part it cannot answer.</w:t>
      </w:r>
    </w:p>
    <w:p>
      <w:pPr>
        <w:pStyle w:val="Heading1"/>
        <w:pageBreakBefore/>
      </w:pPr>
      <w:r>
        <w:t>Supporting stories and the answer workflow</w:t>
      </w:r>
    </w:p>
    <w:p>
      <w:pPr>
        <w:pStyle w:val="Heading2"/>
      </w:pPr>
      <w:r>
        <w:t>Further before and after changes</w:t>
      </w:r>
    </w:p>
    <w:tbl>
      <w:tblPr>
        <w:tblW w:type="auto" w:w="0"/>
        <w:jc w:val="center"/>
        <w:tblLayout w:type="fixed"/>
        <w:tblLook w:firstColumn="1" w:firstRow="1" w:lastColumn="0" w:lastRow="0" w:noHBand="0" w:noVBand="1" w:val="04A0"/>
      </w:tblPr>
      <w:tblGrid>
        <w:gridCol w:w="1080"/>
        <w:gridCol w:w="3384"/>
        <w:gridCol w:w="5760"/>
      </w:tblGrid>
      <w:tr>
        <w:trPr>
          <w:cantSplit/>
          <w:tblHeader/>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jc w:val="center"/>
            </w:pPr>
            <w:r>
              <w:rPr>
                <w:b/>
                <w:sz w:val="21"/>
              </w:rPr>
              <w:t>Story</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Before</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Proposed after</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7</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Personalised compliance explanations by case and jurisdiction.</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Explain approved document FAQs. Refer personal case questions to an appropriate support route.</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11</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Share client preferences, risk details and advisor notes.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Summarise the issue, confirmed facts and unresolved questions. Let the customer edit and approve it before sharing.</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14</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Do not request or repeat sensitive details.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Also remove sensitive details before model calls, external tools and logs. Test accidental disclosure.</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15 and 16</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Identify the AI and help with lost or stolen cards.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Show the AI notice and limits. Give urgent steps from a verified source without claiming the card is blocked.</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17</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Tune prompts after failures.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Keep a fixed test set, record the failure, change one thing and rerun the tests before accepting the change.</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18</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Explain answers and provide sources.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Show the actual source supporting each factual answer. If evidence is missing, say so and offer a verified support route.</w:t>
            </w:r>
          </w:p>
        </w:tc>
      </w:tr>
    </w:tbl>
    <w:p>
      <w:pPr>
        <w:spacing w:after="0"/>
      </w:pPr>
    </w:p>
    <w:p>
      <w:pPr>
        <w:pStyle w:val="Heading2"/>
      </w:pPr>
      <w:r>
        <w:t>Proposed answer workflow</w:t>
      </w:r>
    </w:p>
    <w:p>
      <w:r>
        <w:t>Customer message → check for sensitive data and unclear requests → retrieve approved passages → draft an answer → check evidence and scope → display the answer and sources, or explain the limit and offer support.</w:t>
      </w:r>
    </w:p>
    <w:p>
      <w:r>
        <w:t>Most steps can be ordinary backend code. Start with one answering model. Add a separate reviewer only if testing shows that it catches enough errors to justify the extra time and cost. A structured response makes fields easier to validate; it does not prove the answer is true.</w:t>
      </w:r>
    </w:p>
    <w:p>
      <w:pPr>
        <w:pStyle w:val="Heading2"/>
      </w:pPr>
      <w:r>
        <w:t>Add these implementation tasks</w:t>
      </w:r>
    </w:p>
    <w:p>
      <w:pPr>
        <w:pStyle w:val="ListBullet"/>
      </w:pPr>
      <w:r>
        <w:t>Prepare and version the knowledge base; search it and return stable source IDs.</w:t>
      </w:r>
    </w:p>
    <w:p>
      <w:pPr>
        <w:pStyle w:val="ListBullet"/>
      </w:pPr>
      <w:r>
        <w:t>Validate the answer fields and check that cited sources were actually retrieved.</w:t>
      </w:r>
    </w:p>
    <w:p>
      <w:pPr>
        <w:pStyle w:val="ListBullet"/>
      </w:pPr>
      <w:r>
        <w:t>Add verified help and support routes for unclear requests, missing evidence and service failures. Keep the existing error handling and improve the next steps shown to the customer.</w:t>
      </w:r>
    </w:p>
    <w:p>
      <w:pPr>
        <w:pStyle w:val="ListBullet"/>
      </w:pPr>
      <w:r>
        <w:t>Add a reviewable support summary. Initially let the customer copy it; do not claim a ticket was sent without a working integration.</w:t>
      </w:r>
    </w:p>
    <w:p>
      <w:r>
        <w:rPr>
          <w:b/>
        </w:rPr>
        <w:t xml:space="preserve">Streaming change: </w:t>
      </w:r>
      <w:r>
        <w:t>The current backend streams the draft immediately. If we check answers before release, hold the draft until checks finish. Show a progress message while waiting, then display the checked answer with its sources.</w:t>
      </w:r>
    </w:p>
    <w:p>
      <w:pPr>
        <w:pStyle w:val="Heading1"/>
        <w:pageBreakBefore/>
      </w:pPr>
      <w:r>
        <w:t>Before and after chatbot examples</w:t>
      </w:r>
    </w:p>
    <w:p>
      <w:r>
        <w:t>These examples illustrate weak and improved behaviour; they are not measured outputs from the current app. Source names are placeholders. Real answers must use the passages actually retrieved.</w:t>
      </w:r>
    </w:p>
    <w:p>
      <w:pPr>
        <w:pStyle w:val="Heading2"/>
      </w:pPr>
      <w:r>
        <w:t>An unclear card problem</w:t>
      </w:r>
    </w:p>
    <w:p>
      <w:r>
        <w:rPr>
          <w:b/>
        </w:rPr>
        <w:t xml:space="preserve">Customer: </w:t>
      </w:r>
      <w:r>
        <w:t>“My card is not working.”</w:t>
      </w:r>
    </w:p>
    <w:p>
      <w:r>
        <w:rPr>
          <w:b/>
        </w:rPr>
        <w:t xml:space="preserve">Before: </w:t>
      </w:r>
      <w:r>
        <w:t>“Your card is blocked. Call the bank.”</w:t>
      </w:r>
    </w:p>
    <w:p>
      <w:r>
        <w:rPr>
          <w:b/>
        </w:rPr>
        <w:t xml:space="preserve">After: </w:t>
      </w:r>
      <w:r>
        <w:t>“Is the problem with an online payment, a shop payment or an ATM withdrawal? Please do not share your PIN, CVV or full card number.”</w:t>
      </w:r>
    </w:p>
    <w:p>
      <w:r>
        <w:rPr>
          <w:b/>
        </w:rPr>
        <w:t xml:space="preserve">Why this helps: </w:t>
      </w:r>
      <w:r>
        <w:t>It asks for the missing detail instead of inventing a cause.</w:t>
      </w:r>
    </w:p>
    <w:p>
      <w:pPr>
        <w:pStyle w:val="Heading2"/>
      </w:pPr>
      <w:r>
        <w:t>Two questions in one message</w:t>
      </w:r>
    </w:p>
    <w:p>
      <w:r>
        <w:rPr>
          <w:b/>
        </w:rPr>
        <w:t xml:space="preserve">Customer: </w:t>
      </w:r>
      <w:r>
        <w:t>“My card payment was declined. Will I also get a late fee?”</w:t>
      </w:r>
    </w:p>
    <w:p>
      <w:r>
        <w:rPr>
          <w:b/>
        </w:rPr>
        <w:t xml:space="preserve">Before: </w:t>
      </w:r>
      <w:r>
        <w:t>“Try the payment again.”</w:t>
      </w:r>
    </w:p>
    <w:p>
      <w:r>
        <w:rPr>
          <w:b/>
        </w:rPr>
        <w:t xml:space="preserve">After: </w:t>
      </w:r>
      <w:r>
        <w:t>“Was this a purchase or a payment towards your card bill? Which card is it? I can check the demo records and matching product terms. I cannot confirm a real charge on your bank account.”</w:t>
      </w:r>
    </w:p>
    <w:p>
      <w:r>
        <w:rPr>
          <w:b/>
        </w:rPr>
        <w:t xml:space="preserve">Why this helps: </w:t>
      </w:r>
      <w:r>
        <w:t>It notices both questions and avoids giving a fee answer without the right terms.</w:t>
      </w:r>
    </w:p>
    <w:p>
      <w:pPr>
        <w:pStyle w:val="Heading2"/>
      </w:pPr>
      <w:r>
        <w:t>A correction during the conversation</w:t>
      </w:r>
    </w:p>
    <w:p>
      <w:r>
        <w:rPr>
          <w:b/>
        </w:rPr>
        <w:t xml:space="preserve">Customer: </w:t>
      </w:r>
      <w:r>
        <w:t>“What documents do I need for a home loan?” Then: “Sorry, I meant a car loan.”</w:t>
      </w:r>
    </w:p>
    <w:p>
      <w:r>
        <w:rPr>
          <w:b/>
        </w:rPr>
        <w:t xml:space="preserve">Before: </w:t>
      </w:r>
      <w:r>
        <w:t>“For a home loan, you need…”</w:t>
      </w:r>
    </w:p>
    <w:p>
      <w:r>
        <w:rPr>
          <w:b/>
        </w:rPr>
        <w:t xml:space="preserve">After: </w:t>
      </w:r>
      <w:r>
        <w:t>“Understood—you mean a car loan.” The answer then lists only the requirements supported by the car loan checklist and shows its source.</w:t>
      </w:r>
    </w:p>
    <w:p>
      <w:r>
        <w:rPr>
          <w:b/>
        </w:rPr>
        <w:t xml:space="preserve">Why this helps: </w:t>
      </w:r>
      <w:r>
        <w:t>The latest correction replaces the earlier loan type.</w:t>
      </w:r>
    </w:p>
    <w:p>
      <w:pPr>
        <w:pStyle w:val="Heading2"/>
      </w:pPr>
      <w:r>
        <w:t>Information that is unavailable</w:t>
      </w:r>
    </w:p>
    <w:p>
      <w:r>
        <w:rPr>
          <w:b/>
        </w:rPr>
        <w:t xml:space="preserve">Customer: </w:t>
      </w:r>
      <w:r>
        <w:t>“What is the exact fee for this overseas transfer?”</w:t>
      </w:r>
    </w:p>
    <w:p>
      <w:r>
        <w:rPr>
          <w:b/>
        </w:rPr>
        <w:t xml:space="preserve">Before: </w:t>
      </w:r>
      <w:r>
        <w:t>“The fee is $10.”</w:t>
      </w:r>
    </w:p>
    <w:p>
      <w:r>
        <w:rPr>
          <w:b/>
        </w:rPr>
        <w:t xml:space="preserve">After: </w:t>
      </w:r>
      <w:r>
        <w:t>“I cannot confirm the exact fee from the information available. Which transfer service do you mean? If its fee schedule is unavailable, I can point you to a verified support channel.”</w:t>
      </w:r>
    </w:p>
    <w:p>
      <w:r>
        <w:rPr>
          <w:b/>
        </w:rPr>
        <w:t xml:space="preserve">Why this helps: </w:t>
      </w:r>
      <w:r>
        <w:t>It avoids making up a financial amount and gives a useful next step.</w:t>
      </w:r>
    </w:p>
    <w:p>
      <w:pPr>
        <w:pStyle w:val="Heading2"/>
      </w:pPr>
      <w:r>
        <w:t>A lost card</w:t>
      </w:r>
    </w:p>
    <w:p>
      <w:r>
        <w:rPr>
          <w:b/>
        </w:rPr>
        <w:t xml:space="preserve">Customer: </w:t>
      </w:r>
      <w:r>
        <w:t>“I lost my card. Please block it.”</w:t>
      </w:r>
    </w:p>
    <w:p>
      <w:r>
        <w:rPr>
          <w:b/>
        </w:rPr>
        <w:t xml:space="preserve">Before: </w:t>
      </w:r>
      <w:r>
        <w:t>“Done. Your card has been blocked.”</w:t>
      </w:r>
    </w:p>
    <w:p>
      <w:r>
        <w:rPr>
          <w:b/>
        </w:rPr>
        <w:t xml:space="preserve">After: </w:t>
      </w:r>
      <w:r>
        <w:t>“I cannot block your card from this chat. Please report it now using the bank’s verified lost-card channel. I can show the approved reporting steps.” The bot then displays the verified route and source.</w:t>
      </w:r>
    </w:p>
    <w:p>
      <w:r>
        <w:rPr>
          <w:b/>
        </w:rPr>
        <w:t xml:space="preserve">Why this helps: </w:t>
      </w:r>
      <w:r>
        <w:t>It treats the request as urgent without claiming an action it cannot perform.</w:t>
      </w:r>
    </w:p>
    <w:p>
      <w:pPr>
        <w:pStyle w:val="Heading1"/>
        <w:pageBreakBefore/>
      </w:pPr>
      <w:r>
        <w:t>Implementation order</w:t>
      </w:r>
    </w:p>
    <w:p>
      <w:r>
        <w:t>Complete the core customer-support gaps first. Assign owners and estimates after the team agrees on scope. The checkpoints below describe remaining work, not completed results.</w:t>
      </w:r>
    </w:p>
    <w:p>
      <w:pPr>
        <w:pStyle w:val="Heading2"/>
      </w:pPr>
      <w:r>
        <w:t>Stage 1 Verify customer access and fix chat history</w:t>
      </w:r>
    </w:p>
    <w:p>
      <w:r>
        <w:t>Add the Supabase database rules to version control and test with two customers. Personal record queries rely on those rules to keep data separate. Fix the 30-message limit by managing history, and add a new-chat action. The 16th question currently fails validation.</w:t>
      </w:r>
    </w:p>
    <w:p>
      <w:r>
        <w:rPr>
          <w:b/>
        </w:rPr>
        <w:t xml:space="preserve">Checkpoint: </w:t>
      </w:r>
      <w:r>
        <w:t>Each customer sees only their own records. Long chats continue, and a new chat clears earlier context. Do not mark customer isolation complete until the database tests pass.</w:t>
      </w:r>
    </w:p>
    <w:p>
      <w:pPr>
        <w:pStyle w:val="Heading2"/>
      </w:pPr>
      <w:r>
        <w:t>Stage 2 Add public FAQs and answer sources</w:t>
      </w:r>
    </w:p>
    <w:p>
      <w:r>
        <w:t>Allow general enquiries without login while keeping personal records protected. Keep the banking prompt and product catalogues. Add approved account and service FAQs, retrieval, source IDs and links that support each answer.</w:t>
      </w:r>
    </w:p>
    <w:p>
      <w:r>
        <w:rPr>
          <w:b/>
        </w:rPr>
        <w:t xml:space="preserve">Checkpoint: </w:t>
      </w:r>
      <w:r>
        <w:t>Account, loan, card and service questions have supported answers. Missing information leads to an honest explanation and a verified help or support route.</w:t>
      </w:r>
    </w:p>
    <w:p>
      <w:pPr>
        <w:pStyle w:val="Heading2"/>
      </w:pPr>
      <w:r>
        <w:t>Stage 3 Finish privacy and customer support</w:t>
      </w:r>
    </w:p>
    <w:p>
      <w:r>
        <w:t>Detect and remove sensitive details before model calls and logs. Warn customers who share secrets. Expand the existing AI notice with general-information and loan/fee disclaimers. Add urgent lost-card steps, verified contacts and a support summary the customer can review.</w:t>
      </w:r>
    </w:p>
    <w:p>
      <w:r>
        <w:rPr>
          <w:b/>
        </w:rPr>
        <w:t xml:space="preserve">Checkpoint: </w:t>
      </w:r>
      <w:r>
        <w:t>Privacy, disclaimer, lost-card and support tests pass. A copied summary is described as a draft; the bot never claims it sent a ticket without an integration.</w:t>
      </w:r>
    </w:p>
    <w:p>
      <w:pPr>
        <w:pStyle w:val="Heading2"/>
      </w:pPr>
      <w:r>
        <w:t>Stage 4 Test and make setup repeatable</w:t>
      </w:r>
    </w:p>
    <w:p>
      <w:r>
        <w:t>Add banking acceptance tests and record results before and after prompt changes. Update the sample environment files for the current LLM and Supabase settings. Document the backend port: the active chat defaults to 5001, while the older proxy uses 8000.</w:t>
      </w:r>
    </w:p>
    <w:p>
      <w:r>
        <w:rPr>
          <w:b/>
        </w:rPr>
        <w:t xml:space="preserve">Checkpoint: </w:t>
      </w:r>
      <w:r>
        <w:t>A teammate can run the app from the instructions. The test record covers answer quality, sources, failures, response time and token use. Only accepted changes are marked complete.</w:t>
      </w:r>
    </w:p>
    <w:p>
      <w:pPr>
        <w:pStyle w:val="Heading2"/>
      </w:pPr>
      <w:r>
        <w:t>Where the work fits in the current code</w:t>
      </w:r>
    </w:p>
    <w:p>
      <w:pPr>
        <w:pStyle w:val="ListBullet"/>
      </w:pPr>
      <w:r>
        <w:t>Customer access: the backend authentication module verifies tokens and loads records. Add database policy files and two-customer isolation tests.</w:t>
      </w:r>
    </w:p>
    <w:p>
      <w:pPr>
        <w:pStyle w:val="ListBullet"/>
      </w:pPr>
      <w:r>
        <w:t>Answers: the banking configuration and LLM service already exist. Add FAQ retrieval, source validation and privacy checks around them.</w:t>
      </w:r>
    </w:p>
    <w:p>
      <w:pPr>
        <w:pStyle w:val="ListBullet"/>
      </w:pPr>
      <w:r>
        <w:t>API: the chat request schema and endpoint need controlled history handling and source details in their responses.</w:t>
      </w:r>
    </w:p>
    <w:p>
      <w:pPr>
        <w:pStyle w:val="ListBullet"/>
      </w:pPr>
      <w:r>
        <w:t>Interface: the active screen is Chat.jsx. Add new chat, citations, public FAQ access and support controls there. ChatWindow.jsx and the older chat API helper are not the active interface.</w:t>
      </w:r>
    </w:p>
    <w:p>
      <w:pPr>
        <w:pStyle w:val="Heading1"/>
        <w:pageBreakBefore/>
      </w:pPr>
      <w:r>
        <w:t>Tests and planning checks</w:t>
      </w:r>
    </w:p>
    <w:p>
      <w:r>
        <w:t>The only existing test checks the health endpoint. Build a fixed set of at least 30 banking questions, covering normal enquiries, multiple questions, unclear requests, corrections, missing sources, sensitive data and service failures. Also test two customers, expired sessions and more than 15 questions in a chat.</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Check</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Proposed acceptance target</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Answer quality</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At least 90% of the fixed cases pass a human-reviewed checklist for correct facts, complete coverage and a useful next step.</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Sources</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Every factual banking answer has a valid source that supports it. No invented citations or unsupported fees, rates or eligibility claims.</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Safety and limits</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All critical cases pass: no repeated secrets, false transaction actions or loan approval promises; lost-card and unavailable-service cases follow the agreed route.</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Conversation</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r>
              <w:rPr>
                <w:sz w:val="21"/>
              </w:rPr>
              <w:t>All follow-up, correction, topic-change, new-chat and more-than-15-question tests pass. Two-customer isolation and expired-session tests also pass.</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Speed and cost</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Record median and slow-response times, tokens per completed answer and failure rate. Choose a response-time budget after measuring the baseline.</w:t>
            </w:r>
          </w:p>
        </w:tc>
      </w:tr>
    </w:tbl>
    <w:p>
      <w:pPr>
        <w:spacing w:after="0"/>
      </w:pPr>
    </w:p>
    <w:p>
      <w:r>
        <w:t>These are proposed targets, not achieved results. Rerun the critical cases more than once because model answers can vary. Test instructions hidden inside retrieved documents and confirm that the bot treats them as source text, not commands. Protect logs as well as visible answers.</w:t>
      </w:r>
    </w:p>
    <w:p>
      <w:pPr>
        <w:pStyle w:val="Heading2"/>
      </w:pPr>
      <w:r>
        <w:t>Fix the workbook before using its estimates</w:t>
      </w:r>
    </w:p>
    <w:p>
      <w:pPr>
        <w:pStyle w:val="ListBullet"/>
      </w:pPr>
      <w:r>
        <w:t>The completion fields are still blank. Record the agreed story scope, owners, estimates and status. Use acceptance-test evidence before marking a story complete.</w:t>
      </w:r>
    </w:p>
    <w:p>
      <w:pPr>
        <w:pStyle w:val="ListBullet"/>
      </w:pPr>
      <w:r>
        <w:t>The estimation tab includes stories 19 to 30, which are absent from the backlog. Define those stories or remove the unused planning rows.</w:t>
      </w:r>
    </w:p>
    <w:p>
      <w:pPr>
        <w:pStyle w:val="ListBullet"/>
      </w:pPr>
      <w:r>
        <w:t>Both JAMIE tabs reference empty cells C79:C86 in Story points evaluation. Correct the formulas and verify the resulting totals.</w:t>
      </w:r>
    </w:p>
    <w:p>
      <w:pPr>
        <w:pStyle w:val="ListBullet"/>
      </w:pPr>
      <w:r>
        <w:t>Fill in agreed estimates, priorities, owners and sprint status before relying on burndown charts. Make stories 6 and 13 high priority.</w:t>
      </w:r>
    </w:p>
    <w:p>
      <w:pPr>
        <w:pStyle w:val="Heading2"/>
      </w:pPr>
      <w:r>
        <w:t>Materials used for this plan</w:t>
      </w:r>
    </w:p>
    <w:p>
      <w:r>
        <w:t>Latest comparison: commit db02beb and the 18 stories in IS4000 Product Backlog.xlsx. Python syntax was checked and the 16th-question failure was reproduced with the request validator. Full app tests were not run because the required backend dependencies were unavailable in the review runtime. Live Supabase data and access rules were not verified.</w:t>
      </w:r>
    </w:p>
    <w:p>
      <w:r>
        <w:t>Course context retained from the earlier review: Weeks 1 to 6 slides, notebooks, quizzes and supporting files. Useful themes include clear prompts, controlled tools, answer checking, cost measurement and tracing. Lab code and saved outputs were inspected, not rerun.</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IS4000 Group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Customer Support Chatbot Plan</dc:title>
  <dc:subject>Updated backlog comparison for commit db02beb on 12 October 2026</dc:subject>
  <dc:creator>IS4000 Group 7</dc:creator>
  <cp:keywords>banking, chatbot, project plan, backlog, applied AI</cp:keywords>
  <dc:description>generated by python-docx</dc:description>
  <cp:lastModifiedBy/>
  <cp:revision>1</cp:revision>
  <dcterms:created xsi:type="dcterms:W3CDTF">2013-12-23T23:15:00Z</dcterms:created>
  <dcterms:modified xsi:type="dcterms:W3CDTF">2026-10-12T11:12:30Z</dcterms:modified>
  <cp:category/>
</cp:coreProperties>
</file>