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44-630 80/81</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Continuous</w:t>
      </w:r>
    </w:p>
    <w:p w14:paraId="5674505D" w14:textId="013BC387" w:rsidR="00175786" w:rsidRPr="005C01AA" w:rsidRDefault="00175786" w:rsidP="003D27D0">
      <w:pPr>
        <w:pStyle w:val="Heading1"/>
      </w:pPr>
      <w:r>
        <w:t>Intelligence</w:t>
      </w:r>
    </w:p>
    <w:p w14:paraId="247FD0A7" w14:textId="77777777" w:rsidR="00175786" w:rsidRPr="00175786" w:rsidRDefault="00175786" w:rsidP="003D27D0"/>
    <w:p w14:paraId="6AB758B6" w14:textId="6751F47B" w:rsidR="00187DFF" w:rsidRDefault="00175786" w:rsidP="00F4271A">
      <w:pPr>
        <w:jc w:val="center"/>
        <w:rPr>
          <w:sz w:val="56"/>
        </w:rPr>
      </w:pPr>
      <w:r>
        <w:t>Spring 2026 – OP2</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44-630 Continuous Intelligence</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in the middle of the degree program.</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Acceptance into the program.</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This course offers an introduction to the concepts and implementation of</w:t>
        <w:br/>
        <w:t>systems for continuous intelligence and interactive analytics. It</w:t>
        <w:br/>
        <w:t>includes ingesting and processing raw data and presenting evolving</w:t>
        <w:br/>
        <w:t>analytics in engaging, easy-to-understand, actionable formats.</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Massive amounts of live data must be quickly processed and provided to managers to</w:t>
        <w:br/>
        <w:t>make immediate informed decisions. Continuous intelligence systems monitor, detect,</w:t>
        <w:br/>
        <w:t xml:space="preserve"> and respond to changing conditions in real time. Analysts provide judgment regarding</w:t>
        <w:br/>
        <w:t xml:space="preserve"> measuring useful signals, detecting state changes, and making better decisions</w:t>
        <w:br/>
        <w:t xml:space="preserve"> using continuous data. This course introduces processing data in motion and develops</w:t>
        <w:br/>
        <w:t xml:space="preserve"> durable skills transferable across domains and tools in conjunction with AI-assisted</w:t>
        <w:br/>
        <w:t xml:space="preserve"> analytics.</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Select and apply appropriate tools, architectures, metrics, and techniques for continuous intelligence scenarios under defined constraints.</w:t>
            </w:r>
          </w:p>
        </w:tc>
        <w:tc>
          <w:tcPr>
            <w:tcW w:w="4718" w:type="dxa"/>
          </w:tcPr>
          <w:p>
            <w:r>
              <w:t>Core competencies, Discussions, GUIDEs, Projects</w:t>
            </w:r>
          </w:p>
        </w:tc>
      </w:tr>
      <w:tr w:rsidR="00C436A7" w14:paraId="2929FD4A" w14:textId="77777777" w:rsidTr="00C436A7">
        <w:tc>
          <w:tcPr>
            <w:tcW w:w="4718" w:type="dxa"/>
          </w:tcPr>
          <w:p>
            <w:r>
              <w:t>LO2. Select and apply appropriate models, tools, techniques, and software libraries to acquire, process, and analyze web and text data, including managing dependencies and using version control to support reproducible work.</w:t>
            </w:r>
          </w:p>
        </w:tc>
        <w:tc>
          <w:tcPr>
            <w:tcW w:w="4718" w:type="dxa"/>
          </w:tcPr>
          <w:p>
            <w:r>
              <w:t>Core competencies, Discussions, GUIDEs, Projects</w:t>
            </w:r>
          </w:p>
        </w:tc>
      </w:tr>
      <w:tr w:rsidR="00C436A7" w14:paraId="2929FD4A" w14:textId="77777777" w:rsidTr="00C436A7">
        <w:tc>
          <w:tcPr>
            <w:tcW w:w="4718" w:type="dxa"/>
          </w:tcPr>
          <w:p>
            <w:r>
              <w:t>LO3. Design continuous intelligence components and monitoring pipelines that address defined monitoring and decision-making requirements.</w:t>
            </w:r>
          </w:p>
        </w:tc>
        <w:tc>
          <w:tcPr>
            <w:tcW w:w="4718" w:type="dxa"/>
          </w:tcPr>
          <w:p>
            <w:r>
              <w:t>Core competencies, Discussions, GUIDEs, Projects</w:t>
            </w:r>
          </w:p>
        </w:tc>
      </w:tr>
      <w:tr w:rsidR="00C436A7" w14:paraId="2929FD4A" w14:textId="77777777" w:rsidTr="00C436A7">
        <w:tc>
          <w:tcPr>
            <w:tcW w:w="4718" w:type="dxa"/>
          </w:tcPr>
          <w:p>
            <w:r>
              <w:t>LO4. Implement and evolve continuous intelligence systems that operate correctly, generate interpretable evidence, and adapt to changing data, requirements, or scale.</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There is no required textbook for this course.</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44-630 Continuous Intelligence).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Core Competencies: Set Up &amp; Run</w:t>
            </w:r>
          </w:p>
        </w:tc>
        <w:tc>
          <w:tcPr>
            <w:tcW w:w="4718" w:type="dxa"/>
          </w:tcPr>
          <w:p>
            <w:r>
              <w:t>20%</w:t>
            </w:r>
          </w:p>
        </w:tc>
      </w:tr>
      <w:tr w:rsidR="00EE4580" w14:paraId="5783C554" w14:textId="77777777" w:rsidTr="00EE4580">
        <w:tc>
          <w:tcPr>
            <w:tcW w:w="4718" w:type="dxa"/>
          </w:tcPr>
          <w:p>
            <w:r>
              <w:t>GUIDEs: Explore &amp; Learn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Review 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Introduction to continuous intelligence (CI) and CI projects. Reason about continuous systems vs. batch snapshots. Set up machine. Set up and run example project.</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Distinguish signal from noise and detect anomalies.</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Define what to measure: feature engineering and signal design.</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Reason about time as a variable: time series and rolling windows.</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Detect drift and identify when a system has changed state.</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Assess system state in a continuous system; integrate signals, apply thresholds, and interpret results.</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Integrated continuous intelligence portfolio; communicate findings and insights effectively.</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