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D0766" w14:textId="77777777" w:rsidR="00607774" w:rsidRDefault="00000000">
      <w:pPr>
        <w:pStyle w:val="TableCaption"/>
      </w:pPr>
      <w:r>
        <w:t>Structural Equation Models for Compliance and Beliefs in Round 8</w:t>
      </w:r>
    </w:p>
    <w:tbl>
      <w:tblPr>
        <w:tblStyle w:val="Table"/>
        <w:tblW w:w="5288" w:type="pct"/>
        <w:tblLayout w:type="fixed"/>
        <w:tblLook w:val="0060" w:firstRow="1" w:lastRow="1" w:firstColumn="0" w:lastColumn="0" w:noHBand="0" w:noVBand="0"/>
      </w:tblPr>
      <w:tblGrid>
        <w:gridCol w:w="1879"/>
        <w:gridCol w:w="1282"/>
        <w:gridCol w:w="1283"/>
        <w:gridCol w:w="1283"/>
        <w:gridCol w:w="1283"/>
        <w:gridCol w:w="1283"/>
        <w:gridCol w:w="1283"/>
      </w:tblGrid>
      <w:tr w:rsidR="00607774" w:rsidRPr="00DF7E86" w14:paraId="789A774E" w14:textId="77777777" w:rsidTr="00DF7E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9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B1A4E7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Predictor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</w:tcBorders>
          </w:tcPr>
          <w:p w14:paraId="100C1BCF" w14:textId="77777777" w:rsidR="00DF7E86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 xml:space="preserve">Stage 1 DV: Beliefs </w:t>
            </w:r>
          </w:p>
          <w:p w14:paraId="1F100B62" w14:textId="45ACC4F1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In-group</w:t>
            </w:r>
          </w:p>
        </w:tc>
        <w:tc>
          <w:tcPr>
            <w:tcW w:w="1418" w:type="dxa"/>
            <w:tcBorders>
              <w:top w:val="single" w:sz="4" w:space="0" w:color="auto"/>
            </w:tcBorders>
          </w:tcPr>
          <w:p w14:paraId="6359EFC0" w14:textId="77777777" w:rsid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 xml:space="preserve">Stage 1 DV: Beliefs </w:t>
            </w:r>
          </w:p>
          <w:p w14:paraId="459183CC" w14:textId="767E38E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Out-group</w:t>
            </w:r>
          </w:p>
        </w:tc>
        <w:tc>
          <w:tcPr>
            <w:tcW w:w="1418" w:type="dxa"/>
            <w:tcBorders>
              <w:top w:val="single" w:sz="4" w:space="0" w:color="auto"/>
              <w:right w:val="single" w:sz="4" w:space="0" w:color="auto"/>
            </w:tcBorders>
          </w:tcPr>
          <w:p w14:paraId="7A79F0BD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Stage 1 DV: Compliance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</w:tcBorders>
          </w:tcPr>
          <w:p w14:paraId="4FA34577" w14:textId="77777777" w:rsidR="00DF7E86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 xml:space="preserve">Stage 2 DV: Beliefs </w:t>
            </w:r>
          </w:p>
          <w:p w14:paraId="33157560" w14:textId="0CFFE28F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In-group</w:t>
            </w:r>
          </w:p>
        </w:tc>
        <w:tc>
          <w:tcPr>
            <w:tcW w:w="1418" w:type="dxa"/>
            <w:tcBorders>
              <w:top w:val="single" w:sz="4" w:space="0" w:color="auto"/>
            </w:tcBorders>
          </w:tcPr>
          <w:p w14:paraId="60F1453F" w14:textId="77777777" w:rsid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 xml:space="preserve">Stage 2 DV: Beliefs </w:t>
            </w:r>
          </w:p>
          <w:p w14:paraId="5944C14F" w14:textId="0C4F8014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Out-group</w:t>
            </w:r>
          </w:p>
        </w:tc>
        <w:tc>
          <w:tcPr>
            <w:tcW w:w="1418" w:type="dxa"/>
            <w:tcBorders>
              <w:top w:val="single" w:sz="4" w:space="0" w:color="auto"/>
              <w:right w:val="single" w:sz="4" w:space="0" w:color="auto"/>
            </w:tcBorders>
          </w:tcPr>
          <w:p w14:paraId="3DB8E0F2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Stage 2 DV: Compliance</w:t>
            </w:r>
          </w:p>
        </w:tc>
      </w:tr>
      <w:tr w:rsidR="00607774" w:rsidRPr="00DF7E86" w14:paraId="0C7ED065" w14:textId="77777777" w:rsidTr="00DF7E86">
        <w:tc>
          <w:tcPr>
            <w:tcW w:w="2093" w:type="dxa"/>
            <w:tcBorders>
              <w:left w:val="single" w:sz="4" w:space="0" w:color="auto"/>
              <w:right w:val="single" w:sz="4" w:space="0" w:color="auto"/>
            </w:tcBorders>
          </w:tcPr>
          <w:p w14:paraId="58DFF1E8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Trust Out-group</w:t>
            </w:r>
          </w:p>
        </w:tc>
        <w:tc>
          <w:tcPr>
            <w:tcW w:w="1418" w:type="dxa"/>
            <w:tcBorders>
              <w:left w:val="single" w:sz="4" w:space="0" w:color="auto"/>
            </w:tcBorders>
          </w:tcPr>
          <w:p w14:paraId="225033D0" w14:textId="77777777" w:rsidR="00607774" w:rsidRPr="00DF7E86" w:rsidRDefault="00607774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418" w:type="dxa"/>
          </w:tcPr>
          <w:p w14:paraId="79E086EE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0.080** (0.031)</w:t>
            </w: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35A54688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0.010 (0.030)</w:t>
            </w:r>
          </w:p>
        </w:tc>
        <w:tc>
          <w:tcPr>
            <w:tcW w:w="1418" w:type="dxa"/>
            <w:tcBorders>
              <w:left w:val="single" w:sz="4" w:space="0" w:color="auto"/>
            </w:tcBorders>
          </w:tcPr>
          <w:p w14:paraId="208FA2CE" w14:textId="77777777" w:rsidR="00607774" w:rsidRPr="00DF7E86" w:rsidRDefault="00607774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418" w:type="dxa"/>
          </w:tcPr>
          <w:p w14:paraId="416572AE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0.077** (0.026)</w:t>
            </w: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6BED5FBD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-0.028 (0.023)</w:t>
            </w:r>
          </w:p>
        </w:tc>
      </w:tr>
      <w:tr w:rsidR="00607774" w:rsidRPr="00DF7E86" w14:paraId="1F8514D5" w14:textId="77777777" w:rsidTr="00DF7E86">
        <w:tc>
          <w:tcPr>
            <w:tcW w:w="2093" w:type="dxa"/>
            <w:tcBorders>
              <w:left w:val="single" w:sz="4" w:space="0" w:color="auto"/>
              <w:right w:val="single" w:sz="4" w:space="0" w:color="auto"/>
            </w:tcBorders>
          </w:tcPr>
          <w:p w14:paraId="780D7A8B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Trust In-group</w:t>
            </w:r>
          </w:p>
        </w:tc>
        <w:tc>
          <w:tcPr>
            <w:tcW w:w="1418" w:type="dxa"/>
            <w:tcBorders>
              <w:left w:val="single" w:sz="4" w:space="0" w:color="auto"/>
            </w:tcBorders>
          </w:tcPr>
          <w:p w14:paraId="38232E1E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0.029 (0.035)</w:t>
            </w:r>
          </w:p>
        </w:tc>
        <w:tc>
          <w:tcPr>
            <w:tcW w:w="1418" w:type="dxa"/>
          </w:tcPr>
          <w:p w14:paraId="38AD060C" w14:textId="77777777" w:rsidR="00607774" w:rsidRPr="00DF7E86" w:rsidRDefault="00607774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60CDC955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0.018 (0.030)</w:t>
            </w:r>
          </w:p>
        </w:tc>
        <w:tc>
          <w:tcPr>
            <w:tcW w:w="1418" w:type="dxa"/>
            <w:tcBorders>
              <w:left w:val="single" w:sz="4" w:space="0" w:color="auto"/>
            </w:tcBorders>
          </w:tcPr>
          <w:p w14:paraId="51B1ACF3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0.038 (0.031)</w:t>
            </w:r>
          </w:p>
        </w:tc>
        <w:tc>
          <w:tcPr>
            <w:tcW w:w="1418" w:type="dxa"/>
          </w:tcPr>
          <w:p w14:paraId="2844D5C6" w14:textId="77777777" w:rsidR="00607774" w:rsidRPr="00DF7E86" w:rsidRDefault="00607774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73C9CB31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0.006 (0.026)</w:t>
            </w:r>
          </w:p>
        </w:tc>
      </w:tr>
      <w:tr w:rsidR="00607774" w:rsidRPr="00DF7E86" w14:paraId="7E1965C2" w14:textId="77777777" w:rsidTr="00DF7E86">
        <w:tc>
          <w:tcPr>
            <w:tcW w:w="2093" w:type="dxa"/>
            <w:tcBorders>
              <w:left w:val="single" w:sz="4" w:space="0" w:color="auto"/>
              <w:right w:val="single" w:sz="4" w:space="0" w:color="auto"/>
            </w:tcBorders>
          </w:tcPr>
          <w:p w14:paraId="4F7CF6EF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Conflict Out-group</w:t>
            </w:r>
          </w:p>
        </w:tc>
        <w:tc>
          <w:tcPr>
            <w:tcW w:w="1418" w:type="dxa"/>
            <w:tcBorders>
              <w:left w:val="single" w:sz="4" w:space="0" w:color="auto"/>
            </w:tcBorders>
          </w:tcPr>
          <w:p w14:paraId="081A1A93" w14:textId="77777777" w:rsidR="00607774" w:rsidRPr="00DF7E86" w:rsidRDefault="00607774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418" w:type="dxa"/>
          </w:tcPr>
          <w:p w14:paraId="6C7A3485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-0.028 (0.030)</w:t>
            </w: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273DB839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0.034 (0.029)</w:t>
            </w:r>
          </w:p>
        </w:tc>
        <w:tc>
          <w:tcPr>
            <w:tcW w:w="1418" w:type="dxa"/>
            <w:tcBorders>
              <w:left w:val="single" w:sz="4" w:space="0" w:color="auto"/>
            </w:tcBorders>
          </w:tcPr>
          <w:p w14:paraId="05D11763" w14:textId="77777777" w:rsidR="00607774" w:rsidRPr="00DF7E86" w:rsidRDefault="00607774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418" w:type="dxa"/>
          </w:tcPr>
          <w:p w14:paraId="417AD8AD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-0.019 (0.023)</w:t>
            </w: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20D74907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0.042 (0.032)</w:t>
            </w:r>
          </w:p>
        </w:tc>
      </w:tr>
      <w:tr w:rsidR="00607774" w:rsidRPr="00DF7E86" w14:paraId="39944A52" w14:textId="77777777" w:rsidTr="00DF7E86">
        <w:tc>
          <w:tcPr>
            <w:tcW w:w="2093" w:type="dxa"/>
            <w:tcBorders>
              <w:left w:val="single" w:sz="4" w:space="0" w:color="auto"/>
              <w:right w:val="single" w:sz="4" w:space="0" w:color="auto"/>
            </w:tcBorders>
          </w:tcPr>
          <w:p w14:paraId="2F61C9F9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Conflict In-group</w:t>
            </w:r>
          </w:p>
        </w:tc>
        <w:tc>
          <w:tcPr>
            <w:tcW w:w="1418" w:type="dxa"/>
            <w:tcBorders>
              <w:left w:val="single" w:sz="4" w:space="0" w:color="auto"/>
            </w:tcBorders>
          </w:tcPr>
          <w:p w14:paraId="558E3118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-0.091** (0.032)</w:t>
            </w:r>
          </w:p>
        </w:tc>
        <w:tc>
          <w:tcPr>
            <w:tcW w:w="1418" w:type="dxa"/>
          </w:tcPr>
          <w:p w14:paraId="4AFE452D" w14:textId="77777777" w:rsidR="00607774" w:rsidRPr="00DF7E86" w:rsidRDefault="00607774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17B0B8ED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0.048 (0.032)</w:t>
            </w:r>
          </w:p>
        </w:tc>
        <w:tc>
          <w:tcPr>
            <w:tcW w:w="1418" w:type="dxa"/>
            <w:tcBorders>
              <w:left w:val="single" w:sz="4" w:space="0" w:color="auto"/>
            </w:tcBorders>
          </w:tcPr>
          <w:p w14:paraId="71B30CF3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-0.028 (0.033)</w:t>
            </w:r>
          </w:p>
        </w:tc>
        <w:tc>
          <w:tcPr>
            <w:tcW w:w="1418" w:type="dxa"/>
          </w:tcPr>
          <w:p w14:paraId="7D04B099" w14:textId="77777777" w:rsidR="00607774" w:rsidRPr="00DF7E86" w:rsidRDefault="00607774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37F7D432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-0.018 (0.028)</w:t>
            </w:r>
          </w:p>
        </w:tc>
      </w:tr>
      <w:tr w:rsidR="00607774" w:rsidRPr="00DF7E86" w14:paraId="77AEA0C3" w14:textId="77777777" w:rsidTr="00DF7E86">
        <w:tc>
          <w:tcPr>
            <w:tcW w:w="2093" w:type="dxa"/>
            <w:tcBorders>
              <w:left w:val="single" w:sz="4" w:space="0" w:color="auto"/>
              <w:right w:val="single" w:sz="4" w:space="0" w:color="auto"/>
            </w:tcBorders>
          </w:tcPr>
          <w:p w14:paraId="08F4028F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Prior Beliefs Out-group</w:t>
            </w:r>
          </w:p>
        </w:tc>
        <w:tc>
          <w:tcPr>
            <w:tcW w:w="1418" w:type="dxa"/>
            <w:tcBorders>
              <w:left w:val="single" w:sz="4" w:space="0" w:color="auto"/>
            </w:tcBorders>
          </w:tcPr>
          <w:p w14:paraId="1412E877" w14:textId="77777777" w:rsidR="00607774" w:rsidRPr="00DF7E86" w:rsidRDefault="00607774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418" w:type="dxa"/>
          </w:tcPr>
          <w:p w14:paraId="346CDFC5" w14:textId="77777777" w:rsidR="00607774" w:rsidRPr="00DF7E86" w:rsidRDefault="00607774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4FD1476E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0.012 (0.101)</w:t>
            </w:r>
          </w:p>
        </w:tc>
        <w:tc>
          <w:tcPr>
            <w:tcW w:w="1418" w:type="dxa"/>
            <w:tcBorders>
              <w:left w:val="single" w:sz="4" w:space="0" w:color="auto"/>
            </w:tcBorders>
          </w:tcPr>
          <w:p w14:paraId="2AAE3003" w14:textId="77777777" w:rsidR="00607774" w:rsidRPr="00DF7E86" w:rsidRDefault="00607774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418" w:type="dxa"/>
          </w:tcPr>
          <w:p w14:paraId="7774AFE3" w14:textId="77777777" w:rsidR="00607774" w:rsidRPr="00DF7E86" w:rsidRDefault="00607774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528C9EA2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0.322** (0.101)</w:t>
            </w:r>
          </w:p>
        </w:tc>
      </w:tr>
      <w:tr w:rsidR="00607774" w:rsidRPr="00DF7E86" w14:paraId="1200D0B1" w14:textId="77777777" w:rsidTr="00DF7E86">
        <w:tc>
          <w:tcPr>
            <w:tcW w:w="2093" w:type="dxa"/>
            <w:tcBorders>
              <w:left w:val="single" w:sz="4" w:space="0" w:color="auto"/>
              <w:right w:val="single" w:sz="4" w:space="0" w:color="auto"/>
            </w:tcBorders>
          </w:tcPr>
          <w:p w14:paraId="015A58F9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Prior Beliefs In-group</w:t>
            </w:r>
          </w:p>
        </w:tc>
        <w:tc>
          <w:tcPr>
            <w:tcW w:w="1418" w:type="dxa"/>
            <w:tcBorders>
              <w:left w:val="single" w:sz="4" w:space="0" w:color="auto"/>
            </w:tcBorders>
          </w:tcPr>
          <w:p w14:paraId="0213ECF4" w14:textId="77777777" w:rsidR="00607774" w:rsidRPr="00DF7E86" w:rsidRDefault="00607774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418" w:type="dxa"/>
          </w:tcPr>
          <w:p w14:paraId="5175EB5D" w14:textId="77777777" w:rsidR="00607774" w:rsidRPr="00DF7E86" w:rsidRDefault="00607774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33D31FE5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0.300** (0.092)</w:t>
            </w:r>
          </w:p>
        </w:tc>
        <w:tc>
          <w:tcPr>
            <w:tcW w:w="1418" w:type="dxa"/>
            <w:tcBorders>
              <w:left w:val="single" w:sz="4" w:space="0" w:color="auto"/>
            </w:tcBorders>
          </w:tcPr>
          <w:p w14:paraId="457B5BE6" w14:textId="77777777" w:rsidR="00607774" w:rsidRPr="00DF7E86" w:rsidRDefault="00607774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418" w:type="dxa"/>
          </w:tcPr>
          <w:p w14:paraId="288159E0" w14:textId="77777777" w:rsidR="00607774" w:rsidRPr="00DF7E86" w:rsidRDefault="00607774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0561BF9E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0.298*** (0.087)</w:t>
            </w:r>
          </w:p>
        </w:tc>
      </w:tr>
      <w:tr w:rsidR="00607774" w:rsidRPr="00DF7E86" w14:paraId="599A5DE5" w14:textId="77777777" w:rsidTr="00DF7E86">
        <w:tc>
          <w:tcPr>
            <w:tcW w:w="209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2C3EF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proofErr w:type="gramStart"/>
            <w:r w:rsidRPr="00DF7E86">
              <w:rPr>
                <w:sz w:val="20"/>
                <w:szCs w:val="20"/>
              </w:rPr>
              <w:t>Observed Compliance</w:t>
            </w:r>
            <w:proofErr w:type="gramEnd"/>
            <w:r w:rsidRPr="00DF7E86">
              <w:rPr>
                <w:sz w:val="20"/>
                <w:szCs w:val="20"/>
              </w:rPr>
              <w:t xml:space="preserve"> (round 7)</w:t>
            </w:r>
          </w:p>
        </w:tc>
        <w:tc>
          <w:tcPr>
            <w:tcW w:w="1418" w:type="dxa"/>
            <w:tcBorders>
              <w:left w:val="single" w:sz="4" w:space="0" w:color="auto"/>
              <w:bottom w:val="single" w:sz="4" w:space="0" w:color="auto"/>
            </w:tcBorders>
          </w:tcPr>
          <w:p w14:paraId="3633730E" w14:textId="77777777" w:rsidR="00607774" w:rsidRPr="00DF7E86" w:rsidRDefault="00607774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ED1A1A5" w14:textId="77777777" w:rsidR="00607774" w:rsidRPr="00DF7E86" w:rsidRDefault="00607774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bottom w:val="single" w:sz="4" w:space="0" w:color="auto"/>
              <w:right w:val="single" w:sz="4" w:space="0" w:color="auto"/>
            </w:tcBorders>
          </w:tcPr>
          <w:p w14:paraId="7B3334AB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0.295** (0.113)</w:t>
            </w:r>
          </w:p>
        </w:tc>
        <w:tc>
          <w:tcPr>
            <w:tcW w:w="1418" w:type="dxa"/>
            <w:tcBorders>
              <w:left w:val="single" w:sz="4" w:space="0" w:color="auto"/>
              <w:bottom w:val="single" w:sz="4" w:space="0" w:color="auto"/>
            </w:tcBorders>
          </w:tcPr>
          <w:p w14:paraId="76787C87" w14:textId="77777777" w:rsidR="00607774" w:rsidRPr="00DF7E86" w:rsidRDefault="00607774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074E435A" w14:textId="77777777" w:rsidR="00607774" w:rsidRPr="00DF7E86" w:rsidRDefault="00607774">
            <w:pPr>
              <w:pStyle w:val="Compact"/>
              <w:rPr>
                <w:sz w:val="20"/>
                <w:szCs w:val="20"/>
              </w:rPr>
            </w:pPr>
          </w:p>
        </w:tc>
        <w:tc>
          <w:tcPr>
            <w:tcW w:w="1418" w:type="dxa"/>
            <w:tcBorders>
              <w:bottom w:val="single" w:sz="4" w:space="0" w:color="auto"/>
              <w:right w:val="single" w:sz="4" w:space="0" w:color="auto"/>
            </w:tcBorders>
          </w:tcPr>
          <w:p w14:paraId="607A945B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proofErr w:type="gramStart"/>
            <w:r w:rsidRPr="00DF7E86">
              <w:rPr>
                <w:sz w:val="20"/>
                <w:szCs w:val="20"/>
              </w:rPr>
              <w:t>0.189† (</w:t>
            </w:r>
            <w:proofErr w:type="gramEnd"/>
            <w:r w:rsidRPr="00DF7E86">
              <w:rPr>
                <w:sz w:val="20"/>
                <w:szCs w:val="20"/>
              </w:rPr>
              <w:t>0.112)</w:t>
            </w:r>
          </w:p>
        </w:tc>
      </w:tr>
      <w:tr w:rsidR="00607774" w:rsidRPr="00DF7E86" w14:paraId="1B7B72BA" w14:textId="77777777" w:rsidTr="00DF7E86">
        <w:tc>
          <w:tcPr>
            <w:tcW w:w="209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10F72E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Num.Obs.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</w:tcBorders>
          </w:tcPr>
          <w:p w14:paraId="2FE76326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164</w:t>
            </w:r>
          </w:p>
        </w:tc>
        <w:tc>
          <w:tcPr>
            <w:tcW w:w="1418" w:type="dxa"/>
            <w:tcBorders>
              <w:top w:val="single" w:sz="4" w:space="0" w:color="auto"/>
            </w:tcBorders>
          </w:tcPr>
          <w:p w14:paraId="5AD36E90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164</w:t>
            </w:r>
          </w:p>
        </w:tc>
        <w:tc>
          <w:tcPr>
            <w:tcW w:w="1418" w:type="dxa"/>
            <w:tcBorders>
              <w:top w:val="single" w:sz="4" w:space="0" w:color="auto"/>
              <w:right w:val="single" w:sz="4" w:space="0" w:color="auto"/>
            </w:tcBorders>
          </w:tcPr>
          <w:p w14:paraId="7C456845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164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</w:tcBorders>
          </w:tcPr>
          <w:p w14:paraId="0DBE16BB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164</w:t>
            </w:r>
          </w:p>
        </w:tc>
        <w:tc>
          <w:tcPr>
            <w:tcW w:w="1418" w:type="dxa"/>
            <w:tcBorders>
              <w:top w:val="single" w:sz="4" w:space="0" w:color="auto"/>
            </w:tcBorders>
          </w:tcPr>
          <w:p w14:paraId="507ABA8E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164</w:t>
            </w:r>
          </w:p>
        </w:tc>
        <w:tc>
          <w:tcPr>
            <w:tcW w:w="1418" w:type="dxa"/>
            <w:tcBorders>
              <w:top w:val="single" w:sz="4" w:space="0" w:color="auto"/>
              <w:right w:val="single" w:sz="4" w:space="0" w:color="auto"/>
            </w:tcBorders>
          </w:tcPr>
          <w:p w14:paraId="0F53C363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164</w:t>
            </w:r>
          </w:p>
        </w:tc>
      </w:tr>
      <w:tr w:rsidR="00607774" w:rsidRPr="00DF7E86" w14:paraId="3ED5CA29" w14:textId="77777777" w:rsidTr="00DF7E86">
        <w:tc>
          <w:tcPr>
            <w:tcW w:w="2093" w:type="dxa"/>
            <w:tcBorders>
              <w:left w:val="single" w:sz="4" w:space="0" w:color="auto"/>
              <w:right w:val="single" w:sz="4" w:space="0" w:color="auto"/>
            </w:tcBorders>
          </w:tcPr>
          <w:p w14:paraId="69ED012A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Log Likelihood</w:t>
            </w:r>
          </w:p>
        </w:tc>
        <w:tc>
          <w:tcPr>
            <w:tcW w:w="1418" w:type="dxa"/>
            <w:tcBorders>
              <w:left w:val="single" w:sz="4" w:space="0" w:color="auto"/>
            </w:tcBorders>
          </w:tcPr>
          <w:p w14:paraId="44529FEB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-244.171</w:t>
            </w:r>
          </w:p>
        </w:tc>
        <w:tc>
          <w:tcPr>
            <w:tcW w:w="1418" w:type="dxa"/>
          </w:tcPr>
          <w:p w14:paraId="30CDD749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-244.171</w:t>
            </w: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63C8C7FC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-244.171</w:t>
            </w:r>
          </w:p>
        </w:tc>
        <w:tc>
          <w:tcPr>
            <w:tcW w:w="1418" w:type="dxa"/>
            <w:tcBorders>
              <w:left w:val="single" w:sz="4" w:space="0" w:color="auto"/>
            </w:tcBorders>
          </w:tcPr>
          <w:p w14:paraId="28ACFECB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-173.216</w:t>
            </w:r>
          </w:p>
        </w:tc>
        <w:tc>
          <w:tcPr>
            <w:tcW w:w="1418" w:type="dxa"/>
          </w:tcPr>
          <w:p w14:paraId="0FB768F9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-173.216</w:t>
            </w: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0A42C6EB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-173.216</w:t>
            </w:r>
          </w:p>
        </w:tc>
      </w:tr>
      <w:tr w:rsidR="00607774" w:rsidRPr="00DF7E86" w14:paraId="234148F5" w14:textId="77777777" w:rsidTr="00DF7E86">
        <w:tc>
          <w:tcPr>
            <w:tcW w:w="2093" w:type="dxa"/>
            <w:tcBorders>
              <w:left w:val="single" w:sz="4" w:space="0" w:color="auto"/>
              <w:right w:val="single" w:sz="4" w:space="0" w:color="auto"/>
            </w:tcBorders>
          </w:tcPr>
          <w:p w14:paraId="2AB967DA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AIC</w:t>
            </w:r>
          </w:p>
        </w:tc>
        <w:tc>
          <w:tcPr>
            <w:tcW w:w="1418" w:type="dxa"/>
            <w:tcBorders>
              <w:left w:val="single" w:sz="4" w:space="0" w:color="auto"/>
            </w:tcBorders>
          </w:tcPr>
          <w:p w14:paraId="25D1F1AF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518.342</w:t>
            </w:r>
          </w:p>
        </w:tc>
        <w:tc>
          <w:tcPr>
            <w:tcW w:w="1418" w:type="dxa"/>
          </w:tcPr>
          <w:p w14:paraId="0231981A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518.342</w:t>
            </w: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43A4C289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518.342</w:t>
            </w:r>
          </w:p>
        </w:tc>
        <w:tc>
          <w:tcPr>
            <w:tcW w:w="1418" w:type="dxa"/>
            <w:tcBorders>
              <w:left w:val="single" w:sz="4" w:space="0" w:color="auto"/>
            </w:tcBorders>
          </w:tcPr>
          <w:p w14:paraId="22C7D83E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376.431</w:t>
            </w:r>
          </w:p>
        </w:tc>
        <w:tc>
          <w:tcPr>
            <w:tcW w:w="1418" w:type="dxa"/>
          </w:tcPr>
          <w:p w14:paraId="67BF7E2A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376.431</w:t>
            </w: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38580193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376.431</w:t>
            </w:r>
          </w:p>
        </w:tc>
      </w:tr>
      <w:tr w:rsidR="00607774" w:rsidRPr="00DF7E86" w14:paraId="6EAA6DDF" w14:textId="77777777" w:rsidTr="00DF7E86">
        <w:tc>
          <w:tcPr>
            <w:tcW w:w="2093" w:type="dxa"/>
            <w:tcBorders>
              <w:left w:val="single" w:sz="4" w:space="0" w:color="auto"/>
              <w:right w:val="single" w:sz="4" w:space="0" w:color="auto"/>
            </w:tcBorders>
          </w:tcPr>
          <w:p w14:paraId="1A98AFB4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BIC</w:t>
            </w:r>
          </w:p>
        </w:tc>
        <w:tc>
          <w:tcPr>
            <w:tcW w:w="1418" w:type="dxa"/>
            <w:tcBorders>
              <w:left w:val="single" w:sz="4" w:space="0" w:color="auto"/>
            </w:tcBorders>
          </w:tcPr>
          <w:p w14:paraId="6E9957EA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564.840</w:t>
            </w:r>
          </w:p>
        </w:tc>
        <w:tc>
          <w:tcPr>
            <w:tcW w:w="1418" w:type="dxa"/>
          </w:tcPr>
          <w:p w14:paraId="0BCEAFCF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564.840</w:t>
            </w: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133B5F29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564.840</w:t>
            </w:r>
          </w:p>
        </w:tc>
        <w:tc>
          <w:tcPr>
            <w:tcW w:w="1418" w:type="dxa"/>
            <w:tcBorders>
              <w:left w:val="single" w:sz="4" w:space="0" w:color="auto"/>
            </w:tcBorders>
          </w:tcPr>
          <w:p w14:paraId="67BE5BE5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422.929</w:t>
            </w:r>
          </w:p>
        </w:tc>
        <w:tc>
          <w:tcPr>
            <w:tcW w:w="1418" w:type="dxa"/>
          </w:tcPr>
          <w:p w14:paraId="0CD83C48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422.929</w:t>
            </w:r>
          </w:p>
        </w:tc>
        <w:tc>
          <w:tcPr>
            <w:tcW w:w="1418" w:type="dxa"/>
            <w:tcBorders>
              <w:right w:val="single" w:sz="4" w:space="0" w:color="auto"/>
            </w:tcBorders>
          </w:tcPr>
          <w:p w14:paraId="5E8D52B2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422.929</w:t>
            </w:r>
          </w:p>
        </w:tc>
      </w:tr>
      <w:tr w:rsidR="00607774" w:rsidRPr="00DF7E86" w14:paraId="71B251C5" w14:textId="77777777" w:rsidTr="00DF7E86">
        <w:tc>
          <w:tcPr>
            <w:tcW w:w="209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603D8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R-squared</w:t>
            </w:r>
          </w:p>
        </w:tc>
        <w:tc>
          <w:tcPr>
            <w:tcW w:w="1418" w:type="dxa"/>
            <w:tcBorders>
              <w:left w:val="single" w:sz="4" w:space="0" w:color="auto"/>
              <w:bottom w:val="single" w:sz="4" w:space="0" w:color="auto"/>
            </w:tcBorders>
          </w:tcPr>
          <w:p w14:paraId="680E2472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0.055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01992559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0.052</w:t>
            </w:r>
          </w:p>
        </w:tc>
        <w:tc>
          <w:tcPr>
            <w:tcW w:w="1418" w:type="dxa"/>
            <w:tcBorders>
              <w:bottom w:val="single" w:sz="4" w:space="0" w:color="auto"/>
              <w:right w:val="single" w:sz="4" w:space="0" w:color="auto"/>
            </w:tcBorders>
          </w:tcPr>
          <w:p w14:paraId="6B3A8B71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0.155</w:t>
            </w:r>
          </w:p>
        </w:tc>
        <w:tc>
          <w:tcPr>
            <w:tcW w:w="1418" w:type="dxa"/>
            <w:tcBorders>
              <w:left w:val="single" w:sz="4" w:space="0" w:color="auto"/>
              <w:bottom w:val="single" w:sz="4" w:space="0" w:color="auto"/>
            </w:tcBorders>
          </w:tcPr>
          <w:p w14:paraId="40044C2A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0.017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7FEAABAA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0.059</w:t>
            </w:r>
          </w:p>
        </w:tc>
        <w:tc>
          <w:tcPr>
            <w:tcW w:w="1418" w:type="dxa"/>
            <w:tcBorders>
              <w:bottom w:val="single" w:sz="4" w:space="0" w:color="auto"/>
              <w:right w:val="single" w:sz="4" w:space="0" w:color="auto"/>
            </w:tcBorders>
          </w:tcPr>
          <w:p w14:paraId="68C892BD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0.209</w:t>
            </w:r>
          </w:p>
        </w:tc>
      </w:tr>
      <w:tr w:rsidR="00607774" w:rsidRPr="00DF7E86" w14:paraId="229C67BA" w14:textId="77777777" w:rsidTr="00DF7E86">
        <w:tc>
          <w:tcPr>
            <w:tcW w:w="1418" w:type="dxa"/>
            <w:gridSpan w:val="7"/>
          </w:tcPr>
          <w:p w14:paraId="60F7EF18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proofErr w:type="gramStart"/>
            <w:r w:rsidRPr="00DF7E86">
              <w:rPr>
                <w:sz w:val="20"/>
                <w:szCs w:val="20"/>
              </w:rPr>
              <w:t>† p &lt;</w:t>
            </w:r>
            <w:proofErr w:type="gramEnd"/>
            <w:r w:rsidRPr="00DF7E86">
              <w:rPr>
                <w:sz w:val="20"/>
                <w:szCs w:val="20"/>
              </w:rPr>
              <w:t xml:space="preserve"> 0.1, * p &lt; 0.05, ** p &lt; 0.01, *** p &lt; 0.001</w:t>
            </w:r>
          </w:p>
        </w:tc>
      </w:tr>
      <w:tr w:rsidR="00607774" w:rsidRPr="00DF7E86" w14:paraId="7FFF5B4A" w14:textId="77777777" w:rsidTr="00DF7E86">
        <w:tc>
          <w:tcPr>
            <w:tcW w:w="1418" w:type="dxa"/>
            <w:gridSpan w:val="7"/>
          </w:tcPr>
          <w:p w14:paraId="654415A6" w14:textId="77777777" w:rsidR="00607774" w:rsidRPr="00DF7E86" w:rsidRDefault="00000000">
            <w:pPr>
              <w:pStyle w:val="Compact"/>
              <w:rPr>
                <w:sz w:val="20"/>
                <w:szCs w:val="20"/>
              </w:rPr>
            </w:pPr>
            <w:r w:rsidRPr="00DF7E86">
              <w:rPr>
                <w:sz w:val="20"/>
                <w:szCs w:val="20"/>
              </w:rPr>
              <w:t>Standard errors come from a bootstrapped model with 1000 iterations.</w:t>
            </w:r>
          </w:p>
        </w:tc>
      </w:tr>
    </w:tbl>
    <w:p w14:paraId="025E2BDC" w14:textId="77777777" w:rsidR="0027532D" w:rsidRDefault="0027532D"/>
    <w:sectPr w:rsidR="0027532D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3A60B4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873567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07774"/>
    <w:rsid w:val="0002724C"/>
    <w:rsid w:val="0027532D"/>
    <w:rsid w:val="00607774"/>
    <w:rsid w:val="00DF7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1A603D"/>
  <w15:docId w15:val="{75E33FBA-641C-481F-884D-AD7F8793A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169</Words>
  <Characters>956</Characters>
  <Application>Microsoft Office Word</Application>
  <DocSecurity>0</DocSecurity>
  <Lines>159</Lines>
  <Paragraphs>86</Paragraphs>
  <ScaleCrop>false</ScaleCrop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Denise Laroze Prehn</cp:lastModifiedBy>
  <cp:revision>2</cp:revision>
  <dcterms:created xsi:type="dcterms:W3CDTF">2026-03-20T19:46:00Z</dcterms:created>
  <dcterms:modified xsi:type="dcterms:W3CDTF">2026-03-20T19:49:00Z</dcterms:modified>
</cp:coreProperties>
</file>