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Wijk(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wijk_naam TEXT,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post_code INTEGER primary key,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woz_waarde </w:t>
      </w:r>
      <w:r w:rsidDel="00000000" w:rsidR="00000000" w:rsidRPr="00000000">
        <w:rPr>
          <w:rtl w:val="0"/>
        </w:rPr>
        <w:t xml:space="preserve">INTEGER,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inkomen INTEGER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 INTEGER);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VALUES('Delfshaven', 3028, 120000, 15700, 2009);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VALUES('Delfshaven', 3028, 129000, 15000, 2010);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VALUES('Delfshaven', 3028, 133000, NULL, 2011);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VALUES('Delfshaven', 3028, 130000, NULL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2012);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VALUES('Delfshaven', 3028, 125000, N</w:t>
      </w:r>
      <w:r w:rsidDel="00000000" w:rsidR="00000000" w:rsidRPr="00000000">
        <w:rPr>
          <w:rtl w:val="0"/>
        </w:rPr>
        <w:t xml:space="preserve">ULL,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VALUES('Delfshaven', 3028, 121000, 17300, 2014);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VALUES('Delfshaven', 3028, 118000, 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VALUES('Kralingen-Crooswijk', 3062, 188000, 21100, 2009);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VALUES('Kralingen-Crooswijk', 3062, 180000, 21000, 2010);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VALUES('Kralingen-Crooswijk', 3062, 188000, NULL,  2011);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VALUES('Kralingen-Crooswijk', 3062, 184000, 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VALUES('Kralingen-Crooswijk', 3062, 178000, NULL, 2013);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VALUES('Kralingen-Crooswijk', 3062, 172000, 23100,  2014);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VALUES('Kralingen-Crooswijk', 3062, 170000, NULL, 2015);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VALUES('Stadscentrum', 3012, 184000, 25200, 2009);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VALUES('Stadscentrum', 3012, 177000, 25000, 2010);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VALUES('Stadscentrum', 3012, 191000, 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VALUES('Stadscentrum', 3012, 180000, NULL, 2012);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VALUES('Stadscentrum', 3012, 172000, NULL, 2013);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VALUES('Stadscentrum', 3012, 169000, 27700, 2014);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VALUES('Stadscentrum', 3012, 167000, 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2015);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VALUES('Charlois', 3086, 113000, 16700, 2009);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VALUES('Charlois', 3086, 112000, 16000, 2010);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VALUES('Charlois', 3086, 108000, NULL, 2011);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VALUES('Charlois', 3086, 107000, NULL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2012);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VALUES('Charlois', 3086, 100000, NULL, 2013);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VALUES('Charlois', 3086, 95000, 17400, 2014);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INSERT INTO Wijk(wijk_naam, post_code, woz_waarde, </w:t>
      </w:r>
      <w:r w:rsidDel="00000000" w:rsidR="00000000" w:rsidRPr="00000000">
        <w:rPr>
          <w:rtl w:val="0"/>
        </w:rPr>
        <w:t xml:space="preserve">inkomen,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jaartal)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VALUES('Charlois', 3086, 93000, NULL, 2015);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https://www.codeproject.com/Articles/43438/Connect-C-to-MySQL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Van deze website heb ik de code die ik heb geschreven voor de database in de Notepad++, voor het geval dat je iets niet snap dan kan je daar kijken.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codeproject.com/Articles/43438/Connect-C-to-MySQL" TargetMode="External"/></Relationships>
</file>