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6D4F" w14:textId="26AE6702" w:rsidR="0063538D" w:rsidRDefault="007176B1">
      <w:r>
        <w:t>Part 2.1</w:t>
      </w:r>
    </w:p>
    <w:p w14:paraId="2D6FF35F" w14:textId="77777777" w:rsidR="007176B1" w:rsidRPr="007176B1" w:rsidRDefault="007176B1" w:rsidP="007176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176B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SELECT DISTINCT id, source, destination</w:t>
      </w:r>
      <w:r w:rsidRPr="007176B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FROM uber_report ur, weather_report wr</w:t>
      </w:r>
      <w:r w:rsidRPr="007176B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WHERE source = location AND rain &gt; 0.09</w:t>
      </w:r>
      <w:r w:rsidRPr="007176B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AND date(wr.time_stamp) = date(ur.time_stamp);</w:t>
      </w:r>
    </w:p>
    <w:p w14:paraId="23B88FD0" w14:textId="129322AD" w:rsidR="00A8388E" w:rsidRPr="00A64C9A" w:rsidRDefault="00000000">
      <w:pPr>
        <w:rPr>
          <w:rFonts w:ascii="Consolas" w:eastAsia="Times New Roman" w:hAnsi="Consolas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π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id,source,destination</m:t>
              </m:r>
            </m:sub>
          </m:sSub>
          <m:r>
            <w:rPr>
              <w:rFonts w:ascii="Cambria Math" w:eastAsia="Times New Roman" w:hAnsi="Cambria Math" w:cs="Courier New"/>
            </w:rPr>
            <m:t>(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σ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source=location AND rain&gt;0.09 AND date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</w:rPr>
                    <m:t>wr.time_stamp</m:t>
                  </m:r>
                </m:e>
              </m:d>
              <m:r>
                <w:rPr>
                  <w:rFonts w:ascii="Cambria Math" w:eastAsia="Times New Roman" w:hAnsi="Cambria Math" w:cs="Courier New"/>
                </w:rPr>
                <m:t>=date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</w:rPr>
                    <m:t>ur.time_stamp</m:t>
                  </m:r>
                </m:e>
              </m:d>
            </m:sub>
          </m:sSub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</w:rPr>
                <m:t>ur.uber_report×wr.weather_report</m:t>
              </m:r>
            </m:e>
          </m:d>
          <m:r>
            <w:rPr>
              <w:rFonts w:ascii="Cambria Math" w:eastAsia="Times New Roman" w:hAnsi="Cambria Math" w:cs="Courier New"/>
            </w:rPr>
            <m:t>)</m:t>
          </m:r>
        </m:oMath>
      </m:oMathPara>
    </w:p>
    <w:p w14:paraId="1CBBDFB5" w14:textId="77777777" w:rsidR="00A64C9A" w:rsidRDefault="00A64C9A">
      <w:pPr>
        <w:rPr>
          <w:rFonts w:ascii="Consolas" w:eastAsia="Times New Roman" w:hAnsi="Consolas" w:cs="Courier New"/>
        </w:rPr>
      </w:pPr>
    </w:p>
    <w:p w14:paraId="0A263784" w14:textId="65E5F458" w:rsidR="00A64C9A" w:rsidRDefault="00A64C9A">
      <w:pPr>
        <w:rPr>
          <w:rFonts w:eastAsia="Times New Roman" w:cstheme="minorHAnsi"/>
        </w:rPr>
      </w:pPr>
      <w:r w:rsidRPr="00A64C9A">
        <w:rPr>
          <w:rFonts w:eastAsia="Times New Roman" w:cstheme="minorHAnsi"/>
        </w:rPr>
        <w:t>Part 2.2</w:t>
      </w:r>
    </w:p>
    <w:p w14:paraId="0A86F725" w14:textId="344A88AE" w:rsidR="00A64C9A" w:rsidRDefault="00CD542F">
      <w:pPr>
        <w:rPr>
          <w:rFonts w:eastAsia="Times New Roman" w:cstheme="minorHAnsi"/>
        </w:rPr>
      </w:pPr>
      <w:r w:rsidRPr="00CD542F">
        <w:rPr>
          <w:rFonts w:eastAsia="Times New Roman" w:cstheme="minorHAnsi"/>
          <w:noProof/>
        </w:rPr>
        <w:drawing>
          <wp:inline distT="0" distB="0" distL="0" distR="0" wp14:anchorId="2A6A4D8F" wp14:editId="52A7D869">
            <wp:extent cx="5943600" cy="2159000"/>
            <wp:effectExtent l="0" t="0" r="0" b="0"/>
            <wp:docPr id="2599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9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E32A" w14:textId="37AF46F4" w:rsidR="00E96FD3" w:rsidRDefault="00E96FD3" w:rsidP="00E96FD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96FD3">
        <w:rPr>
          <w:rFonts w:eastAsia="Times New Roman" w:cstheme="minorHAnsi"/>
        </w:rPr>
        <w:t>What happened to the selection/filter expression?</w:t>
      </w:r>
    </w:p>
    <w:p w14:paraId="0334147A" w14:textId="736576C8" w:rsidR="00E96FD3" w:rsidRDefault="001E116D" w:rsidP="00E96FD3">
      <w:pPr>
        <w:pStyle w:val="ListParagraph"/>
        <w:rPr>
          <w:rFonts w:eastAsia="Times New Roman" w:cstheme="minorHAnsi"/>
        </w:rPr>
      </w:pPr>
      <w:r w:rsidRPr="001E116D">
        <w:rPr>
          <w:rFonts w:eastAsia="Times New Roman" w:cstheme="minorHAnsi"/>
        </w:rPr>
        <w:t>The selection/filter expression source = location AND rain &gt; 0.09 is still present in the query plan, but it is applied in the execution of the query rather than in the planning stage. Specifically, the Filter operation on the weather_report table in the query plan corresponds to the rain &gt; 0.09 part of the selection expression, and the Merge Cond operation between the weather_report and uber_report tables correspond to the source = location part of the selection expression.</w:t>
      </w:r>
    </w:p>
    <w:p w14:paraId="771DEF4A" w14:textId="77777777" w:rsidR="001E116D" w:rsidRPr="00E96FD3" w:rsidRDefault="001E116D" w:rsidP="00E96FD3">
      <w:pPr>
        <w:pStyle w:val="ListParagraph"/>
        <w:rPr>
          <w:rFonts w:eastAsia="Times New Roman" w:cstheme="minorHAnsi"/>
        </w:rPr>
      </w:pPr>
    </w:p>
    <w:p w14:paraId="558DA59D" w14:textId="38C87E23" w:rsidR="00E96FD3" w:rsidRDefault="00E96FD3" w:rsidP="00E96FD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96FD3">
        <w:rPr>
          <w:rFonts w:eastAsia="Times New Roman" w:cstheme="minorHAnsi"/>
        </w:rPr>
        <w:t>Were either of the primary key indexes used? In what operations?</w:t>
      </w:r>
    </w:p>
    <w:p w14:paraId="766AD452" w14:textId="59E9EC0A" w:rsidR="001E116D" w:rsidRPr="001E116D" w:rsidRDefault="001E116D" w:rsidP="001E116D">
      <w:pPr>
        <w:pStyle w:val="ListParagraph"/>
        <w:rPr>
          <w:rFonts w:eastAsia="Times New Roman" w:cstheme="minorHAnsi"/>
        </w:rPr>
      </w:pPr>
      <w:r w:rsidRPr="001E116D">
        <w:rPr>
          <w:rFonts w:eastAsia="Times New Roman" w:cstheme="minorHAnsi"/>
        </w:rPr>
        <w:t>For the weather_report table, the query plan shows a sequential scan (Seq Scan) operation, which means that PostgreSQL read every row in the table in sequence to filter out rows that do not satisfy the rain &gt; 0.09 condition</w:t>
      </w:r>
      <w:r w:rsidR="006A1443">
        <w:rPr>
          <w:rFonts w:eastAsia="Times New Roman" w:cstheme="minorHAnsi"/>
        </w:rPr>
        <w:t>, so the time_stamp and location was used.</w:t>
      </w:r>
    </w:p>
    <w:p w14:paraId="7B603842" w14:textId="77777777" w:rsidR="001E116D" w:rsidRPr="001E116D" w:rsidRDefault="001E116D" w:rsidP="001E116D">
      <w:pPr>
        <w:pStyle w:val="ListParagraph"/>
        <w:rPr>
          <w:rFonts w:eastAsia="Times New Roman" w:cstheme="minorHAnsi"/>
        </w:rPr>
      </w:pPr>
    </w:p>
    <w:p w14:paraId="6F1760A5" w14:textId="4B4CF379" w:rsidR="00E96FD3" w:rsidRDefault="001E116D" w:rsidP="001E116D">
      <w:pPr>
        <w:pStyle w:val="ListParagraph"/>
        <w:rPr>
          <w:rFonts w:eastAsia="Times New Roman" w:cstheme="minorHAnsi"/>
        </w:rPr>
      </w:pPr>
      <w:r w:rsidRPr="001E116D">
        <w:rPr>
          <w:rFonts w:eastAsia="Times New Roman" w:cstheme="minorHAnsi"/>
        </w:rPr>
        <w:t xml:space="preserve">For the uber_report table, </w:t>
      </w:r>
      <w:r w:rsidR="006A1443">
        <w:rPr>
          <w:rFonts w:eastAsia="Times New Roman" w:cstheme="minorHAnsi"/>
        </w:rPr>
        <w:t>id was the primary key, but it was not used in the scan</w:t>
      </w:r>
      <w:r w:rsidRPr="001E116D">
        <w:rPr>
          <w:rFonts w:eastAsia="Times New Roman" w:cstheme="minorHAnsi"/>
        </w:rPr>
        <w:t>.</w:t>
      </w:r>
    </w:p>
    <w:p w14:paraId="5E2DA085" w14:textId="77777777" w:rsidR="001E116D" w:rsidRDefault="001E116D" w:rsidP="001E116D">
      <w:pPr>
        <w:pStyle w:val="ListParagraph"/>
        <w:rPr>
          <w:rFonts w:eastAsia="Times New Roman" w:cstheme="minorHAnsi"/>
        </w:rPr>
      </w:pPr>
    </w:p>
    <w:p w14:paraId="55840DDB" w14:textId="77777777" w:rsidR="001E116D" w:rsidRDefault="001E116D" w:rsidP="001E116D">
      <w:pPr>
        <w:pStyle w:val="ListParagraph"/>
        <w:rPr>
          <w:rFonts w:eastAsia="Times New Roman" w:cstheme="minorHAnsi"/>
        </w:rPr>
      </w:pPr>
    </w:p>
    <w:p w14:paraId="36D8199E" w14:textId="274393B2" w:rsidR="00E96FD3" w:rsidRDefault="00E96FD3" w:rsidP="00E96FD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96FD3">
        <w:rPr>
          <w:rFonts w:eastAsia="Times New Roman" w:cstheme="minorHAnsi"/>
        </w:rPr>
        <w:t>How was the cross product altered? Be sure to discuss the order of tables, the selected filter(s), and the join algorithm chosen.</w:t>
      </w:r>
    </w:p>
    <w:p w14:paraId="305A2B9B" w14:textId="78E45B65" w:rsidR="001E116D" w:rsidRDefault="001E116D" w:rsidP="001E116D">
      <w:pPr>
        <w:pStyle w:val="ListParagraph"/>
        <w:rPr>
          <w:rFonts w:eastAsia="Times New Roman" w:cstheme="minorHAnsi"/>
        </w:rPr>
      </w:pPr>
      <w:r w:rsidRPr="001E116D">
        <w:rPr>
          <w:rFonts w:eastAsia="Times New Roman" w:cstheme="minorHAnsi"/>
        </w:rPr>
        <w:t xml:space="preserve">The cross product between the uber_report and weather_report tables was altered through the use of a join algorithm that combined rows from both tables based on a common column, namely source in uber_report and location in weather_report. The order of the tables and the </w:t>
      </w:r>
      <w:r w:rsidRPr="001E116D">
        <w:rPr>
          <w:rFonts w:eastAsia="Times New Roman" w:cstheme="minorHAnsi"/>
        </w:rPr>
        <w:lastRenderedPageBreak/>
        <w:t>selection filter(s) also affected the resulting join.</w:t>
      </w:r>
      <w:r>
        <w:rPr>
          <w:rFonts w:eastAsia="Times New Roman" w:cstheme="minorHAnsi"/>
        </w:rPr>
        <w:t xml:space="preserve"> T</w:t>
      </w:r>
      <w:r w:rsidRPr="001E116D">
        <w:rPr>
          <w:rFonts w:eastAsia="Times New Roman" w:cstheme="minorHAnsi"/>
        </w:rPr>
        <w:t>he use of a merge join algorithm and the application of selection filter(s) can improve the performance of a query that involves joining large tables by reducing the number of rows that need to be processed.</w:t>
      </w:r>
    </w:p>
    <w:p w14:paraId="74AF0CD2" w14:textId="77777777" w:rsidR="00E96FD3" w:rsidRDefault="00E96FD3" w:rsidP="00E96FD3">
      <w:pPr>
        <w:pStyle w:val="ListParagraph"/>
        <w:rPr>
          <w:rFonts w:eastAsia="Times New Roman" w:cstheme="minorHAnsi"/>
        </w:rPr>
      </w:pPr>
    </w:p>
    <w:p w14:paraId="59DB019E" w14:textId="7C3297BA" w:rsidR="00E96FD3" w:rsidRDefault="00E96FD3" w:rsidP="00E96FD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96FD3">
        <w:rPr>
          <w:rFonts w:eastAsia="Times New Roman" w:cstheme="minorHAnsi"/>
        </w:rPr>
        <w:t>How did it ensure the resulting rows were unique? (what algorithm was chosen)</w:t>
      </w:r>
    </w:p>
    <w:p w14:paraId="3EBE92DD" w14:textId="5A81026E" w:rsidR="00292D3C" w:rsidRDefault="005B4618" w:rsidP="00292D3C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5B4618">
        <w:rPr>
          <w:rFonts w:eastAsia="Times New Roman" w:cstheme="minorHAnsi"/>
        </w:rPr>
        <w:t>he use of HashAggregate ensures that only unique rows with respect to the grouping columns (id, source, and destination) are returned by the query.</w:t>
      </w:r>
    </w:p>
    <w:p w14:paraId="628A65C7" w14:textId="77777777" w:rsidR="00E57C1F" w:rsidRPr="00CD542F" w:rsidRDefault="00E57C1F" w:rsidP="00CD542F">
      <w:pPr>
        <w:rPr>
          <w:rFonts w:eastAsia="Times New Roman" w:cstheme="minorHAnsi"/>
        </w:rPr>
      </w:pPr>
    </w:p>
    <w:p w14:paraId="004DABA5" w14:textId="4D743FE7" w:rsidR="00292D3C" w:rsidRDefault="00292D3C" w:rsidP="00292D3C">
      <w:pPr>
        <w:rPr>
          <w:rFonts w:eastAsia="Times New Roman" w:cstheme="minorHAnsi"/>
        </w:rPr>
      </w:pPr>
      <w:r>
        <w:rPr>
          <w:rFonts w:eastAsia="Times New Roman" w:cstheme="minorHAnsi"/>
        </w:rPr>
        <w:t>Part 2.3</w:t>
      </w:r>
    </w:p>
    <w:p w14:paraId="2AEA116E" w14:textId="475C2857" w:rsidR="00292D3C" w:rsidRDefault="00CD542F" w:rsidP="00292D3C">
      <w:pPr>
        <w:rPr>
          <w:rFonts w:eastAsia="Times New Roman" w:cstheme="minorHAnsi"/>
        </w:rPr>
      </w:pPr>
      <w:r w:rsidRPr="00CD542F">
        <w:rPr>
          <w:rFonts w:eastAsia="Times New Roman" w:cstheme="minorHAnsi"/>
          <w:noProof/>
        </w:rPr>
        <w:drawing>
          <wp:inline distT="0" distB="0" distL="0" distR="0" wp14:anchorId="498BDC19" wp14:editId="6F27079E">
            <wp:extent cx="5943600" cy="2134870"/>
            <wp:effectExtent l="0" t="0" r="0" b="0"/>
            <wp:docPr id="45071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4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96C" w14:textId="5C084FAE" w:rsidR="00292D3C" w:rsidRDefault="00292D3C" w:rsidP="00292D3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92D3C">
        <w:rPr>
          <w:rFonts w:eastAsia="Times New Roman" w:cstheme="minorHAnsi"/>
        </w:rPr>
        <w:t>Why did you choose to create those indexes? What about the prior EXPLAIN result led you to choose them? point out concrete items in the first EXPLAIN result.</w:t>
      </w:r>
    </w:p>
    <w:p w14:paraId="61B6DD11" w14:textId="45ECFF8C" w:rsidR="008B6E08" w:rsidRDefault="008B6E08" w:rsidP="008B6E08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These indexes </w:t>
      </w:r>
      <w:r w:rsidRPr="008B6E08">
        <w:rPr>
          <w:rFonts w:eastAsia="Times New Roman" w:cstheme="minorHAnsi"/>
        </w:rPr>
        <w:t>were the columns involved in the primary filtering and joining operations of the query, and the query plan showed that there were sequential scans being performed on both tables.</w:t>
      </w:r>
      <w:r>
        <w:rPr>
          <w:rFonts w:eastAsia="Times New Roman" w:cstheme="minorHAnsi"/>
        </w:rPr>
        <w:t xml:space="preserve"> </w:t>
      </w:r>
      <w:r w:rsidRPr="008B6E08">
        <w:rPr>
          <w:rFonts w:eastAsia="Times New Roman" w:cstheme="minorHAnsi"/>
        </w:rPr>
        <w:t>By creating indexes on the location and time_stamp columns of the weather_report table and the source column of the uber_report table, we can speed up the query by reducing the amount of data that needs to be scanned and sorted during the filter and join operations.</w:t>
      </w:r>
    </w:p>
    <w:p w14:paraId="38AD637D" w14:textId="77777777" w:rsidR="00E57C1F" w:rsidRPr="00E57C1F" w:rsidRDefault="00E57C1F" w:rsidP="00E57C1F">
      <w:pPr>
        <w:rPr>
          <w:rFonts w:eastAsia="Times New Roman" w:cstheme="minorHAnsi"/>
        </w:rPr>
      </w:pPr>
    </w:p>
    <w:p w14:paraId="79C3BDD2" w14:textId="23135303" w:rsidR="00292D3C" w:rsidRDefault="00292D3C" w:rsidP="00292D3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92D3C">
        <w:rPr>
          <w:rFonts w:eastAsia="Times New Roman" w:cstheme="minorHAnsi"/>
        </w:rPr>
        <w:t>What changed vs. the earlier EXPLAIN ANALYZE? Be concrete and specific (join order/algorithm, other operations in the tree, execution time, or other changes you note) How are those changes related to your new index(es)?</w:t>
      </w:r>
    </w:p>
    <w:p w14:paraId="1A01F991" w14:textId="3324177E" w:rsidR="008B6E08" w:rsidRDefault="00190F95" w:rsidP="008B6E08">
      <w:pPr>
        <w:pStyle w:val="ListParagraph"/>
        <w:rPr>
          <w:rFonts w:eastAsia="Times New Roman" w:cstheme="minorHAnsi"/>
        </w:rPr>
      </w:pPr>
      <w:r w:rsidRPr="00190F95">
        <w:rPr>
          <w:rFonts w:eastAsia="Times New Roman" w:cstheme="minorHAnsi"/>
        </w:rPr>
        <w:t>The join order and algorithm have remained the same, as well as the other operations in the tree. However, the cost of the Merge Join operation has decreased from (cost=3096.17..3505.78 rows=2592 width=32) to (cost=2667.13..3076.68 rows=2592 width=32).</w:t>
      </w:r>
      <w:r>
        <w:rPr>
          <w:rFonts w:eastAsia="Times New Roman" w:cstheme="minorHAnsi"/>
        </w:rPr>
        <w:t xml:space="preserve"> </w:t>
      </w:r>
      <w:r w:rsidRPr="00190F95">
        <w:rPr>
          <w:rFonts w:eastAsia="Times New Roman" w:cstheme="minorHAnsi"/>
        </w:rPr>
        <w:t>This indicates that the indexes have been used to speed up the join operation.</w:t>
      </w:r>
      <w:r>
        <w:rPr>
          <w:rFonts w:eastAsia="Times New Roman" w:cstheme="minorHAnsi"/>
        </w:rPr>
        <w:t xml:space="preserve"> T</w:t>
      </w:r>
      <w:r w:rsidRPr="00190F95">
        <w:rPr>
          <w:rFonts w:eastAsia="Times New Roman" w:cstheme="minorHAnsi"/>
        </w:rPr>
        <w:t>he index (location, time_stamp, rain) is being used to filter rows from the weather_report table where rain &gt; 0.09 before joining with the uber_report table, which reduces the number of rows that need to be joined.</w:t>
      </w:r>
    </w:p>
    <w:p w14:paraId="5D695251" w14:textId="77777777" w:rsidR="007D59A3" w:rsidRDefault="007D59A3" w:rsidP="007D59A3">
      <w:pPr>
        <w:rPr>
          <w:rFonts w:eastAsia="Times New Roman" w:cstheme="minorHAnsi"/>
        </w:rPr>
      </w:pPr>
    </w:p>
    <w:p w14:paraId="56723012" w14:textId="1A2A0389" w:rsidR="007D59A3" w:rsidRDefault="007D59A3" w:rsidP="007D59A3">
      <w:pPr>
        <w:rPr>
          <w:rFonts w:eastAsia="Times New Roman" w:cstheme="minorHAnsi"/>
        </w:rPr>
      </w:pPr>
      <w:r>
        <w:rPr>
          <w:rFonts w:eastAsia="Times New Roman" w:cstheme="minorHAnsi"/>
        </w:rPr>
        <w:t>Part 2.4</w:t>
      </w:r>
    </w:p>
    <w:p w14:paraId="321954B8" w14:textId="024FC2F7" w:rsidR="006F0F9E" w:rsidRDefault="006F0F9E" w:rsidP="007D59A3">
      <w:pPr>
        <w:rPr>
          <w:rFonts w:eastAsia="Times New Roman" w:cstheme="minorHAnsi"/>
        </w:rPr>
      </w:pPr>
      <w:r w:rsidRPr="006F0F9E">
        <w:rPr>
          <w:rFonts w:eastAsia="Times New Roman" w:cstheme="minorHAnsi"/>
          <w:noProof/>
        </w:rPr>
        <w:lastRenderedPageBreak/>
        <w:drawing>
          <wp:inline distT="0" distB="0" distL="0" distR="0" wp14:anchorId="48F730FB" wp14:editId="0A9E444C">
            <wp:extent cx="5943600" cy="1806575"/>
            <wp:effectExtent l="0" t="0" r="0" b="3175"/>
            <wp:docPr id="13357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2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87A" w14:textId="07815786" w:rsidR="007D59A3" w:rsidRPr="007D59A3" w:rsidRDefault="007D59A3" w:rsidP="007D59A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D59A3">
        <w:rPr>
          <w:rFonts w:eastAsia="Times New Roman" w:cstheme="minorHAnsi"/>
        </w:rPr>
        <w:t>What changed vs. the earlier EXPLAIN ANALYZE? Be concrete and specific (join order/algorithm, other operations in the tree,  ... ?) Do you view the rewrite useful or harmful? Explain why.</w:t>
      </w:r>
    </w:p>
    <w:p w14:paraId="6FE38C11" w14:textId="5A8AD5FB" w:rsidR="007D59A3" w:rsidRPr="007D59A3" w:rsidRDefault="006F0F9E" w:rsidP="007D59A3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6F0F9E">
        <w:rPr>
          <w:rFonts w:eastAsia="Times New Roman" w:cstheme="minorHAnsi"/>
        </w:rPr>
        <w:t>he join algorithm has changed from a merge join to a hash join, and the cost of the query has decreased significantly.</w:t>
      </w:r>
      <w:r>
        <w:rPr>
          <w:rFonts w:eastAsia="Times New Roman" w:cstheme="minorHAnsi"/>
        </w:rPr>
        <w:t xml:space="preserve"> It also </w:t>
      </w:r>
      <w:r w:rsidRPr="006F0F9E">
        <w:rPr>
          <w:rFonts w:eastAsia="Times New Roman" w:cstheme="minorHAnsi"/>
        </w:rPr>
        <w:t>shows a hash join between the uber_report and weather_report tables, with a hash aggregate operation to group by the required columns.</w:t>
      </w:r>
      <w:r>
        <w:rPr>
          <w:rFonts w:eastAsia="Times New Roman" w:cstheme="minorHAnsi"/>
        </w:rPr>
        <w:t xml:space="preserve"> </w:t>
      </w:r>
      <w:r w:rsidRPr="006F0F9E">
        <w:rPr>
          <w:rFonts w:eastAsia="Times New Roman" w:cstheme="minorHAnsi"/>
        </w:rPr>
        <w:t>The rewrite using a subquery has likely helped to improve the performance of the query. It is likely more efficient than the original query because the subquery filters and aggregates data from the weather_report table before joining it to the uber_report table, reducing the number of rows that need to be joined.</w:t>
      </w:r>
    </w:p>
    <w:sectPr w:rsidR="007D59A3" w:rsidRPr="007D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4B1"/>
    <w:multiLevelType w:val="hybridMultilevel"/>
    <w:tmpl w:val="12E89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1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D7"/>
    <w:rsid w:val="00097C8B"/>
    <w:rsid w:val="00190F95"/>
    <w:rsid w:val="001E116D"/>
    <w:rsid w:val="00292D3C"/>
    <w:rsid w:val="004968E9"/>
    <w:rsid w:val="005B4618"/>
    <w:rsid w:val="0063538D"/>
    <w:rsid w:val="006A1443"/>
    <w:rsid w:val="006F0F9E"/>
    <w:rsid w:val="007176B1"/>
    <w:rsid w:val="007D59A3"/>
    <w:rsid w:val="008B6E08"/>
    <w:rsid w:val="008F036B"/>
    <w:rsid w:val="009C652B"/>
    <w:rsid w:val="00A64C9A"/>
    <w:rsid w:val="00A8388E"/>
    <w:rsid w:val="00CD542F"/>
    <w:rsid w:val="00D04BD7"/>
    <w:rsid w:val="00D957BC"/>
    <w:rsid w:val="00E57C1F"/>
    <w:rsid w:val="00E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C798"/>
  <w15:chartTrackingRefBased/>
  <w15:docId w15:val="{2175AF70-648C-46EA-B547-3F891EA9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6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8388E"/>
    <w:rPr>
      <w:color w:val="808080"/>
    </w:rPr>
  </w:style>
  <w:style w:type="paragraph" w:styleId="ListParagraph">
    <w:name w:val="List Paragraph"/>
    <w:basedOn w:val="Normal"/>
    <w:uiPriority w:val="34"/>
    <w:qFormat/>
    <w:rsid w:val="00E9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denishasaviela@gmail.com</dc:creator>
  <cp:keywords/>
  <dc:description/>
  <cp:lastModifiedBy>denishasaviela@gmail.com</cp:lastModifiedBy>
  <cp:revision>14</cp:revision>
  <dcterms:created xsi:type="dcterms:W3CDTF">2023-04-03T16:54:00Z</dcterms:created>
  <dcterms:modified xsi:type="dcterms:W3CDTF">2023-04-07T17:19:00Z</dcterms:modified>
</cp:coreProperties>
</file>