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38D" w:rsidRDefault="00F816AA">
      <w:pPr>
        <w:rPr>
          <w:sz w:val="32"/>
          <w:szCs w:val="32"/>
        </w:rPr>
      </w:pPr>
      <w:proofErr w:type="spellStart"/>
      <w:r w:rsidRPr="00F816AA">
        <w:rPr>
          <w:sz w:val="32"/>
          <w:szCs w:val="32"/>
        </w:rPr>
        <w:t>Liskov</w:t>
      </w:r>
      <w:proofErr w:type="spellEnd"/>
      <w:r w:rsidRPr="00F816AA">
        <w:rPr>
          <w:sz w:val="32"/>
          <w:szCs w:val="32"/>
        </w:rPr>
        <w:t xml:space="preserve"> Substitution Principle (LSP)</w:t>
      </w:r>
    </w:p>
    <w:p w:rsidR="00695C47" w:rsidRDefault="00695C47" w:rsidP="00695C47">
      <w:r>
        <w:t>In th</w:t>
      </w:r>
      <w:r w:rsidR="00096919">
        <w:t>e</w:t>
      </w:r>
      <w:r>
        <w:t xml:space="preserve"> example</w:t>
      </w:r>
      <w:r w:rsidR="00096919">
        <w:t xml:space="preserve"> below</w:t>
      </w:r>
      <w:r>
        <w:t xml:space="preserve">, the animal is a base class called Animal, </w:t>
      </w:r>
      <w:r w:rsidR="009F23BB">
        <w:t>where</w:t>
      </w:r>
      <w:r>
        <w:t xml:space="preserve"> its move function prints a message indicating that it is moving. The move method is overridden by the Animal subtype's Bird class to output a message indicating that the bird is flying. The move method is overridden by the Penguin class, which is a subtype of Animal, to output a message indicating that the penguin is waddling.</w:t>
      </w:r>
    </w:p>
    <w:p w:rsidR="00695C47" w:rsidRDefault="00695C47" w:rsidP="00695C47">
      <w:r>
        <w:t xml:space="preserve">Then, an </w:t>
      </w:r>
      <w:proofErr w:type="spellStart"/>
      <w:r>
        <w:t>AnimalTrainer</w:t>
      </w:r>
      <w:proofErr w:type="spellEnd"/>
      <w:r>
        <w:t xml:space="preserve"> class is created, and its </w:t>
      </w:r>
      <w:proofErr w:type="spellStart"/>
      <w:r>
        <w:t>trainAnimal</w:t>
      </w:r>
      <w:proofErr w:type="spellEnd"/>
      <w:r>
        <w:t xml:space="preserve"> method invokes the move method of an Animal object. </w:t>
      </w:r>
      <w:r w:rsidR="009F23BB">
        <w:t>It</w:t>
      </w:r>
      <w:r>
        <w:t xml:space="preserve"> create</w:t>
      </w:r>
      <w:r w:rsidR="009F23BB">
        <w:t>s</w:t>
      </w:r>
      <w:r>
        <w:t xml:space="preserve"> instances of the Bird and Penguin, then provide those instances to the </w:t>
      </w:r>
      <w:proofErr w:type="spellStart"/>
      <w:r>
        <w:t>trainAnimal</w:t>
      </w:r>
      <w:proofErr w:type="spellEnd"/>
      <w:r>
        <w:t xml:space="preserve"> function.</w:t>
      </w:r>
    </w:p>
    <w:p w:rsidR="00695C47" w:rsidRDefault="00695C47" w:rsidP="00695C47">
      <w:r>
        <w:t xml:space="preserve">This violates the </w:t>
      </w:r>
      <w:proofErr w:type="spellStart"/>
      <w:r w:rsidR="00244849">
        <w:t>Liskov</w:t>
      </w:r>
      <w:proofErr w:type="spellEnd"/>
      <w:r w:rsidR="00244849">
        <w:t xml:space="preserve"> Substitution Principle</w:t>
      </w:r>
      <w:r>
        <w:t xml:space="preserve"> since the Bird class cannot be replaced by the Penguin class without changing the program's correctness. A bird object in this scenario is able to fly, while a penguin object is not. However, because Penguin is an Animal subtype, the </w:t>
      </w:r>
      <w:proofErr w:type="spellStart"/>
      <w:r>
        <w:t>trainAnimal</w:t>
      </w:r>
      <w:proofErr w:type="spellEnd"/>
      <w:r>
        <w:t xml:space="preserve"> method accepts it as a </w:t>
      </w:r>
      <w:r w:rsidR="009F23BB">
        <w:t>valid</w:t>
      </w:r>
      <w:r>
        <w:t xml:space="preserve"> argument.</w:t>
      </w:r>
    </w:p>
    <w:p w:rsidR="00244849" w:rsidRDefault="00695C47" w:rsidP="00695C47">
      <w:r>
        <w:t xml:space="preserve">The move method in the Penguin class </w:t>
      </w:r>
      <w:r w:rsidR="009F23BB">
        <w:t>outputs</w:t>
      </w:r>
      <w:r>
        <w:t xml:space="preserve"> that the penguin is waddling, but the </w:t>
      </w:r>
      <w:proofErr w:type="spellStart"/>
      <w:r>
        <w:t>trainAnimal</w:t>
      </w:r>
      <w:proofErr w:type="spellEnd"/>
      <w:r>
        <w:t xml:space="preserve"> method anticipates it to fly, so when the code</w:t>
      </w:r>
      <w:r w:rsidR="009F23BB">
        <w:t xml:space="preserve"> ran</w:t>
      </w:r>
      <w:r>
        <w:t xml:space="preserve">, </w:t>
      </w:r>
      <w:r w:rsidR="009F23BB">
        <w:t>it</w:t>
      </w:r>
      <w:r>
        <w:t xml:space="preserve"> receive</w:t>
      </w:r>
      <w:r w:rsidR="009F23BB">
        <w:t>s</w:t>
      </w:r>
      <w:r>
        <w:t xml:space="preserve"> an inaccurate message for the penguin object. This demonstrates how the </w:t>
      </w:r>
      <w:proofErr w:type="spellStart"/>
      <w:r>
        <w:t>Liskov</w:t>
      </w:r>
      <w:proofErr w:type="spellEnd"/>
      <w:r>
        <w:t xml:space="preserve"> Substitution Principle can be broken if our class hierarchy isn't designed correctly and subtypes can't be substituted for their base types without causing the behavior to break.</w:t>
      </w:r>
    </w:p>
    <w:p w:rsidR="00244849" w:rsidRDefault="00244849" w:rsidP="00244849"/>
    <w:p w:rsidR="00295AD4" w:rsidRDefault="00244849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 w:rsidR="00295AD4"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 w:rsidR="00295AD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295AD4">
        <w:rPr>
          <w:rFonts w:ascii="Courier New" w:hAnsi="Courier New" w:cs="Courier New"/>
          <w:color w:val="CC6C1D"/>
          <w:sz w:val="20"/>
          <w:szCs w:val="20"/>
        </w:rPr>
        <w:t>class</w:t>
      </w:r>
      <w:r w:rsidR="00295AD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295AD4">
        <w:rPr>
          <w:rFonts w:ascii="Courier New" w:hAnsi="Courier New" w:cs="Courier New"/>
          <w:color w:val="1290C3"/>
          <w:sz w:val="20"/>
          <w:szCs w:val="20"/>
        </w:rPr>
        <w:t>Animal</w:t>
      </w:r>
      <w:r w:rsidR="00295AD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295AD4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animal is moving."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Bird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bird is flying."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Penguin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penguin is waddling."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AnimalTrainer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trainAnimal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animal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animal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move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AnimalTrainer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trainer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AnimalTrainer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bird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Bird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penguin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Penguin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trainer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trainAnimal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bird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trainer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trainAnimal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penguin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295AD4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5AD4" w:rsidRDefault="00295AD4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B45847" w:rsidRDefault="00B45847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836B65" w:rsidRDefault="00836B65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9F23BB" w:rsidRDefault="009F23BB" w:rsidP="00B45847">
      <w:pPr>
        <w:rPr>
          <w:rFonts w:ascii="Courier New" w:hAnsi="Courier New" w:cs="Courier New"/>
          <w:color w:val="F9FAF4"/>
          <w:sz w:val="20"/>
          <w:szCs w:val="20"/>
        </w:rPr>
      </w:pPr>
    </w:p>
    <w:p w:rsidR="003115FD" w:rsidRPr="003115FD" w:rsidRDefault="003115FD" w:rsidP="00B45847">
      <w:pPr>
        <w:rPr>
          <w:sz w:val="32"/>
          <w:szCs w:val="32"/>
        </w:rPr>
      </w:pPr>
      <w:r w:rsidRPr="003115FD">
        <w:rPr>
          <w:sz w:val="32"/>
          <w:szCs w:val="32"/>
        </w:rPr>
        <w:lastRenderedPageBreak/>
        <w:t>Dependency Inversion Principle</w:t>
      </w:r>
    </w:p>
    <w:p w:rsidR="00B45847" w:rsidRDefault="00B45847" w:rsidP="00B45847">
      <w:r>
        <w:t xml:space="preserve">In order to implement the Dependency Inversion </w:t>
      </w:r>
      <w:proofErr w:type="gramStart"/>
      <w:r>
        <w:t>Principle</w:t>
      </w:r>
      <w:proofErr w:type="gramEnd"/>
      <w:r>
        <w:t xml:space="preserve"> I got rid of the dependencies that are hardcoded into the </w:t>
      </w:r>
      <w:proofErr w:type="spellStart"/>
      <w:r>
        <w:t>ElectricPowerSwitch</w:t>
      </w:r>
      <w:proofErr w:type="spellEnd"/>
      <w:r>
        <w:t xml:space="preserve"> class. </w:t>
      </w:r>
      <w:r w:rsidR="002F343E">
        <w:t>T</w:t>
      </w:r>
      <w:r>
        <w:t xml:space="preserve">o accomplish this, I first developed a new interface called Switchable that has two methods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 xml:space="preserve">) and turnoff(). The </w:t>
      </w:r>
      <w:proofErr w:type="spellStart"/>
      <w:r>
        <w:t>LightBulb</w:t>
      </w:r>
      <w:proofErr w:type="spellEnd"/>
      <w:r>
        <w:t xml:space="preserve"> class was then changed to implement the Switchable interface. The </w:t>
      </w:r>
      <w:proofErr w:type="spellStart"/>
      <w:r>
        <w:t>ElectricPowerSwitch</w:t>
      </w:r>
      <w:proofErr w:type="spellEnd"/>
      <w:r>
        <w:t xml:space="preserve"> class was</w:t>
      </w:r>
      <w:r w:rsidR="002F343E">
        <w:t xml:space="preserve"> then</w:t>
      </w:r>
      <w:r>
        <w:t xml:space="preserve"> updated to use the Switchable interface and all references to the </w:t>
      </w:r>
      <w:proofErr w:type="spellStart"/>
      <w:r>
        <w:t>LightBulb</w:t>
      </w:r>
      <w:proofErr w:type="spellEnd"/>
      <w:r>
        <w:t xml:space="preserve"> were eliminated.</w:t>
      </w:r>
    </w:p>
    <w:p w:rsidR="00B45847" w:rsidRDefault="00B45847" w:rsidP="00B45847">
      <w:r>
        <w:t xml:space="preserve">To show how the </w:t>
      </w:r>
      <w:proofErr w:type="spellStart"/>
      <w:r>
        <w:t>ElectricPowerSwitch</w:t>
      </w:r>
      <w:proofErr w:type="spellEnd"/>
      <w:r>
        <w:t xml:space="preserve"> class is independent of specific implementations, I developed a new Fan class that adheres to the Switchable interface.</w:t>
      </w:r>
    </w:p>
    <w:p w:rsidR="00B45847" w:rsidRDefault="00B45847" w:rsidP="00B45847"/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Control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bulbSwitch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fanSwitch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fan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bulbSwitch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bulbSwitch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fanSwitch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fanSwitch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/>
    <w:p w:rsidR="00B45847" w:rsidRDefault="00B45847" w:rsidP="00B45847"/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switchable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switchable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switchable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switchable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press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checkOn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isOn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checkOn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switchable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turnOff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switchable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turnOn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/>
    <w:p w:rsidR="00B45847" w:rsidRDefault="00B45847" w:rsidP="00B45847"/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"Fan: Fan turned on..."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"Fan: Fan turned off..."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Bulb turned on..."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Bulb turned off..."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45847" w:rsidRDefault="00B45847" w:rsidP="00B45847"/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Switchable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45847" w:rsidRDefault="00B45847" w:rsidP="00B4584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D2FDC" w:rsidRDefault="00DD2FDC" w:rsidP="00B45847"/>
    <w:p w:rsidR="00B45847" w:rsidRPr="00B45847" w:rsidRDefault="008B03C4" w:rsidP="00B45847">
      <w:r>
        <w:t xml:space="preserve">First, a new interface called Switchable was created with two methods. Next the </w:t>
      </w:r>
      <w:proofErr w:type="spellStart"/>
      <w:r>
        <w:t>LightBulb</w:t>
      </w:r>
      <w:proofErr w:type="spellEnd"/>
      <w:r>
        <w:t xml:space="preserve"> class was modified to implement the Switchable interface. Then, the </w:t>
      </w:r>
      <w:proofErr w:type="spellStart"/>
      <w:r>
        <w:t>ElectricalPowerSwitch</w:t>
      </w:r>
      <w:proofErr w:type="spellEnd"/>
      <w:r>
        <w:t xml:space="preserve"> class was modified to use the Switchable interface and remove all references to </w:t>
      </w:r>
      <w:proofErr w:type="spellStart"/>
      <w:r>
        <w:t>LightBulb</w:t>
      </w:r>
      <w:proofErr w:type="spellEnd"/>
      <w:r>
        <w:t xml:space="preserve">. The new Fan class implements Switchable to demonstrate how the </w:t>
      </w:r>
      <w:proofErr w:type="spellStart"/>
      <w:r>
        <w:t>ElectricalPowerSwitch</w:t>
      </w:r>
      <w:proofErr w:type="spellEnd"/>
      <w:r>
        <w:t xml:space="preserve"> class is not dependent on specific implementations. </w:t>
      </w:r>
      <w:r w:rsidR="00DD2FDC" w:rsidRPr="00DD2FDC">
        <w:t>With these changes, the code</w:t>
      </w:r>
      <w:r w:rsidR="00096919">
        <w:t xml:space="preserve"> has been made</w:t>
      </w:r>
      <w:r w:rsidR="00DD2FDC" w:rsidRPr="00DD2FDC">
        <w:t xml:space="preserve"> more extensible by allowing the </w:t>
      </w:r>
      <w:proofErr w:type="spellStart"/>
      <w:r w:rsidR="00DD2FDC" w:rsidRPr="00DD2FDC">
        <w:t>ElectricPowerSwitch</w:t>
      </w:r>
      <w:proofErr w:type="spellEnd"/>
      <w:r w:rsidR="00DD2FDC" w:rsidRPr="00DD2FDC">
        <w:t xml:space="preserve"> to work with any class that implements the Switchable interface.</w:t>
      </w:r>
    </w:p>
    <w:sectPr w:rsidR="00B45847" w:rsidRPr="00B4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DC2" w:rsidRDefault="00284DC2" w:rsidP="00B45847">
      <w:pPr>
        <w:spacing w:after="0" w:line="240" w:lineRule="auto"/>
      </w:pPr>
      <w:r>
        <w:separator/>
      </w:r>
    </w:p>
  </w:endnote>
  <w:endnote w:type="continuationSeparator" w:id="0">
    <w:p w:rsidR="00284DC2" w:rsidRDefault="00284DC2" w:rsidP="00B4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DC2" w:rsidRDefault="00284DC2" w:rsidP="00B45847">
      <w:pPr>
        <w:spacing w:after="0" w:line="240" w:lineRule="auto"/>
      </w:pPr>
      <w:r>
        <w:separator/>
      </w:r>
    </w:p>
  </w:footnote>
  <w:footnote w:type="continuationSeparator" w:id="0">
    <w:p w:rsidR="00284DC2" w:rsidRDefault="00284DC2" w:rsidP="00B45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AA"/>
    <w:rsid w:val="00096919"/>
    <w:rsid w:val="000C16A8"/>
    <w:rsid w:val="00134527"/>
    <w:rsid w:val="00244849"/>
    <w:rsid w:val="00284DC2"/>
    <w:rsid w:val="002944BF"/>
    <w:rsid w:val="00295AD4"/>
    <w:rsid w:val="002F32B2"/>
    <w:rsid w:val="002F343E"/>
    <w:rsid w:val="003115FD"/>
    <w:rsid w:val="0063538D"/>
    <w:rsid w:val="00695C47"/>
    <w:rsid w:val="00836B65"/>
    <w:rsid w:val="008B03C4"/>
    <w:rsid w:val="008F036B"/>
    <w:rsid w:val="009F23BB"/>
    <w:rsid w:val="00B45847"/>
    <w:rsid w:val="00CA2B69"/>
    <w:rsid w:val="00DD2FDC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A514"/>
  <w15:chartTrackingRefBased/>
  <w15:docId w15:val="{941F15E2-66D9-4B04-B696-3FDB6774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47"/>
  </w:style>
  <w:style w:type="paragraph" w:styleId="Footer">
    <w:name w:val="footer"/>
    <w:basedOn w:val="Normal"/>
    <w:link w:val="FooterChar"/>
    <w:uiPriority w:val="99"/>
    <w:unhideWhenUsed/>
    <w:rsid w:val="00B4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denishasaviela@gmail.com</dc:creator>
  <cp:keywords/>
  <dc:description/>
  <cp:lastModifiedBy>denishasaviela@gmail.com</cp:lastModifiedBy>
  <cp:revision>2</cp:revision>
  <dcterms:created xsi:type="dcterms:W3CDTF">2023-04-30T00:08:00Z</dcterms:created>
  <dcterms:modified xsi:type="dcterms:W3CDTF">2023-04-30T00:08:00Z</dcterms:modified>
</cp:coreProperties>
</file>