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9EC2" w14:textId="463BCFBA" w:rsidR="00E3566B" w:rsidRPr="001F0B6A" w:rsidRDefault="001F0B6A">
      <w:pPr>
        <w:rPr>
          <w:lang w:val="sq-AL"/>
        </w:rPr>
      </w:pPr>
      <w:r>
        <w:rPr>
          <w:lang w:val="sq-AL"/>
        </w:rPr>
        <w:t>65u6u46u</w:t>
      </w:r>
    </w:p>
    <w:sectPr w:rsidR="00E3566B" w:rsidRPr="001F0B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F6"/>
    <w:rsid w:val="001F0B6A"/>
    <w:rsid w:val="00912FF6"/>
    <w:rsid w:val="00E3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9B44"/>
  <w15:chartTrackingRefBased/>
  <w15:docId w15:val="{E24BD720-D6C5-462D-8FED-C4C97C22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Hoti</dc:creator>
  <cp:keywords/>
  <dc:description/>
  <cp:lastModifiedBy>Denis Hoti</cp:lastModifiedBy>
  <cp:revision>2</cp:revision>
  <dcterms:created xsi:type="dcterms:W3CDTF">2022-01-24T08:53:00Z</dcterms:created>
  <dcterms:modified xsi:type="dcterms:W3CDTF">2022-01-24T08:53:00Z</dcterms:modified>
</cp:coreProperties>
</file>