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</w:p>
    <w:p w:rsidR="00E15FD7" w:rsidRPr="00E15FD7" w:rsidRDefault="00E15FD7" w:rsidP="00E15FD7">
      <w:pPr>
        <w:jc w:val="right"/>
        <w:rPr>
          <w:rFonts w:ascii="Arial Black" w:hAnsi="Arial Black"/>
          <w:sz w:val="60"/>
          <w:szCs w:val="60"/>
          <w:lang w:val="es-MX"/>
        </w:rPr>
      </w:pPr>
      <w:r w:rsidRPr="00E15FD7">
        <w:rPr>
          <w:rFonts w:ascii="Arial Black" w:hAnsi="Arial Black"/>
          <w:sz w:val="60"/>
          <w:szCs w:val="60"/>
          <w:lang w:val="es-MX"/>
        </w:rPr>
        <w:t xml:space="preserve">Comandos para desplegar el aplicativo </w:t>
      </w:r>
      <w:r w:rsidR="006E4AA5">
        <w:rPr>
          <w:rFonts w:ascii="Arial Black" w:hAnsi="Arial Black"/>
          <w:sz w:val="60"/>
          <w:szCs w:val="60"/>
          <w:lang w:val="es-MX"/>
        </w:rPr>
        <w:t xml:space="preserve">Ventas APP y </w:t>
      </w:r>
      <w:r w:rsidRPr="00E15FD7">
        <w:rPr>
          <w:rFonts w:ascii="Arial Black" w:hAnsi="Arial Black"/>
          <w:sz w:val="60"/>
          <w:szCs w:val="60"/>
          <w:lang w:val="es-MX"/>
        </w:rPr>
        <w:t>Api Ventas</w:t>
      </w: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/>
        </w:rPr>
        <w:id w:val="-1861416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FD7" w:rsidRPr="00E15FD7" w:rsidRDefault="00E15FD7" w:rsidP="00E15FD7">
          <w:pPr>
            <w:pStyle w:val="TtuloTDC"/>
            <w:jc w:val="center"/>
            <w:rPr>
              <w:lang w:val="es-MX"/>
            </w:rPr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D35C44" w:rsidRDefault="00E15FD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050" w:history="1">
            <w:r w:rsidR="00D35C44" w:rsidRPr="0006613E">
              <w:rPr>
                <w:rStyle w:val="Hipervnculo"/>
                <w:noProof/>
                <w:lang w:val="es-MX"/>
              </w:rPr>
              <w:t>1.</w:t>
            </w:r>
            <w:r w:rsidR="00D35C4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35C44" w:rsidRPr="0006613E">
              <w:rPr>
                <w:rStyle w:val="Hipervnculo"/>
                <w:noProof/>
                <w:lang w:val="es-MX"/>
              </w:rPr>
              <w:t>Creación de las máquinas virtuales</w:t>
            </w:r>
            <w:r w:rsidR="00D35C44">
              <w:rPr>
                <w:noProof/>
                <w:webHidden/>
              </w:rPr>
              <w:tab/>
            </w:r>
            <w:r w:rsidR="00D35C44">
              <w:rPr>
                <w:noProof/>
                <w:webHidden/>
              </w:rPr>
              <w:fldChar w:fldCharType="begin"/>
            </w:r>
            <w:r w:rsidR="00D35C44">
              <w:rPr>
                <w:noProof/>
                <w:webHidden/>
              </w:rPr>
              <w:instrText xml:space="preserve"> PAGEREF _Toc18101050 \h </w:instrText>
            </w:r>
            <w:r w:rsidR="00D35C44">
              <w:rPr>
                <w:noProof/>
                <w:webHidden/>
              </w:rPr>
            </w:r>
            <w:r w:rsidR="00D35C44">
              <w:rPr>
                <w:noProof/>
                <w:webHidden/>
              </w:rPr>
              <w:fldChar w:fldCharType="separate"/>
            </w:r>
            <w:r w:rsidR="00D35C44">
              <w:rPr>
                <w:noProof/>
                <w:webHidden/>
              </w:rPr>
              <w:t>3</w:t>
            </w:r>
            <w:r w:rsidR="00D35C44">
              <w:rPr>
                <w:noProof/>
                <w:webHidden/>
              </w:rPr>
              <w:fldChar w:fldCharType="end"/>
            </w:r>
          </w:hyperlink>
        </w:p>
        <w:p w:rsidR="00D35C44" w:rsidRDefault="00D35C4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01051" w:history="1">
            <w:r w:rsidRPr="0006613E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613E">
              <w:rPr>
                <w:rStyle w:val="Hipervnculo"/>
                <w:noProof/>
                <w:lang w:val="es-MX"/>
              </w:rPr>
              <w:t>Habilitar el modo swarn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44" w:rsidRDefault="00D35C4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01052" w:history="1">
            <w:r w:rsidRPr="0006613E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613E">
              <w:rPr>
                <w:rStyle w:val="Hipervnculo"/>
                <w:noProof/>
                <w:lang w:val="es-MX"/>
              </w:rPr>
              <w:t>Docker compose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C44" w:rsidRDefault="00D35C4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01053" w:history="1">
            <w:r w:rsidRPr="0006613E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613E">
              <w:rPr>
                <w:rStyle w:val="Hipervnculo"/>
                <w:noProof/>
                <w:lang w:val="es-MX"/>
              </w:rPr>
              <w:t>Ventas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D7" w:rsidRDefault="00E15FD7">
          <w:r>
            <w:rPr>
              <w:b/>
              <w:bCs/>
              <w:lang w:val="es-ES"/>
            </w:rPr>
            <w:fldChar w:fldCharType="end"/>
          </w:r>
        </w:p>
      </w:sdtContent>
    </w:sdt>
    <w:p w:rsidR="00E15FD7" w:rsidRDefault="00E15FD7">
      <w:pPr>
        <w:rPr>
          <w:lang w:val="es-MX"/>
        </w:rPr>
      </w:pPr>
    </w:p>
    <w:p w:rsidR="00E15FD7" w:rsidRDefault="00E15FD7">
      <w:pPr>
        <w:rPr>
          <w:lang w:val="es-MX"/>
        </w:rPr>
      </w:pPr>
      <w:r>
        <w:rPr>
          <w:lang w:val="es-MX"/>
        </w:rPr>
        <w:br w:type="page"/>
      </w:r>
    </w:p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lastRenderedPageBreak/>
        <w:t>Comandos para levantar el aplicativo</w:t>
      </w:r>
    </w:p>
    <w:p w:rsidR="00BE5529" w:rsidRDefault="00BB1FB1" w:rsidP="00BC6C66">
      <w:pPr>
        <w:pStyle w:val="Ttulo1"/>
        <w:numPr>
          <w:ilvl w:val="0"/>
          <w:numId w:val="1"/>
        </w:numPr>
        <w:rPr>
          <w:lang w:val="es-MX"/>
        </w:rPr>
      </w:pPr>
      <w:bookmarkStart w:id="1" w:name="_Toc18101050"/>
      <w:r>
        <w:rPr>
          <w:lang w:val="es-MX"/>
        </w:rPr>
        <w:t>Creación de las máquinas virtuales</w:t>
      </w:r>
      <w:bookmarkEnd w:id="1"/>
    </w:p>
    <w:p w:rsidR="00BB1FB1" w:rsidRDefault="00F57B17" w:rsidP="00BE5529">
      <w:pPr>
        <w:spacing w:before="240" w:after="240" w:line="240" w:lineRule="auto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manager1</w:t>
      </w:r>
    </w:p>
    <w:p w:rsidR="00BE5529" w:rsidRDefault="00F57B17" w:rsidP="00BE5529">
      <w:pPr>
        <w:spacing w:before="240" w:after="240" w:line="240" w:lineRule="auto"/>
      </w:pPr>
      <w:r>
        <w:t>Manager 2: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BE5529">
      <w:pPr>
        <w:spacing w:before="240" w:after="240" w:line="240" w:lineRule="auto"/>
      </w:pPr>
      <w:r>
        <w:t>Worker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worker1</w:t>
      </w:r>
    </w:p>
    <w:p w:rsidR="00F57B17" w:rsidRDefault="00F57B17" w:rsidP="00BE5529">
      <w:pPr>
        <w:spacing w:before="240" w:after="240" w:line="240" w:lineRule="auto"/>
      </w:pPr>
      <w:r>
        <w:t>Worker 2:</w:t>
      </w:r>
    </w:p>
    <w:p w:rsidR="00F57B17" w:rsidRPr="00D115E8" w:rsidRDefault="00F57B17" w:rsidP="00D115E8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worker2</w:t>
      </w:r>
    </w:p>
    <w:p w:rsidR="00F57B17" w:rsidRPr="00C522E7" w:rsidRDefault="00C522E7" w:rsidP="00C522E7">
      <w:pPr>
        <w:pStyle w:val="Ttulo1"/>
        <w:numPr>
          <w:ilvl w:val="0"/>
          <w:numId w:val="1"/>
        </w:numPr>
        <w:rPr>
          <w:lang w:val="es-MX"/>
        </w:rPr>
      </w:pPr>
      <w:bookmarkStart w:id="2" w:name="_Toc18101051"/>
      <w:r w:rsidRPr="00C522E7">
        <w:rPr>
          <w:lang w:val="es-MX"/>
        </w:rPr>
        <w:t xml:space="preserve">Habilitar el modo </w:t>
      </w:r>
      <w:proofErr w:type="spellStart"/>
      <w:r w:rsidRPr="00C522E7">
        <w:rPr>
          <w:lang w:val="es-MX"/>
        </w:rPr>
        <w:t>swarn</w:t>
      </w:r>
      <w:bookmarkEnd w:id="2"/>
      <w:proofErr w:type="spellEnd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</w:t>
      </w:r>
      <w:proofErr w:type="spellStart"/>
      <w:r w:rsidRPr="005D63AC">
        <w:rPr>
          <w:lang w:val="es-MX"/>
        </w:rPr>
        <w:t>swarn</w:t>
      </w:r>
      <w:proofErr w:type="spellEnd"/>
      <w:r w:rsidRPr="005D63AC">
        <w:rPr>
          <w:lang w:val="es-MX"/>
        </w:rPr>
        <w:t xml:space="preserve"> con el siguiente comando:</w:t>
      </w:r>
    </w:p>
    <w:p w:rsidR="00C522E7" w:rsidRPr="00027351" w:rsidRDefault="00027351" w:rsidP="0002735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ssh</w:t>
      </w:r>
      <w:proofErr w:type="spellEnd"/>
      <w:r w:rsidRPr="00027351">
        <w:rPr>
          <w:rFonts w:ascii="Consolas" w:hAnsi="Consolas"/>
        </w:rPr>
        <w:t xml:space="preserve"> manager1 "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 swarm </w:t>
      </w:r>
      <w:proofErr w:type="spellStart"/>
      <w:r w:rsidRPr="00027351">
        <w:rPr>
          <w:rFonts w:ascii="Consolas" w:hAnsi="Consolas"/>
        </w:rPr>
        <w:t>init</w:t>
      </w:r>
      <w:proofErr w:type="spellEnd"/>
      <w:r w:rsidRPr="00027351">
        <w:rPr>
          <w:rFonts w:ascii="Consolas" w:hAnsi="Consolas"/>
        </w:rPr>
        <w:t xml:space="preserve"> --advertise-</w:t>
      </w:r>
      <w:proofErr w:type="spellStart"/>
      <w:r w:rsidRPr="00027351">
        <w:rPr>
          <w:rFonts w:ascii="Consolas" w:hAnsi="Consolas"/>
        </w:rPr>
        <w:t>addr</w:t>
      </w:r>
      <w:proofErr w:type="spellEnd"/>
      <w:r w:rsidRPr="00027351">
        <w:rPr>
          <w:rFonts w:ascii="Consolas" w:hAnsi="Consolas"/>
        </w:rPr>
        <w:t xml:space="preserve"> $(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ip</w:t>
      </w:r>
      <w:proofErr w:type="spellEnd"/>
      <w:r w:rsidRPr="00027351">
        <w:rPr>
          <w:rFonts w:ascii="Consolas" w:hAnsi="Consolas"/>
        </w:rPr>
        <w:t xml:space="preserve"> manager1)"</w:t>
      </w:r>
    </w:p>
    <w:p w:rsidR="00D115E8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Swarm initialized: current node (tkj5gl66uvp2q0vg3oewuyrvd) is now a manager.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worker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 xml:space="preserve">    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SWMTKN-1-0brt0fkapt8dv1b95e5wuei7z56s7qdotd91hl6hts3fzfllhm-e69nrpb68pp6tavgo76q6zsfu 192.168.99.101:2377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'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lastRenderedPageBreak/>
        <w:t xml:space="preserve">Consultamos el </w:t>
      </w:r>
      <w:proofErr w:type="spellStart"/>
      <w:r w:rsidRPr="00F46A76">
        <w:rPr>
          <w:lang w:val="es-MX"/>
        </w:rPr>
        <w:t>token</w:t>
      </w:r>
      <w:proofErr w:type="spellEnd"/>
      <w:r w:rsidRPr="00F46A76">
        <w:rPr>
          <w:lang w:val="es-MX"/>
        </w:rPr>
        <w:t xml:space="preserve">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-machine </w:t>
      </w:r>
      <w:proofErr w:type="spellStart"/>
      <w:r w:rsidRPr="00DD62E7">
        <w:rPr>
          <w:rFonts w:ascii="Consolas" w:hAnsi="Consolas"/>
        </w:rPr>
        <w:t>ssh</w:t>
      </w:r>
      <w:proofErr w:type="spellEnd"/>
      <w:r w:rsidRPr="00DD62E7">
        <w:rPr>
          <w:rFonts w:ascii="Consolas" w:hAnsi="Consolas"/>
        </w:rPr>
        <w:t xml:space="preserve"> manager1 “</w:t>
      </w: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join-token manager”</w:t>
      </w:r>
    </w:p>
    <w:p w:rsidR="00F46A76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 xml:space="preserve">e debe mostrar el </w:t>
      </w:r>
      <w:proofErr w:type="spellStart"/>
      <w:r w:rsidR="00C63340" w:rsidRPr="00C63340">
        <w:rPr>
          <w:lang w:val="es-MX"/>
        </w:rPr>
        <w:t>token</w:t>
      </w:r>
      <w:proofErr w:type="spellEnd"/>
      <w:r w:rsidR="00C63340" w:rsidRPr="00C63340">
        <w:rPr>
          <w:lang w:val="es-MX"/>
        </w:rPr>
        <w:t xml:space="preserve"> para agregar otros managers: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DD62E7">
        <w:rPr>
          <w:rFonts w:ascii="Consolas" w:hAnsi="Consolas"/>
        </w:rPr>
        <w:t>To add a manager to this swarm, run the following command: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proofErr w:type="spellStart"/>
      <w:r w:rsidRPr="00DD62E7">
        <w:rPr>
          <w:rFonts w:ascii="Consolas" w:hAnsi="Consolas"/>
        </w:rPr>
        <w:t>docker</w:t>
      </w:r>
      <w:proofErr w:type="spellEnd"/>
      <w:r w:rsidRPr="00DD62E7">
        <w:rPr>
          <w:rFonts w:ascii="Consolas" w:hAnsi="Consolas"/>
        </w:rPr>
        <w:t xml:space="preserve"> swarm join --token SWMTKN-1-0brt0fkapt8dv1b95e5wuei7z56s7qdotd91hl6hts3fzfllhm-cf3qcso00mg7gui3j6qp5hvb4 192.168.99.101:2377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manager2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SWMTKN-1-0brt0fkapt8dv1b95e5wuei7z56s7qdotd91hl6hts3fzfllhm-cf3qcso00mg7gui3j6qp5hvb4 192.168.99.101:2377”</w:t>
      </w:r>
    </w:p>
    <w:p w:rsidR="005D63AC" w:rsidRDefault="00C90FA1" w:rsidP="005D63AC">
      <w:pPr>
        <w:spacing w:before="240" w:after="240" w:line="240" w:lineRule="auto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unir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 xml:space="preserve"> 1 y 2 al Manager 1, ejecutar el siguiente comando, teniendo en cuenta el comando del paso 2: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worker1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477E2F" w:rsidRPr="00DD62E7" w:rsidRDefault="00477E2F" w:rsidP="00DD62E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-machine </w:t>
      </w:r>
      <w:proofErr w:type="spellStart"/>
      <w:r w:rsidRPr="00DD62E7">
        <w:rPr>
          <w:rFonts w:ascii="Consolas" w:hAnsi="Consolas"/>
          <w:lang w:val="es-MX"/>
        </w:rPr>
        <w:t>ssh</w:t>
      </w:r>
      <w:proofErr w:type="spellEnd"/>
      <w:r w:rsidRPr="00DD62E7">
        <w:rPr>
          <w:rFonts w:ascii="Consolas" w:hAnsi="Consolas"/>
          <w:lang w:val="es-MX"/>
        </w:rPr>
        <w:t xml:space="preserve"> worker2 “</w:t>
      </w:r>
      <w:proofErr w:type="spellStart"/>
      <w:r w:rsidRPr="00DD62E7">
        <w:rPr>
          <w:rFonts w:ascii="Consolas" w:hAnsi="Consolas"/>
          <w:lang w:val="es-MX"/>
        </w:rPr>
        <w:t>docker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swarm</w:t>
      </w:r>
      <w:proofErr w:type="spellEnd"/>
      <w:r w:rsidRPr="00DD62E7">
        <w:rPr>
          <w:rFonts w:ascii="Consolas" w:hAnsi="Consolas"/>
          <w:lang w:val="es-MX"/>
        </w:rPr>
        <w:t xml:space="preserve"> </w:t>
      </w:r>
      <w:proofErr w:type="spellStart"/>
      <w:r w:rsidRPr="00DD62E7">
        <w:rPr>
          <w:rFonts w:ascii="Consolas" w:hAnsi="Consolas"/>
          <w:lang w:val="es-MX"/>
        </w:rPr>
        <w:t>join</w:t>
      </w:r>
      <w:proofErr w:type="spellEnd"/>
      <w:r w:rsidRPr="00DD62E7">
        <w:rPr>
          <w:rFonts w:ascii="Consolas" w:hAnsi="Consolas"/>
          <w:lang w:val="es-MX"/>
        </w:rPr>
        <w:t xml:space="preserve"> --</w:t>
      </w:r>
      <w:proofErr w:type="spellStart"/>
      <w:r w:rsidRPr="00DD62E7">
        <w:rPr>
          <w:rFonts w:ascii="Consolas" w:hAnsi="Consolas"/>
          <w:lang w:val="es-MX"/>
        </w:rPr>
        <w:t>token</w:t>
      </w:r>
      <w:proofErr w:type="spellEnd"/>
      <w:r w:rsidRPr="00DD62E7">
        <w:rPr>
          <w:rFonts w:ascii="Consolas" w:hAnsi="Consolas"/>
          <w:lang w:val="es-MX"/>
        </w:rPr>
        <w:t xml:space="preserve"> SWMTKN-1-0brt0fkapt8dv1b95e5wuei7z56s7qdotd91hl6hts3fzfllhm-e69nrpb68pp6tavgo76q6zsfu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04097">
        <w:rPr>
          <w:rFonts w:ascii="Consolas" w:hAnsi="Consolas"/>
          <w:lang w:val="es-MX"/>
        </w:rPr>
        <w:t>docker</w:t>
      </w:r>
      <w:proofErr w:type="spellEnd"/>
      <w:r w:rsidRPr="00504097">
        <w:rPr>
          <w:rFonts w:ascii="Consolas" w:hAnsi="Consolas"/>
          <w:lang w:val="es-MX"/>
        </w:rPr>
        <w:t xml:space="preserve">-machine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DOCKER_TLS_VERIFY="1"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DOCKER_HOST="</w:t>
      </w:r>
      <w:proofErr w:type="spellStart"/>
      <w:r w:rsidRPr="005F474F">
        <w:rPr>
          <w:rFonts w:ascii="Consolas" w:hAnsi="Consolas"/>
        </w:rPr>
        <w:t>tcp</w:t>
      </w:r>
      <w:proofErr w:type="spellEnd"/>
      <w:r w:rsidRPr="005F474F">
        <w:rPr>
          <w:rFonts w:ascii="Consolas" w:hAnsi="Consolas"/>
        </w:rPr>
        <w:t>://192.168.99.101:2376"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DOCKER_CERT_PATH="C:\Users\usuario\.docker\machine\machines\manager1"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DOCKER_MACHINE_NAME="manager1"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export COMPOSE_CONVERT_WINDOWS_PATHS="true"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># Run this command to configure your shell:</w:t>
      </w:r>
    </w:p>
    <w:p w:rsidR="00504097" w:rsidRPr="005F474F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5F474F">
        <w:rPr>
          <w:rFonts w:ascii="Consolas" w:hAnsi="Consolas"/>
        </w:rPr>
        <w:t xml:space="preserve"># </w:t>
      </w:r>
      <w:proofErr w:type="spellStart"/>
      <w:r w:rsidRPr="005F474F">
        <w:rPr>
          <w:rFonts w:ascii="Consolas" w:hAnsi="Consolas"/>
        </w:rPr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 xml:space="preserve">Ejecutar </w:t>
      </w:r>
      <w:r w:rsidR="005F474F">
        <w:rPr>
          <w:lang w:val="es-MX"/>
        </w:rPr>
        <w:t xml:space="preserve">el comando </w:t>
      </w:r>
      <w:r w:rsidRPr="00594504">
        <w:rPr>
          <w:lang w:val="es-MX"/>
        </w:rPr>
        <w:t>que se muestra en el paso 8:</w:t>
      </w:r>
    </w:p>
    <w:p w:rsidR="00594504" w:rsidRPr="005F474F" w:rsidRDefault="00594504" w:rsidP="00594504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F474F">
        <w:rPr>
          <w:rFonts w:ascii="Consolas" w:hAnsi="Consolas"/>
        </w:rPr>
        <w:lastRenderedPageBreak/>
        <w:t>eval</w:t>
      </w:r>
      <w:proofErr w:type="spellEnd"/>
      <w:r w:rsidRPr="005F474F">
        <w:rPr>
          <w:rFonts w:ascii="Consolas" w:hAnsi="Consolas"/>
        </w:rPr>
        <w:t xml:space="preserve"> $("C:\Program Files\Docker Toolbox\docker-machine.exe" </w:t>
      </w:r>
      <w:proofErr w:type="spellStart"/>
      <w:r w:rsidRPr="005F474F">
        <w:rPr>
          <w:rFonts w:ascii="Consolas" w:hAnsi="Consolas"/>
        </w:rPr>
        <w:t>env</w:t>
      </w:r>
      <w:proofErr w:type="spellEnd"/>
      <w:r w:rsidRPr="005F474F">
        <w:rPr>
          <w:rFonts w:ascii="Consolas" w:hAnsi="Consolas"/>
        </w:rPr>
        <w:t xml:space="preserve"> manager1)</w:t>
      </w:r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verificar como está creado y organizado los managers y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>, ejecutar el siguiente comando:</w:t>
      </w:r>
    </w:p>
    <w:p w:rsidR="0029570C" w:rsidRPr="0029570C" w:rsidRDefault="0029570C" w:rsidP="0029570C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29570C">
        <w:rPr>
          <w:rFonts w:ascii="Consolas" w:hAnsi="Consolas"/>
          <w:lang w:val="es-MX"/>
        </w:rPr>
        <w:t>docker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node</w:t>
      </w:r>
      <w:proofErr w:type="spellEnd"/>
      <w:r w:rsidRPr="0029570C">
        <w:rPr>
          <w:rFonts w:ascii="Consolas" w:hAnsi="Consolas"/>
          <w:lang w:val="es-MX"/>
        </w:rPr>
        <w:t xml:space="preserve"> </w:t>
      </w:r>
      <w:proofErr w:type="spellStart"/>
      <w:r w:rsidRPr="0029570C">
        <w:rPr>
          <w:rFonts w:ascii="Consolas" w:hAnsi="Consolas"/>
          <w:lang w:val="es-MX"/>
        </w:rPr>
        <w:t>ls</w:t>
      </w:r>
      <w:proofErr w:type="spellEnd"/>
    </w:p>
    <w:p w:rsidR="0029570C" w:rsidRDefault="0029570C" w:rsidP="0029570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Se debe mostrar la siguiente información:</w:t>
      </w:r>
    </w:p>
    <w:p w:rsidR="0029570C" w:rsidRPr="0029570C" w:rsidRDefault="0029570C" w:rsidP="0029570C">
      <w:pPr>
        <w:spacing w:before="240" w:after="240"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6823F537" wp14:editId="46831B5E">
            <wp:extent cx="5612130" cy="603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04" w:rsidRPr="00441F17" w:rsidRDefault="00441F17" w:rsidP="00441F17">
      <w:pPr>
        <w:pStyle w:val="Ttulo1"/>
        <w:numPr>
          <w:ilvl w:val="0"/>
          <w:numId w:val="1"/>
        </w:numPr>
        <w:rPr>
          <w:lang w:val="es-MX"/>
        </w:rPr>
      </w:pPr>
      <w:bookmarkStart w:id="3" w:name="_Toc18101052"/>
      <w:proofErr w:type="spellStart"/>
      <w:r w:rsidRPr="00441F17">
        <w:rPr>
          <w:lang w:val="es-MX"/>
        </w:rPr>
        <w:t>Docker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compose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Swar</w:t>
      </w:r>
      <w:r w:rsidR="00E019F0">
        <w:rPr>
          <w:lang w:val="es-MX"/>
        </w:rPr>
        <w:t>m</w:t>
      </w:r>
      <w:bookmarkEnd w:id="3"/>
      <w:proofErr w:type="spellEnd"/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proofErr w:type="spellStart"/>
      <w:r w:rsidRPr="009F3850">
        <w:rPr>
          <w:b/>
          <w:lang w:val="es-MX"/>
        </w:rPr>
        <w:t>docker</w:t>
      </w:r>
      <w:proofErr w:type="spellEnd"/>
      <w:r w:rsidRPr="009F3850">
        <w:rPr>
          <w:b/>
          <w:lang w:val="es-MX"/>
        </w:rPr>
        <w:t>-api-ventas</w:t>
      </w:r>
      <w:r>
        <w:rPr>
          <w:lang w:val="es-MX"/>
        </w:rPr>
        <w:t>. Debe figurar como se muestra en la imagen:</w:t>
      </w:r>
    </w:p>
    <w:p w:rsidR="009F3850" w:rsidRPr="009F3850" w:rsidRDefault="00BC5FCE" w:rsidP="009F3850">
      <w:pPr>
        <w:spacing w:before="240" w:after="240" w:line="240" w:lineRule="auto"/>
        <w:jc w:val="center"/>
        <w:rPr>
          <w:lang w:val="es-MX"/>
        </w:rPr>
      </w:pPr>
      <w:r w:rsidRPr="00BC5FCE">
        <w:rPr>
          <w:noProof/>
        </w:rPr>
        <w:drawing>
          <wp:inline distT="0" distB="0" distL="0" distR="0" wp14:anchorId="2EBDBD91" wp14:editId="401E240A">
            <wp:extent cx="2562583" cy="2562583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625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4111A1" w:rsidRPr="005813BA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 xml:space="preserve"> stack deploy -c </w:t>
      </w:r>
      <w:proofErr w:type="spellStart"/>
      <w:r w:rsidRPr="005813BA">
        <w:rPr>
          <w:rFonts w:ascii="Consolas" w:hAnsi="Consolas"/>
        </w:rPr>
        <w:t>docker</w:t>
      </w:r>
      <w:proofErr w:type="spellEnd"/>
      <w:r w:rsidRPr="005813BA">
        <w:rPr>
          <w:rFonts w:ascii="Consolas" w:hAnsi="Consolas"/>
        </w:rPr>
        <w:t>-compose-</w:t>
      </w:r>
      <w:proofErr w:type="spellStart"/>
      <w:r w:rsidRPr="005813BA">
        <w:rPr>
          <w:rFonts w:ascii="Consolas" w:hAnsi="Consolas"/>
        </w:rPr>
        <w:t>swar</w:t>
      </w:r>
      <w:r w:rsidR="00E019F0">
        <w:rPr>
          <w:rFonts w:ascii="Consolas" w:hAnsi="Consolas"/>
        </w:rPr>
        <w:t>m</w:t>
      </w:r>
      <w:r w:rsidRPr="005813BA">
        <w:rPr>
          <w:rFonts w:ascii="Consolas" w:hAnsi="Consolas"/>
        </w:rPr>
        <w:t>.yml</w:t>
      </w:r>
      <w:proofErr w:type="spellEnd"/>
      <w:r w:rsidRPr="005813BA">
        <w:rPr>
          <w:rFonts w:ascii="Consolas" w:hAnsi="Consolas"/>
        </w:rPr>
        <w:t xml:space="preserve"> </w:t>
      </w:r>
      <w:proofErr w:type="spellStart"/>
      <w:r w:rsidRPr="005813BA">
        <w:rPr>
          <w:rFonts w:ascii="Consolas" w:hAnsi="Consolas"/>
        </w:rPr>
        <w:t>pruebacluster</w:t>
      </w:r>
      <w:proofErr w:type="spellEnd"/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 xml:space="preserve">Si se desea ver el progreso del despliegue, ejecutar el </w:t>
      </w:r>
      <w:proofErr w:type="spellStart"/>
      <w:r w:rsidRPr="001055FB">
        <w:rPr>
          <w:lang w:val="es-MX"/>
        </w:rPr>
        <w:t>siguinte</w:t>
      </w:r>
      <w:proofErr w:type="spellEnd"/>
      <w:r w:rsidRPr="001055FB">
        <w:rPr>
          <w:lang w:val="es-MX"/>
        </w:rPr>
        <w:t xml:space="preserve"> </w:t>
      </w:r>
      <w:proofErr w:type="spellStart"/>
      <w:r w:rsidRPr="001055FB">
        <w:rPr>
          <w:lang w:val="es-MX"/>
        </w:rPr>
        <w:t>comado</w:t>
      </w:r>
      <w:proofErr w:type="spellEnd"/>
      <w:r w:rsidRPr="001055FB">
        <w:rPr>
          <w:lang w:val="es-MX"/>
        </w:rPr>
        <w:t>:</w:t>
      </w:r>
    </w:p>
    <w:p w:rsidR="004111A1" w:rsidRPr="00E15FD7" w:rsidRDefault="004111A1" w:rsidP="005813B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E15FD7">
        <w:rPr>
          <w:rFonts w:ascii="Consolas" w:hAnsi="Consolas"/>
          <w:lang w:val="es-MX"/>
        </w:rPr>
        <w:t>docker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stack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ps</w:t>
      </w:r>
      <w:proofErr w:type="spellEnd"/>
      <w:r w:rsidRPr="00E15FD7"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proofErr w:type="spellEnd"/>
    </w:p>
    <w:p w:rsidR="008947AD" w:rsidRDefault="008947AD" w:rsidP="008947AD">
      <w:pPr>
        <w:spacing w:before="240" w:after="240" w:line="240" w:lineRule="auto"/>
        <w:rPr>
          <w:lang w:val="es-MX"/>
        </w:rPr>
      </w:pPr>
      <w:r w:rsidRPr="008947AD">
        <w:rPr>
          <w:lang w:val="es-MX"/>
        </w:rPr>
        <w:t>se de</w:t>
      </w:r>
      <w:r>
        <w:rPr>
          <w:lang w:val="es-MX"/>
        </w:rPr>
        <w:t>be mostrar la siguiente salida en consola:</w:t>
      </w:r>
    </w:p>
    <w:p w:rsidR="008947AD" w:rsidRPr="008947AD" w:rsidRDefault="008947AD" w:rsidP="008947AD">
      <w:pPr>
        <w:spacing w:before="240" w:after="240" w:line="24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F596E98" wp14:editId="04F4AAB1">
            <wp:extent cx="5612130" cy="1969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 donde se está ejecutando los servicios, ejecutar el comando:</w:t>
      </w:r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A5267F" w:rsidRPr="00A5267F">
        <w:rPr>
          <w:rFonts w:ascii="Consolas" w:hAnsi="Consolas"/>
          <w:lang w:val="es-MX"/>
        </w:rPr>
        <w:t>pruebacluster_postgresql_server</w:t>
      </w:r>
      <w:proofErr w:type="spellEnd"/>
    </w:p>
    <w:p w:rsidR="001F3C2A" w:rsidRPr="005F474F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F474F">
        <w:rPr>
          <w:rFonts w:ascii="Consolas" w:hAnsi="Consolas"/>
          <w:lang w:val="es-MX"/>
        </w:rPr>
        <w:t>docker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service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Pr="005F474F">
        <w:rPr>
          <w:rFonts w:ascii="Consolas" w:hAnsi="Consolas"/>
          <w:lang w:val="es-MX"/>
        </w:rPr>
        <w:t>ps</w:t>
      </w:r>
      <w:proofErr w:type="spellEnd"/>
      <w:r w:rsidRPr="005F474F">
        <w:rPr>
          <w:rFonts w:ascii="Consolas" w:hAnsi="Consolas"/>
          <w:lang w:val="es-MX"/>
        </w:rPr>
        <w:t xml:space="preserve"> </w:t>
      </w:r>
      <w:proofErr w:type="spellStart"/>
      <w:r w:rsidR="004926CE" w:rsidRPr="00E15FD7">
        <w:rPr>
          <w:rFonts w:ascii="Consolas" w:hAnsi="Consolas"/>
          <w:lang w:val="es-MX"/>
        </w:rPr>
        <w:t>pruebacluster</w:t>
      </w:r>
      <w:r w:rsidRPr="005F474F">
        <w:rPr>
          <w:rFonts w:ascii="Consolas" w:hAnsi="Consolas"/>
          <w:lang w:val="es-MX"/>
        </w:rPr>
        <w:t>_apipersona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_apiventa</w:t>
      </w:r>
      <w:proofErr w:type="spellEnd"/>
    </w:p>
    <w:p w:rsidR="001F3C2A" w:rsidRPr="005F474F" w:rsidRDefault="004926CE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>
        <w:rPr>
          <w:rFonts w:ascii="Consolas" w:hAnsi="Consolas"/>
          <w:lang w:val="es-MX"/>
        </w:rPr>
        <w:t>docker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service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>
        <w:rPr>
          <w:rFonts w:ascii="Consolas" w:hAnsi="Consolas"/>
          <w:lang w:val="es-MX"/>
        </w:rPr>
        <w:t>ps</w:t>
      </w:r>
      <w:proofErr w:type="spellEnd"/>
      <w:r>
        <w:rPr>
          <w:rFonts w:ascii="Consolas" w:hAnsi="Consolas"/>
          <w:lang w:val="es-MX"/>
        </w:rPr>
        <w:t xml:space="preserve"> </w:t>
      </w:r>
      <w:proofErr w:type="spellStart"/>
      <w:r w:rsidRPr="00E15FD7">
        <w:rPr>
          <w:rFonts w:ascii="Consolas" w:hAnsi="Consolas"/>
          <w:lang w:val="es-MX"/>
        </w:rPr>
        <w:t>pruebacluster</w:t>
      </w:r>
      <w:r w:rsidR="001F3C2A" w:rsidRPr="005F474F">
        <w:rPr>
          <w:rFonts w:ascii="Consolas" w:hAnsi="Consolas"/>
          <w:lang w:val="es-MX"/>
        </w:rPr>
        <w:t>_proxy</w:t>
      </w:r>
      <w:proofErr w:type="spellEnd"/>
    </w:p>
    <w:p w:rsidR="00F57B17" w:rsidRDefault="00FE4253" w:rsidP="00FE4253">
      <w:pPr>
        <w:pStyle w:val="Ttulo1"/>
        <w:numPr>
          <w:ilvl w:val="0"/>
          <w:numId w:val="1"/>
        </w:numPr>
        <w:rPr>
          <w:lang w:val="es-MX"/>
        </w:rPr>
      </w:pPr>
      <w:bookmarkStart w:id="4" w:name="_Toc18101053"/>
      <w:r>
        <w:rPr>
          <w:lang w:val="es-MX"/>
        </w:rPr>
        <w:t>Ventas APP</w:t>
      </w:r>
      <w:bookmarkEnd w:id="4"/>
    </w:p>
    <w:p w:rsidR="00FE4253" w:rsidRPr="00FB6EA1" w:rsidRDefault="00FE4253" w:rsidP="00FB6EA1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FB6EA1">
        <w:rPr>
          <w:lang w:val="es-MX"/>
        </w:rPr>
        <w:t>Ubicarse en la ruta</w:t>
      </w:r>
      <w:proofErr w:type="gramStart"/>
      <w:r w:rsidRPr="00FB6EA1">
        <w:rPr>
          <w:lang w:val="es-MX"/>
        </w:rPr>
        <w:t xml:space="preserve"> </w:t>
      </w:r>
      <w:r w:rsidRPr="00FB6EA1">
        <w:rPr>
          <w:b/>
          <w:lang w:val="es-MX"/>
        </w:rPr>
        <w:t>..</w:t>
      </w:r>
      <w:proofErr w:type="gramEnd"/>
      <w:r w:rsidRPr="00FB6EA1">
        <w:rPr>
          <w:b/>
          <w:lang w:val="es-MX"/>
        </w:rPr>
        <w:t>\</w:t>
      </w:r>
      <w:proofErr w:type="spellStart"/>
      <w:r w:rsidRPr="00FB6EA1">
        <w:rPr>
          <w:b/>
          <w:lang w:val="es-MX"/>
        </w:rPr>
        <w:t>docker</w:t>
      </w:r>
      <w:proofErr w:type="spellEnd"/>
      <w:r w:rsidRPr="00FB6EA1">
        <w:rPr>
          <w:b/>
          <w:lang w:val="es-MX"/>
        </w:rPr>
        <w:t>-api-ventas\ventas-frontend\</w:t>
      </w:r>
      <w:proofErr w:type="spellStart"/>
      <w:r w:rsidRPr="00FB6EA1">
        <w:rPr>
          <w:b/>
          <w:lang w:val="es-MX"/>
        </w:rPr>
        <w:t>src</w:t>
      </w:r>
      <w:proofErr w:type="spellEnd"/>
      <w:r w:rsidRPr="00FB6EA1">
        <w:rPr>
          <w:b/>
          <w:lang w:val="es-MX"/>
        </w:rPr>
        <w:t>\</w:t>
      </w:r>
      <w:proofErr w:type="spellStart"/>
      <w:r w:rsidRPr="00FB6EA1">
        <w:rPr>
          <w:b/>
          <w:lang w:val="es-MX"/>
        </w:rPr>
        <w:t>environments</w:t>
      </w:r>
      <w:proofErr w:type="spellEnd"/>
      <w:r w:rsidRPr="00FB6EA1">
        <w:rPr>
          <w:lang w:val="es-MX"/>
        </w:rPr>
        <w:t xml:space="preserve">. Abrir el archivo </w:t>
      </w:r>
      <w:proofErr w:type="spellStart"/>
      <w:r w:rsidRPr="00FB6EA1">
        <w:rPr>
          <w:b/>
          <w:lang w:val="es-MX"/>
        </w:rPr>
        <w:t>environment.ts</w:t>
      </w:r>
      <w:proofErr w:type="spellEnd"/>
      <w:r w:rsidR="006F7AFC" w:rsidRPr="00FB6EA1">
        <w:rPr>
          <w:lang w:val="es-MX"/>
        </w:rPr>
        <w:t>.</w:t>
      </w:r>
    </w:p>
    <w:p w:rsidR="00FE4253" w:rsidRDefault="00FE4253" w:rsidP="00FE4253">
      <w:pPr>
        <w:spacing w:before="240" w:after="240" w:line="240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81C490E" wp14:editId="7097773E">
            <wp:extent cx="3714750" cy="981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D2" w:rsidRDefault="00FE4253" w:rsidP="00FB6EA1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Editar la variable </w:t>
      </w:r>
      <w:r w:rsidRPr="00FB6EA1">
        <w:rPr>
          <w:lang w:val="es-MX"/>
        </w:rPr>
        <w:t>HOST</w:t>
      </w:r>
      <w:r>
        <w:rPr>
          <w:lang w:val="es-MX"/>
        </w:rPr>
        <w:t xml:space="preserve"> por la IP del host donde se encuentre instalado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. Si se utiliza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Toolbox</w:t>
      </w:r>
      <w:proofErr w:type="spellEnd"/>
      <w:r>
        <w:rPr>
          <w:lang w:val="es-MX"/>
        </w:rPr>
        <w:t xml:space="preserve"> (Windows), generalmente la IP es </w:t>
      </w:r>
      <w:r w:rsidRPr="00195D49">
        <w:rPr>
          <w:b/>
          <w:lang w:val="es-MX"/>
        </w:rPr>
        <w:t>192.168.99.100</w:t>
      </w:r>
      <w:r>
        <w:rPr>
          <w:lang w:val="es-MX"/>
        </w:rPr>
        <w:t xml:space="preserve">. Si se utiliza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Windows, la IP es </w:t>
      </w:r>
      <w:proofErr w:type="spellStart"/>
      <w:r w:rsidRPr="00195D49">
        <w:rPr>
          <w:b/>
          <w:lang w:val="es-MX"/>
        </w:rPr>
        <w:t>localhost</w:t>
      </w:r>
      <w:proofErr w:type="spellEnd"/>
      <w:r>
        <w:rPr>
          <w:lang w:val="es-MX"/>
        </w:rPr>
        <w:t xml:space="preserve">. Si está instalado en Linux, será </w:t>
      </w:r>
      <w:proofErr w:type="spellStart"/>
      <w:r w:rsidRPr="00195D49">
        <w:rPr>
          <w:b/>
          <w:lang w:val="es-MX"/>
        </w:rPr>
        <w:t>localhost</w:t>
      </w:r>
      <w:proofErr w:type="spellEnd"/>
      <w:r>
        <w:rPr>
          <w:lang w:val="es-MX"/>
        </w:rPr>
        <w:t>.</w:t>
      </w:r>
      <w:r w:rsidR="00FB6EA1">
        <w:rPr>
          <w:lang w:val="es-MX"/>
        </w:rPr>
        <w:t xml:space="preserve"> </w:t>
      </w:r>
      <w:r w:rsidR="00992F00" w:rsidRPr="00FB6EA1">
        <w:rPr>
          <w:lang w:val="es-MX"/>
        </w:rPr>
        <w:t>Como NGINX tiene dos replicas, entonces se debe cambiar la IP por las dos máquinas virtuales generadas (manager1 y manager2).</w:t>
      </w:r>
    </w:p>
    <w:p w:rsidR="00FB6EA1" w:rsidRDefault="00195D49" w:rsidP="00195D49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Ubicarse en la ruta</w:t>
      </w:r>
      <w:proofErr w:type="gramStart"/>
      <w:r>
        <w:rPr>
          <w:lang w:val="es-MX"/>
        </w:rPr>
        <w:t xml:space="preserve"> </w:t>
      </w:r>
      <w:r w:rsidRPr="00195D49">
        <w:rPr>
          <w:b/>
          <w:lang w:val="es-MX"/>
        </w:rPr>
        <w:t>..</w:t>
      </w:r>
      <w:proofErr w:type="gramEnd"/>
      <w:r w:rsidRPr="00195D49">
        <w:rPr>
          <w:b/>
          <w:lang w:val="es-MX"/>
        </w:rPr>
        <w:t>\</w:t>
      </w:r>
      <w:proofErr w:type="spellStart"/>
      <w:r w:rsidRPr="00195D49">
        <w:rPr>
          <w:b/>
          <w:lang w:val="es-MX"/>
        </w:rPr>
        <w:t>docker</w:t>
      </w:r>
      <w:proofErr w:type="spellEnd"/>
      <w:r w:rsidRPr="00195D49">
        <w:rPr>
          <w:b/>
          <w:lang w:val="es-MX"/>
        </w:rPr>
        <w:t>-api-ventas\ventas-frontend</w:t>
      </w:r>
      <w:r>
        <w:rPr>
          <w:lang w:val="es-MX"/>
        </w:rPr>
        <w:t>, a</w:t>
      </w:r>
      <w:r w:rsidR="00FB6EA1" w:rsidRPr="00195D49">
        <w:rPr>
          <w:lang w:val="es-MX"/>
        </w:rPr>
        <w:t>brir</w:t>
      </w:r>
      <w:r w:rsidR="00FB6EA1" w:rsidRPr="00FB6EA1">
        <w:rPr>
          <w:lang w:val="es-MX"/>
        </w:rPr>
        <w:t xml:space="preserve"> la consola en esta </w:t>
      </w:r>
      <w:r w:rsidR="00FB6EA1">
        <w:rPr>
          <w:lang w:val="es-MX"/>
        </w:rPr>
        <w:t>ubicación y ejecutar el comando.</w:t>
      </w:r>
    </w:p>
    <w:p w:rsidR="00FB6EA1" w:rsidRPr="00195D49" w:rsidRDefault="00FB6EA1" w:rsidP="00FB6EA1">
      <w:pPr>
        <w:shd w:val="clear" w:color="auto" w:fill="D9D9D9" w:themeFill="background1" w:themeFillShade="D9"/>
        <w:ind w:left="720"/>
        <w:jc w:val="center"/>
        <w:rPr>
          <w:rFonts w:ascii="Consolas" w:hAnsi="Consolas"/>
          <w:b/>
          <w:lang w:val="es-MX"/>
        </w:rPr>
      </w:pPr>
      <w:proofErr w:type="spellStart"/>
      <w:r w:rsidRPr="00195D49">
        <w:rPr>
          <w:rFonts w:ascii="Consolas" w:hAnsi="Consolas"/>
          <w:b/>
          <w:lang w:val="es-MX"/>
        </w:rPr>
        <w:t>ng</w:t>
      </w:r>
      <w:proofErr w:type="spellEnd"/>
      <w:r w:rsidRPr="00195D49">
        <w:rPr>
          <w:rFonts w:ascii="Consolas" w:hAnsi="Consolas"/>
          <w:b/>
          <w:lang w:val="es-MX"/>
        </w:rPr>
        <w:t xml:space="preserve"> </w:t>
      </w:r>
      <w:proofErr w:type="spellStart"/>
      <w:r w:rsidRPr="00195D49">
        <w:rPr>
          <w:rFonts w:ascii="Consolas" w:hAnsi="Consolas"/>
          <w:b/>
          <w:lang w:val="es-MX"/>
        </w:rPr>
        <w:t>serve</w:t>
      </w:r>
      <w:proofErr w:type="spellEnd"/>
      <w:r w:rsidRPr="00195D49">
        <w:rPr>
          <w:rFonts w:ascii="Consolas" w:hAnsi="Consolas"/>
          <w:b/>
          <w:lang w:val="es-MX"/>
        </w:rPr>
        <w:t xml:space="preserve"> --o</w:t>
      </w:r>
    </w:p>
    <w:p w:rsidR="00FB6EA1" w:rsidRDefault="00BC20C0" w:rsidP="00BC20C0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</w:t>
      </w:r>
      <w:r w:rsidRPr="00BC20C0">
        <w:rPr>
          <w:lang w:val="es-MX"/>
        </w:rPr>
        <w:t>e debe mostra</w:t>
      </w:r>
      <w:r>
        <w:rPr>
          <w:lang w:val="es-MX"/>
        </w:rPr>
        <w:t>r la siguiente interfaz gráfica.</w:t>
      </w:r>
    </w:p>
    <w:p w:rsidR="00BC20C0" w:rsidRPr="00BC20C0" w:rsidRDefault="00BC20C0" w:rsidP="00BC20C0">
      <w:pPr>
        <w:jc w:val="both"/>
        <w:rPr>
          <w:lang w:val="es-MX"/>
        </w:rPr>
      </w:pPr>
      <w:r w:rsidRPr="00DB0BE3">
        <w:rPr>
          <w:noProof/>
        </w:rPr>
        <w:lastRenderedPageBreak/>
        <w:drawing>
          <wp:inline distT="0" distB="0" distL="0" distR="0" wp14:anchorId="67026D12" wp14:editId="631F2F44">
            <wp:extent cx="5612130" cy="1399540"/>
            <wp:effectExtent l="19050" t="19050" r="2667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9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C0" w:rsidRPr="00BC20C0" w:rsidRDefault="00BC20C0" w:rsidP="00BC20C0">
      <w:pPr>
        <w:jc w:val="both"/>
        <w:rPr>
          <w:lang w:val="es-MX"/>
        </w:rPr>
      </w:pPr>
    </w:p>
    <w:sectPr w:rsidR="00BC20C0" w:rsidRPr="00BC20C0" w:rsidSect="0083602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A3" w:rsidRDefault="00EC20A3" w:rsidP="00E15FD7">
      <w:pPr>
        <w:spacing w:after="0" w:line="240" w:lineRule="auto"/>
      </w:pPr>
      <w:r>
        <w:separator/>
      </w:r>
    </w:p>
  </w:endnote>
  <w:endnote w:type="continuationSeparator" w:id="0">
    <w:p w:rsidR="00EC20A3" w:rsidRDefault="00EC20A3" w:rsidP="00E1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0206043"/>
      <w:docPartObj>
        <w:docPartGallery w:val="Page Numbers (Bottom of Page)"/>
        <w:docPartUnique/>
      </w:docPartObj>
    </w:sdtPr>
    <w:sdtEndPr/>
    <w:sdtContent>
      <w:p w:rsidR="00E15FD7" w:rsidRDefault="00E15F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C44" w:rsidRPr="00D35C44">
          <w:rPr>
            <w:noProof/>
            <w:lang w:val="es-ES"/>
          </w:rPr>
          <w:t>1</w:t>
        </w:r>
        <w:r>
          <w:fldChar w:fldCharType="end"/>
        </w:r>
      </w:p>
    </w:sdtContent>
  </w:sdt>
  <w:p w:rsidR="00E15FD7" w:rsidRDefault="00E15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A3" w:rsidRDefault="00EC20A3" w:rsidP="00E15FD7">
      <w:pPr>
        <w:spacing w:after="0" w:line="240" w:lineRule="auto"/>
      </w:pPr>
      <w:r>
        <w:separator/>
      </w:r>
    </w:p>
  </w:footnote>
  <w:footnote w:type="continuationSeparator" w:id="0">
    <w:p w:rsidR="00EC20A3" w:rsidRDefault="00EC20A3" w:rsidP="00E1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15FD7" w:rsidTr="00E15FD7">
      <w:tc>
        <w:tcPr>
          <w:tcW w:w="4414" w:type="dxa"/>
        </w:tcPr>
        <w:p w:rsidR="00E15FD7" w:rsidRDefault="00E15FD7">
          <w:pPr>
            <w:pStyle w:val="Encabezado"/>
          </w:pPr>
          <w:r>
            <w:t xml:space="preserve">Denis </w:t>
          </w:r>
          <w:proofErr w:type="spellStart"/>
          <w:r>
            <w:t>Gianpier</w:t>
          </w:r>
          <w:proofErr w:type="spellEnd"/>
          <w:r>
            <w:t xml:space="preserve"> </w:t>
          </w:r>
          <w:proofErr w:type="spellStart"/>
          <w:r>
            <w:t>Huamán</w:t>
          </w:r>
          <w:proofErr w:type="spellEnd"/>
          <w:r>
            <w:t xml:space="preserve"> </w:t>
          </w:r>
          <w:proofErr w:type="spellStart"/>
          <w:r>
            <w:t>Acuña</w:t>
          </w:r>
          <w:proofErr w:type="spellEnd"/>
        </w:p>
      </w:tc>
      <w:tc>
        <w:tcPr>
          <w:tcW w:w="4414" w:type="dxa"/>
        </w:tcPr>
        <w:p w:rsidR="00E15FD7" w:rsidRDefault="00E15FD7" w:rsidP="00E15FD7">
          <w:pPr>
            <w:pStyle w:val="Encabezado"/>
            <w:jc w:val="right"/>
          </w:pPr>
          <w:r>
            <w:t>Java Docker Developer - 2019</w:t>
          </w:r>
        </w:p>
      </w:tc>
    </w:tr>
  </w:tbl>
  <w:p w:rsidR="00E15FD7" w:rsidRDefault="00E15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0B1B"/>
    <w:multiLevelType w:val="hybridMultilevel"/>
    <w:tmpl w:val="1884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C543C2"/>
    <w:multiLevelType w:val="hybridMultilevel"/>
    <w:tmpl w:val="D4823EF6"/>
    <w:lvl w:ilvl="0" w:tplc="12907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027B29"/>
    <w:rsid w:val="001055FB"/>
    <w:rsid w:val="00114566"/>
    <w:rsid w:val="00195D49"/>
    <w:rsid w:val="001D4794"/>
    <w:rsid w:val="001E2522"/>
    <w:rsid w:val="001F3C2A"/>
    <w:rsid w:val="0023788C"/>
    <w:rsid w:val="00275732"/>
    <w:rsid w:val="0029570C"/>
    <w:rsid w:val="002A6E60"/>
    <w:rsid w:val="002F475F"/>
    <w:rsid w:val="00301776"/>
    <w:rsid w:val="004111A1"/>
    <w:rsid w:val="00425B36"/>
    <w:rsid w:val="00433CD2"/>
    <w:rsid w:val="00441F17"/>
    <w:rsid w:val="00477E2F"/>
    <w:rsid w:val="004926CE"/>
    <w:rsid w:val="004D7517"/>
    <w:rsid w:val="004E253B"/>
    <w:rsid w:val="00504097"/>
    <w:rsid w:val="00551E94"/>
    <w:rsid w:val="005813BA"/>
    <w:rsid w:val="00594504"/>
    <w:rsid w:val="005D63AC"/>
    <w:rsid w:val="005F474F"/>
    <w:rsid w:val="00622064"/>
    <w:rsid w:val="00640A6D"/>
    <w:rsid w:val="00672702"/>
    <w:rsid w:val="00692F81"/>
    <w:rsid w:val="006E4AA5"/>
    <w:rsid w:val="006F7AFC"/>
    <w:rsid w:val="00716863"/>
    <w:rsid w:val="0083602D"/>
    <w:rsid w:val="008649BA"/>
    <w:rsid w:val="008947AD"/>
    <w:rsid w:val="00950981"/>
    <w:rsid w:val="00992F00"/>
    <w:rsid w:val="009F3850"/>
    <w:rsid w:val="00A5267F"/>
    <w:rsid w:val="00BB1FB1"/>
    <w:rsid w:val="00BC20C0"/>
    <w:rsid w:val="00BC5FCE"/>
    <w:rsid w:val="00BC6C66"/>
    <w:rsid w:val="00BE06C6"/>
    <w:rsid w:val="00BE5529"/>
    <w:rsid w:val="00C522E7"/>
    <w:rsid w:val="00C63340"/>
    <w:rsid w:val="00C759D2"/>
    <w:rsid w:val="00C90946"/>
    <w:rsid w:val="00C90FA1"/>
    <w:rsid w:val="00D115E8"/>
    <w:rsid w:val="00D35C44"/>
    <w:rsid w:val="00DB550C"/>
    <w:rsid w:val="00DD62E7"/>
    <w:rsid w:val="00E019F0"/>
    <w:rsid w:val="00E15FD7"/>
    <w:rsid w:val="00EC20A3"/>
    <w:rsid w:val="00ED4A55"/>
    <w:rsid w:val="00EE1C7A"/>
    <w:rsid w:val="00F46A76"/>
    <w:rsid w:val="00F57B17"/>
    <w:rsid w:val="00FB6EA1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2E3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1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5FD7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E15F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F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D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15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D7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E1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2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267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267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2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267F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A502-9557-4B46-8149-6BF0C1C0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63</cp:revision>
  <dcterms:created xsi:type="dcterms:W3CDTF">2019-08-15T04:47:00Z</dcterms:created>
  <dcterms:modified xsi:type="dcterms:W3CDTF">2019-08-31T04:43:00Z</dcterms:modified>
</cp:coreProperties>
</file>