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Arial" w:hAnsi="Arial" w:eastAsia="Arial"/>
          <w:b/>
          <w:i w:val="0"/>
          <w:color w:val="2563EB"/>
          <w:sz w:val="17"/>
        </w:rPr>
        <w:t>TEILNAHMEBESTÄTIGUNG</w:t>
      </w:r>
    </w:p>
    <w:p>
      <w:pPr>
        <w:keepNext/>
        <w:spacing w:after="80"/>
      </w:pPr>
      <w:r>
        <w:rPr>
          <w:rFonts w:ascii="Arial" w:hAnsi="Arial" w:eastAsia="Arial"/>
          <w:b/>
          <w:i w:val="0"/>
          <w:color w:val="0F172A"/>
          <w:sz w:val="48"/>
        </w:rPr>
        <w:t>MyHiwi AI-Startklar</w:t>
      </w:r>
    </w:p>
    <w:p>
      <w:pPr>
        <w:spacing w:after="200"/>
      </w:pPr>
      <w:r>
        <w:rPr>
          <w:rFonts w:ascii="Arial" w:hAnsi="Arial" w:eastAsia="Arial"/>
          <w:b w:val="0"/>
          <w:i w:val="0"/>
          <w:color w:val="475569"/>
          <w:sz w:val="23"/>
        </w:rPr>
        <w:t>Persönliche Dokumentation der Teilnahme an der dreistündigen Live-Schulung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2100"/>
        <w:gridCol w:w="2700"/>
        <w:gridCol w:w="4560"/>
      </w:tblGrid>
      <w:t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VERSION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7"/>
              </w:rPr>
              <w:t>1.0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STAND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7"/>
              </w:rPr>
              <w:t>22. Juli 2026</w:t>
            </w:r>
          </w:p>
        </w:tc>
        <w:tc>
          <w:tcPr>
            <w:tcW w:type="dxa" w:w="4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FORMAT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7"/>
              </w:rPr>
              <w:t>Teilnahmebestätigung</w:t>
            </w:r>
          </w:p>
        </w:tc>
      </w:tr>
    </w:tbl>
    <w:p>
      <w:pPr>
        <w:spacing w:after="0"/>
      </w:pPr>
    </w:p>
    <w:p>
      <w:pPr>
        <w:spacing w:after="20" w:line="240" w:lineRule="auto"/>
      </w:pPr>
      <w:r>
        <w:rPr>
          <w:rFonts w:ascii="Arial" w:hAnsi="Arial" w:eastAsia="Arial"/>
          <w:b/>
          <w:i w:val="0"/>
          <w:color w:val="2563EB"/>
          <w:sz w:val="16"/>
        </w:rPr>
        <w:t>TEILNAHME VON</w:t>
      </w:r>
    </w:p>
    <w:p>
      <w:pPr>
        <w:spacing w:before="0" w:after="200" w:line="240" w:lineRule="auto"/>
      </w:pPr>
      <w:r>
        <w:rPr>
          <w:rFonts w:ascii="Arial" w:hAnsi="Arial" w:eastAsia="Arial"/>
          <w:b/>
          <w:i w:val="0"/>
          <w:color w:val="0F172A"/>
          <w:sz w:val="42"/>
        </w:rPr>
        <w:t>[Name]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FDBFE"/>
          <w:left w:val="single" w:sz="6" w:space="0" w:color="BFDBFE"/>
          <w:bottom w:val="single" w:sz="6" w:space="0" w:color="BFDBFE"/>
          <w:right w:val="single" w:sz="6" w:space="0" w:color="BFDBFE"/>
          <w:insideH w:val="single" w:sz="6" w:space="0" w:color="BFDBFE"/>
          <w:insideV w:val="single" w:sz="6" w:space="0" w:color="BFDBFE"/>
        </w:tblBorders>
      </w:tblPr>
      <w:tblGrid>
        <w:gridCol w:w="9360"/>
      </w:tblGrid>
      <w:tr>
        <w:tc>
          <w:tcPr>
            <w:tcW w:type="dxa" w:w="9360"/>
            <w:shd w:fill="EFF6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140" w:after="140" w:line="317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22"/>
              </w:rPr>
              <w:t>[Name] hat am [Datum] an der dreistündigen Live-Schulung „MyHiwi AI-Startklar“ teilgenommen. Behandelt wurden Grundlagen generativer KI, geeignete Anwendungsfälle, Promptgestaltung, Daten- und Risikoeinordnung, Prüfung von KI-Ausgaben, menschliche Kontrolle und betriebliche Nutzungsregeln. Diese Bestätigung dokumentiert die Teilnahme. Sie ist keine rechtliche Zertifizierung und bestätigt keine vollständige Compliance einer Person oder Organisation.</w:t>
            </w:r>
          </w:p>
        </w:tc>
      </w:tr>
    </w:tbl>
    <w:p>
      <w:pPr>
        <w:pStyle w:val="Heading2"/>
        <w:spacing w:before="240" w:after="80"/>
      </w:pPr>
      <w:r>
        <w:rPr>
          <w:rFonts w:ascii="Arial" w:hAnsi="Arial" w:eastAsia="Arial"/>
          <w:b/>
          <w:i w:val="0"/>
          <w:color w:val="0F172A"/>
          <w:sz w:val="23"/>
        </w:rPr>
        <w:t>Rahmendaten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Kunde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8"/>
              </w:rPr>
              <w:t>[Unternehmen]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Format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8"/>
              </w:rPr>
              <w:t>[Online / vor Ort]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Ort / Plattform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8"/>
              </w:rPr>
              <w:t>[Ort / Plattform]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Ausgestellt am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8"/>
              </w:rPr>
              <w:t>[TT.MM.JJJJ]</w:t>
            </w:r>
          </w:p>
        </w:tc>
      </w:tr>
    </w:tbl>
    <w:p>
      <w:pPr>
        <w:spacing w:after="240" w:line="240" w:lineRule="auto"/>
      </w:pPr>
      <w:r>
        <w:rPr>
          <w:rFonts w:ascii="Arial" w:hAnsi="Arial" w:eastAsia="Arial"/>
          <w:b/>
          <w:i w:val="0"/>
          <w:color w:val="475569"/>
          <w:sz w:val="17"/>
        </w:rPr>
        <w:t>FÜR MYHIWI  [Name / Funktion]</w:t>
      </w:r>
    </w:p>
    <w:p>
      <w:pPr>
        <w:spacing w:after="200" w:line="240" w:lineRule="auto"/>
      </w:pPr>
      <w:r>
        <w:rPr>
          <w:rFonts w:ascii="Arial" w:hAnsi="Arial" w:eastAsia="Arial"/>
          <w:b w:val="0"/>
          <w:i w:val="0"/>
          <w:color w:val="475569"/>
          <w:sz w:val="17"/>
        </w:rPr>
        <w:t>UNTERSCHRIFT  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5"/>
              </w:rPr>
              <w:t xml:space="preserve">TEILNAHMEBEZOGENER HINWEIS  </w:t>
            </w: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Diese Bestätigung dokumentiert ausschließlich die Teilnahme. Sie ist kein Kompetenznachweis, keine Leistungsbewertung und keine rechtliche, datenschutzrechtliche oder sicherheitstechnische Prüfung.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" w:hAnsi="Arial" w:eastAsia="Arial"/>
        <w:b w:val="0"/>
        <w:i w:val="0"/>
        <w:color w:val="475569"/>
        <w:sz w:val="16"/>
      </w:rPr>
      <w:t xml:space="preserve">VERSION 1.0  ·  STAND 22. JULI 2026  ·  SEITE </w:t>
    </w:r>
    <w:r>
      <w:rPr>
        <w:rFonts w:ascii="Arial" w:hAnsi="Arial" w:eastAsia="Arial"/>
        <w:b w:val="0"/>
        <w:i w:val="0"/>
        <w:color w:val="475569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475569"/>
        <w:sz w:val="16"/>
      </w:rPr>
      <w:t xml:space="preserve"> / </w:t>
    </w:r>
    <w:r>
      <w:rPr>
        <w:rFonts w:ascii="Arial" w:hAnsi="Arial" w:eastAsia="Arial"/>
        <w:b w:val="0"/>
        <w:i w:val="0"/>
        <w:color w:val="475569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 w:line="240" w:lineRule="auto" w:before="0"/>
    </w:pPr>
    <w:r/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4680"/>
      <w:gridCol w:w="4680"/>
    </w:tblGrid>
    <w:t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40" w:lineRule="auto"/>
          </w:pPr>
          <w:r>
            <w:rPr>
              <w:rFonts w:ascii="Arial" w:hAnsi="Arial" w:eastAsia="Arial"/>
              <w:b/>
              <w:i w:val="0"/>
              <w:color w:val="2563EB"/>
              <w:sz w:val="16"/>
            </w:rPr>
            <w:t>MYHIWI / AI-STARTKLAR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40" w:lineRule="auto"/>
            <w:jc w:val="right"/>
          </w:pPr>
          <w:r>
            <w:rPr>
              <w:rFonts w:ascii="Arial" w:hAnsi="Arial" w:eastAsia="Arial"/>
              <w:b/>
              <w:i w:val="0"/>
              <w:color w:val="475569"/>
              <w:sz w:val="16"/>
            </w:rPr>
            <w:t>BESTÄTIGUNG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MyHiwi AI-Startklar – Teilnahmebestätigung</dc:title>
  <dc:subject>Bestätigung</dc:subject>
  <dc:creator>MyHiwi</dc:creator>
  <cp:keywords/>
  <dc:description>Version 1.0 | Stand 22. Juli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