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/>
          <w:b/>
          <w:color w:val="1F4FC9"/>
          <w:sz w:val="19"/>
        </w:rPr>
        <w:t>ARBEITSVORLAGE</w:t>
      </w:r>
    </w:p>
    <w:p>
      <w:pPr>
        <w:pStyle w:val="Title"/>
      </w:pPr>
      <w:r>
        <w:t>Promptvorlage</w:t>
      </w:r>
    </w:p>
    <w:p>
      <w:pPr>
        <w:spacing w:after="160"/>
      </w:pPr>
      <w:r>
        <w:rPr>
          <w:rFonts w:ascii="Calibri" w:hAnsi="Calibri"/>
          <w:color w:val="5A5E55"/>
          <w:sz w:val="23"/>
        </w:rPr>
        <w:t>Sechs Bausteine für einen klaren und prüfbaren KI-Arbeitsauftrag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 w:val="0"/>
                <w:color w:val="1F2A2A"/>
                <w:sz w:val="21"/>
              </w:rPr>
              <w:t>Vor jeder Eingabe die Datenampel anwenden und ausschließlich freigegebene Informationen in einem genehmigten Werkzeug verwenden.</w:t>
            </w:r>
          </w:p>
        </w:tc>
      </w:tr>
    </w:tbl>
    <w:p>
      <w:pPr>
        <w:spacing w:after="40"/>
      </w:pP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1. Aufgabe: </w:t>
      </w:r>
      <w:r>
        <w:rPr>
          <w:rFonts w:ascii="Calibri" w:hAnsi="Calibri"/>
          <w:color w:val="5A5E55"/>
          <w:sz w:val="19"/>
        </w:rPr>
        <w:t>Was soll konkret entstehen?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2. Kontext: </w:t>
      </w:r>
      <w:r>
        <w:rPr>
          <w:rFonts w:ascii="Calibri" w:hAnsi="Calibri"/>
          <w:color w:val="5A5E55"/>
          <w:sz w:val="19"/>
        </w:rPr>
        <w:t>Für wen, wofür und in welcher Situation?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3. Material: </w:t>
      </w:r>
      <w:r>
        <w:rPr>
          <w:rFonts w:ascii="Calibri" w:hAnsi="Calibri"/>
          <w:color w:val="5A5E55"/>
          <w:sz w:val="19"/>
        </w:rPr>
        <w:t>Welche freigegebenen Informationen dürfen verwendet werden?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4. Anforderungen: </w:t>
      </w:r>
      <w:r>
        <w:rPr>
          <w:rFonts w:ascii="Calibri" w:hAnsi="Calibri"/>
          <w:color w:val="5A5E55"/>
          <w:sz w:val="19"/>
        </w:rPr>
        <w:t>Ton, Länge, Inhalt, Einschränkungen und Qualitätsmerkmale.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5. Ausgabeformat: </w:t>
      </w:r>
      <w:r>
        <w:rPr>
          <w:rFonts w:ascii="Calibri" w:hAnsi="Calibri"/>
          <w:color w:val="5A5E55"/>
          <w:sz w:val="19"/>
        </w:rPr>
        <w:t>Tabelle, E-Mail, Stichpunkte, Gliederung oder anderes Format.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p>
      <w:pPr>
        <w:keepNext/>
        <w:spacing w:before="40" w:after="0"/>
      </w:pPr>
      <w:r>
        <w:rPr>
          <w:rFonts w:ascii="Calibri" w:hAnsi="Calibri"/>
          <w:b/>
          <w:color w:val="163F9E"/>
          <w:sz w:val="21"/>
        </w:rPr>
        <w:t xml:space="preserve">6. Prüfkriterien: </w:t>
      </w:r>
      <w:r>
        <w:rPr>
          <w:rFonts w:ascii="Calibri" w:hAnsi="Calibri"/>
          <w:color w:val="5A5E55"/>
          <w:sz w:val="19"/>
        </w:rPr>
        <w:t>Was soll das Modell kennzeichnen, belegen oder offenlassen?</w:t>
      </w:r>
    </w:p>
    <w:p>
      <w:pPr>
        <w:spacing w:before="0" w:after="60" w:lineRule="exact" w:line="400"/>
        <w:pBdr>
          <w:bottom w:val="single" w:sz="4" w:space="1" w:color="94A3B8"/>
        </w:pBdr>
      </w:pPr>
      <w:r>
        <w:t xml:space="preserve">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Vollständige Promptvorlage: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Erstelle [Ergebnis] für [Zielgruppe/Zweck]. Nutze ausschließlich [freigegebenes Material]. Beachte [Anforderungen und Grenzen]. Gib das Ergebnis als [Format] aus. Kennzeichne Unsicherheiten und nenne, welche Punkte vor der Verwendung geprüft werden müssen.</w:t>
            </w:r>
          </w:p>
        </w:tc>
      </w:tr>
    </w:tbl>
    <w:p>
      <w:pPr>
        <w:spacing w:after="40"/>
      </w:pPr>
    </w:p>
    <w:p>
      <w:pPr>
        <w:spacing w:before="20" w:after="0"/>
      </w:pPr>
      <w:r>
        <w:rPr>
          <w:rFonts w:ascii="Calibri" w:hAnsi="Calibri"/>
          <w:b/>
          <w:color w:val="163F9E"/>
          <w:sz w:val="18"/>
        </w:rPr>
        <w:t xml:space="preserve">Vor der Verwendung: </w:t>
      </w:r>
      <w:r>
        <w:rPr>
          <w:rFonts w:ascii="Calibri" w:hAnsi="Calibri"/>
          <w:color w:val="1F2A2A"/>
          <w:sz w:val="18"/>
        </w:rPr>
        <w:t>Ausgabe fachlich prüfen, Unsicherheiten klären und den betrieblichen Freigabeweg einhalten.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A5E55"/>
        <w:sz w:val="17"/>
      </w:rPr>
      <w:t xml:space="preserve">MyHiwi AI-Startklar  ·  </w:t>
    </w:r>
    <w:r>
      <w:rPr>
        <w:rFonts w:ascii="Calibri" w:hAnsi="Calibri"/>
        <w:color w:val="5A5E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5E55"/>
        <w:sz w:val="16"/>
      </w:rPr>
      <w:t>MYHIWI  /  AI-STARTKLAR  /  PROMPTVORLAGE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FC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F9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2A2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Compact">
    <w:name w:val="MH Compact"/>
    <w:pPr>
      <w:spacing w:before="0" w:after="60" w:line="259" w:lineRule="auto"/>
    </w:pPr>
    <w:rPr>
      <w:rFonts w:ascii="Calibri" w:hAnsi="Calibri"/>
      <w:color w:val="1F2A2A"/>
      <w:sz w:val="20"/>
    </w:rPr>
  </w:style>
  <w:style w:type="paragraph" w:customStyle="1" w:styleId="MHChecklist">
    <w:name w:val="MH Checklist"/>
    <w:pPr>
      <w:spacing w:before="0" w:after="60" w:line="259" w:lineRule="auto"/>
    </w:pPr>
    <w:rPr>
      <w:rFonts w:ascii="Calibri" w:hAnsi="Calibri"/>
      <w:color w:val="1F2A2A"/>
      <w:sz w:val="19"/>
    </w:rPr>
  </w:style>
  <w:style w:type="paragraph" w:customStyle="1" w:styleId="MHZone">
    <w:name w:val="MH Zone"/>
    <w:pPr>
      <w:spacing w:before="0" w:after="16" w:line="240" w:lineRule="auto"/>
    </w:pPr>
    <w:rPr>
      <w:rFonts w:ascii="Calibri" w:hAnsi="Calibri"/>
      <w:color w:val="1F2A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Promptvorlage</dc:title>
  <dc:subject>MyHiwi AI-Startklar</dc:subject>
  <dc:creator>MyHiwi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