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6A2458BC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Pr="00746324">
        <w:rPr>
          <w:rFonts w:cs="Times New Roman"/>
          <w:b/>
          <w:bCs/>
          <w:szCs w:val="28"/>
        </w:rPr>
        <w:t>ИНФОРМАЦИОННЫХ ТЕХНОЛОГИЙ, МЕХАНИКИ И ОПТИКИ</w:t>
      </w:r>
    </w:p>
    <w:p w14:paraId="47A21E79" w14:textId="77777777" w:rsidR="00B46FF6" w:rsidRDefault="00B46FF6" w:rsidP="00B46FF6">
      <w:pPr>
        <w:jc w:val="center"/>
        <w:rPr>
          <w:rFonts w:cs="Times New Roman"/>
          <w:szCs w:val="28"/>
        </w:rPr>
      </w:pPr>
    </w:p>
    <w:p w14:paraId="1554B5A4" w14:textId="77777777" w:rsidR="00746324" w:rsidRDefault="00746324" w:rsidP="00B46FF6">
      <w:pPr>
        <w:jc w:val="center"/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064F1671" w:rsidR="00746324" w:rsidRPr="00266B42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D12EEA" w:rsidRPr="00266B42">
        <w:rPr>
          <w:rFonts w:cs="Times New Roman"/>
          <w:b/>
          <w:bCs/>
          <w:sz w:val="36"/>
          <w:szCs w:val="36"/>
        </w:rPr>
        <w:t>3</w:t>
      </w:r>
    </w:p>
    <w:p w14:paraId="6EF20EFB" w14:textId="7112EF45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«Адаптивное и робастное управление»</w:t>
      </w:r>
    </w:p>
    <w:p w14:paraId="1F629012" w14:textId="79CDC11A" w:rsid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АДАПТИВНОЕ УПРАВЛЕНИЕ ЛИНЕЙНЫМ МНОГОМЕРНЫМ ОБЪЕКТОМ ПО СОСТОЯНИЮ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7CD50A7F" w14:textId="5134DB5E" w:rsidR="00746324" w:rsidRDefault="00746324" w:rsidP="00B46FF6">
      <w:pPr>
        <w:jc w:val="center"/>
        <w:rPr>
          <w:rFonts w:cs="Times New Roman"/>
        </w:rPr>
      </w:pPr>
      <w:r>
        <w:rPr>
          <w:rFonts w:cs="Times New Roman"/>
          <w:szCs w:val="28"/>
        </w:rPr>
        <w:t>Вариант № 20</w:t>
      </w:r>
    </w:p>
    <w:p w14:paraId="49DAC55B" w14:textId="77777777" w:rsidR="00746324" w:rsidRDefault="00746324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10B4C2E1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</w:t>
      </w:r>
      <w:r w:rsidR="006A155B">
        <w:rPr>
          <w:rFonts w:cs="Times New Roman"/>
          <w:szCs w:val="28"/>
        </w:rPr>
        <w:t>ы</w:t>
      </w:r>
      <w:r w:rsidRPr="00746324">
        <w:rPr>
          <w:rFonts w:cs="Times New Roman"/>
          <w:szCs w:val="28"/>
        </w:rPr>
        <w:t xml:space="preserve"> работы: Кирбаба Д.Д.</w:t>
      </w:r>
      <w:r w:rsidR="006A155B">
        <w:rPr>
          <w:rFonts w:cs="Times New Roman"/>
          <w:szCs w:val="28"/>
        </w:rPr>
        <w:t>,</w:t>
      </w:r>
    </w:p>
    <w:p w14:paraId="7929870C" w14:textId="566F8E59" w:rsidR="006A155B" w:rsidRDefault="006A155B" w:rsidP="007463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Курчавый В.В.</w:t>
      </w:r>
      <w:r w:rsidR="008655FA">
        <w:rPr>
          <w:rFonts w:cs="Times New Roman"/>
          <w:szCs w:val="28"/>
        </w:rPr>
        <w:t>,</w:t>
      </w:r>
    </w:p>
    <w:p w14:paraId="195CE1B5" w14:textId="2D30ED7A" w:rsidR="008655FA" w:rsidRPr="00746324" w:rsidRDefault="008655FA" w:rsidP="007463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Кравченко </w:t>
      </w:r>
      <w:proofErr w:type="gramStart"/>
      <w:r>
        <w:rPr>
          <w:rFonts w:cs="Times New Roman"/>
          <w:szCs w:val="28"/>
        </w:rPr>
        <w:t>Д.В.</w:t>
      </w:r>
      <w:proofErr w:type="gramEnd"/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34F81B02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Парамонов </w:t>
      </w:r>
      <w:proofErr w:type="gramStart"/>
      <w:r w:rsidRPr="00746324">
        <w:rPr>
          <w:rFonts w:cs="Times New Roman"/>
          <w:szCs w:val="28"/>
        </w:rPr>
        <w:t>А.В.</w:t>
      </w:r>
      <w:proofErr w:type="gramEnd"/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500AFF1F" w14:textId="55BC6899" w:rsidR="00B46FF6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“12” октября 2023 г.</w:t>
      </w:r>
    </w:p>
    <w:p w14:paraId="4CA8E260" w14:textId="50B20C15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Работа выполнена с </w:t>
      </w:r>
      <w:proofErr w:type="gramStart"/>
      <w:r w:rsidRPr="00746324">
        <w:rPr>
          <w:rFonts w:cs="Times New Roman"/>
          <w:szCs w:val="28"/>
        </w:rPr>
        <w:t xml:space="preserve">оценкой </w:t>
      </w:r>
      <w:r>
        <w:rPr>
          <w:rFonts w:cs="Times New Roman"/>
          <w:szCs w:val="28"/>
        </w:rPr>
        <w:t xml:space="preserve"> _</w:t>
      </w:r>
      <w:proofErr w:type="gramEnd"/>
      <w:r>
        <w:rPr>
          <w:rFonts w:cs="Times New Roman"/>
          <w:szCs w:val="28"/>
        </w:rPr>
        <w:t>__</w:t>
      </w:r>
    </w:p>
    <w:p w14:paraId="43162384" w14:textId="11934A97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Дата защиты “</w:t>
      </w:r>
      <w:r>
        <w:rPr>
          <w:rFonts w:cs="Times New Roman"/>
          <w:szCs w:val="28"/>
        </w:rPr>
        <w:t>__</w:t>
      </w:r>
      <w:r w:rsidRPr="0074632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________</w:t>
      </w:r>
      <w:r w:rsidRPr="00746324">
        <w:rPr>
          <w:rFonts w:cs="Times New Roman"/>
          <w:szCs w:val="28"/>
        </w:rPr>
        <w:t xml:space="preserve"> 2023 г.</w:t>
      </w:r>
    </w:p>
    <w:p w14:paraId="4175CDC1" w14:textId="77777777" w:rsidR="00B46FF6" w:rsidRPr="00746324" w:rsidRDefault="00B46FF6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ab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22BACE73" w14:textId="3A17F62F" w:rsidR="004A6ACB" w:rsidRDefault="002453E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124403" w:history="1">
            <w:r w:rsidR="004A6ACB" w:rsidRPr="004777F1">
              <w:rPr>
                <w:rStyle w:val="a7"/>
                <w:noProof/>
              </w:rPr>
              <w:t>1.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Цель работы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_Toc148124403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3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738EE372" w14:textId="0E3C2CD4" w:rsidR="004A6ACB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04" w:history="1">
            <w:r w:rsidR="004A6ACB" w:rsidRPr="004777F1">
              <w:rPr>
                <w:rStyle w:val="a7"/>
                <w:noProof/>
              </w:rPr>
              <w:t>2.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Постановка задачи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_Toc148124404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3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4BB88C2B" w14:textId="02E5CB09" w:rsidR="004A6ACB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05" w:history="1">
            <w:r w:rsidR="004A6ACB" w:rsidRPr="004777F1">
              <w:rPr>
                <w:rStyle w:val="a7"/>
                <w:noProof/>
              </w:rPr>
              <w:t>3.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Ход работы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_Toc148124405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4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01E61BED" w14:textId="657A0587" w:rsidR="004A6ACB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06" w:history="1">
            <w:r w:rsidR="004A6ACB" w:rsidRPr="004777F1">
              <w:rPr>
                <w:rStyle w:val="a7"/>
                <w:noProof/>
              </w:rPr>
              <w:t>1.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Исходные данные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_Toc148124406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4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73C9FF74" w14:textId="5F13E4F7" w:rsidR="004A6ACB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07" w:history="1">
            <w:r w:rsidR="004A6ACB" w:rsidRPr="004777F1">
              <w:rPr>
                <w:rStyle w:val="a7"/>
                <w:noProof/>
              </w:rPr>
              <w:t>2.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Эталонная модель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_Toc148124407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4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2759F35D" w14:textId="5A21A49C" w:rsidR="004A6ACB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08" w:history="1">
            <w:r w:rsidR="004A6ACB" w:rsidRPr="004777F1">
              <w:rPr>
                <w:rStyle w:val="a7"/>
                <w:noProof/>
              </w:rPr>
              <w:t>3.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Исследование неадаптивной системы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_Toc148124408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5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078BE982" w14:textId="4DCAF01E" w:rsidR="004A6ACB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10" w:history="1">
            <w:r w:rsidR="004A6ACB" w:rsidRPr="004777F1">
              <w:rPr>
                <w:rStyle w:val="a7"/>
                <w:noProof/>
              </w:rPr>
              <w:t>4.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Исследование адаптивной системы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_Toc148124410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10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74731435" w14:textId="79380169" w:rsidR="004A6ACB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24413" w:history="1">
            <w:r w:rsidR="004A6ACB" w:rsidRPr="004777F1">
              <w:rPr>
                <w:rStyle w:val="a7"/>
                <w:noProof/>
              </w:rPr>
              <w:t>4.</w:t>
            </w:r>
            <w:r w:rsidR="004A6A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A6ACB" w:rsidRPr="004777F1">
              <w:rPr>
                <w:rStyle w:val="a7"/>
                <w:noProof/>
              </w:rPr>
              <w:t>Выводы</w:t>
            </w:r>
            <w:r w:rsidR="004A6ACB">
              <w:rPr>
                <w:noProof/>
                <w:webHidden/>
              </w:rPr>
              <w:tab/>
            </w:r>
            <w:r w:rsidR="004A6ACB">
              <w:rPr>
                <w:noProof/>
                <w:webHidden/>
              </w:rPr>
              <w:fldChar w:fldCharType="begin"/>
            </w:r>
            <w:r w:rsidR="004A6ACB">
              <w:rPr>
                <w:noProof/>
                <w:webHidden/>
              </w:rPr>
              <w:instrText xml:space="preserve"> PAGEREF _Toc148124413 \h </w:instrText>
            </w:r>
            <w:r w:rsidR="004A6ACB">
              <w:rPr>
                <w:noProof/>
                <w:webHidden/>
              </w:rPr>
            </w:r>
            <w:r w:rsidR="004A6ACB">
              <w:rPr>
                <w:noProof/>
                <w:webHidden/>
              </w:rPr>
              <w:fldChar w:fldCharType="separate"/>
            </w:r>
            <w:r w:rsidR="00192C04">
              <w:rPr>
                <w:noProof/>
                <w:webHidden/>
              </w:rPr>
              <w:t>26</w:t>
            </w:r>
            <w:r w:rsidR="004A6ACB">
              <w:rPr>
                <w:noProof/>
                <w:webHidden/>
              </w:rPr>
              <w:fldChar w:fldCharType="end"/>
            </w:r>
          </w:hyperlink>
        </w:p>
        <w:p w14:paraId="50DCD503" w14:textId="7DDB250B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078CB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5D505DA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E94A80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14FF3C3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4E5F67D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A2623D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0BCEA15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1309A85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ECDDD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AA16210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1"/>
      </w:pPr>
      <w:bookmarkStart w:id="0" w:name="_Toc148124403"/>
      <w:r>
        <w:lastRenderedPageBreak/>
        <w:t>Цель работы</w:t>
      </w:r>
      <w:bookmarkEnd w:id="0"/>
    </w:p>
    <w:p w14:paraId="3E812CFE" w14:textId="1096B632" w:rsidR="00D12EEA" w:rsidRDefault="00D12EEA" w:rsidP="002453E8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Освоение принципов построения адаптивной системы управления многомерным объектом.</w:t>
      </w:r>
    </w:p>
    <w:p w14:paraId="0F2C343E" w14:textId="1CF44758" w:rsidR="00D12EEA" w:rsidRDefault="00D12EEA" w:rsidP="002453E8">
      <w:pPr>
        <w:pStyle w:val="1"/>
      </w:pPr>
      <w:bookmarkStart w:id="1" w:name="_Toc148124404"/>
      <w:r>
        <w:t>Постановка задачи</w:t>
      </w:r>
      <w:bookmarkEnd w:id="1"/>
    </w:p>
    <w:p w14:paraId="5A9EA3DE" w14:textId="3E4A60B2" w:rsidR="00D12EEA" w:rsidRDefault="009405A7" w:rsidP="00D12EE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 объект</w:t>
      </w:r>
    </w:p>
    <w:p w14:paraId="34D413ED" w14:textId="4E229176" w:rsidR="009405A7" w:rsidRPr="009405A7" w:rsidRDefault="00000000" w:rsidP="00D12EEA">
      <w:pPr>
        <w:rPr>
          <w:rFonts w:eastAsiaTheme="minorEastAsia" w:cs="Times New Roman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Cs w:val="28"/>
            </w:rPr>
            <m:t>=Ax+bu,  x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</m:t>
              </m:r>
            </m:e>
          </m:d>
        </m:oMath>
      </m:oMathPara>
    </w:p>
    <w:p w14:paraId="53A00AA1" w14:textId="6A446958" w:rsidR="009405A7" w:rsidRPr="009405A7" w:rsidRDefault="009405A7" w:rsidP="00D12EEA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y=Cx,</m:t>
          </m:r>
        </m:oMath>
      </m:oMathPara>
    </w:p>
    <w:p w14:paraId="7C699FC9" w14:textId="3831331F" w:rsidR="009405A7" w:rsidRDefault="009405A7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</w:rPr>
          <m:t>x∈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p>
      </m:oMath>
      <w:r w:rsidRPr="009405A7">
        <w:rPr>
          <w:rFonts w:eastAsiaTheme="minorEastAsia" w:cs="Times New Roman"/>
          <w:szCs w:val="28"/>
        </w:rPr>
        <w:t xml:space="preserve"> – </w:t>
      </w:r>
      <w:r>
        <w:rPr>
          <w:rFonts w:eastAsiaTheme="minorEastAsia" w:cs="Times New Roman"/>
          <w:szCs w:val="28"/>
        </w:rPr>
        <w:t xml:space="preserve">вектор состояния, </w:t>
      </w:r>
      <m:oMath>
        <m:r>
          <w:rPr>
            <w:rFonts w:ascii="Cambria Math" w:eastAsiaTheme="minorEastAsia" w:hAnsi="Cambria Math" w:cs="Times New Roman"/>
            <w:szCs w:val="28"/>
          </w:rPr>
          <m:t>u</m:t>
        </m:r>
      </m:oMath>
      <w:r w:rsidRPr="009405A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9405A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управление, </w:t>
      </w:r>
      <m:oMath>
        <m:r>
          <w:rPr>
            <w:rFonts w:ascii="Cambria Math" w:eastAsiaTheme="minorEastAsia" w:hAnsi="Cambria Math" w:cs="Times New Roman"/>
            <w:szCs w:val="28"/>
          </w:rPr>
          <m:t>y∈R</m:t>
        </m:r>
      </m:oMath>
      <w:r w:rsidRPr="009405A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9405A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регулируемая переменная,</w:t>
      </w:r>
    </w:p>
    <w:p w14:paraId="0457CA1C" w14:textId="223A10EB" w:rsidR="009405A7" w:rsidRPr="009405A7" w:rsidRDefault="009405A7" w:rsidP="00D12EEA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>, 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>, 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A7D918A" w14:textId="080ACCD1" w:rsidR="009405A7" w:rsidRDefault="00000000" w:rsidP="00D12EEA">
      <w:pPr>
        <w:rPr>
          <w:rFonts w:eastAsiaTheme="minorEastAsia" w:cs="Times New Roman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0,n-1</m:t>
            </m:r>
          </m:e>
        </m:acc>
      </m:oMath>
      <w:r w:rsidR="009405A7" w:rsidRPr="009405A7">
        <w:rPr>
          <w:rFonts w:eastAsiaTheme="minorEastAsia" w:cs="Times New Roman"/>
          <w:i/>
          <w:szCs w:val="28"/>
        </w:rPr>
        <w:t xml:space="preserve"> – </w:t>
      </w:r>
      <w:r w:rsidR="009405A7">
        <w:rPr>
          <w:rFonts w:eastAsiaTheme="minorEastAsia" w:cs="Times New Roman"/>
          <w:iCs/>
          <w:szCs w:val="28"/>
        </w:rPr>
        <w:t xml:space="preserve">неизвестные параметры,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</m:oMath>
      <w:r w:rsidR="009405A7">
        <w:rPr>
          <w:rFonts w:eastAsiaTheme="minorEastAsia" w:cs="Times New Roman"/>
          <w:iCs/>
          <w:szCs w:val="28"/>
        </w:rPr>
        <w:t xml:space="preserve"> – известный коэффициент.</w:t>
      </w:r>
    </w:p>
    <w:p w14:paraId="7F810300" w14:textId="705EE164" w:rsidR="009405A7" w:rsidRDefault="009405A7" w:rsidP="00D12EEA">
      <w:pPr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ab/>
        <w:t>Задача управления заключается в компенсации параметрической неопределенности объекта и обеспечении следующего целевого равенства:</w:t>
      </w:r>
    </w:p>
    <w:p w14:paraId="3CCEBC17" w14:textId="75B47246" w:rsidR="009405A7" w:rsidRPr="00227FC7" w:rsidRDefault="00000000" w:rsidP="00D12EEA">
      <w:pPr>
        <w:rPr>
          <w:rFonts w:eastAsiaTheme="minorEastAsia" w:cs="Times New Roman"/>
          <w:i/>
          <w:iCs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Cs w:val="28"/>
                    </w:rPr>
                    <m:t>t→∞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Cs w:val="28"/>
                    </w:rPr>
                    <m:t>t→∞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e(t)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Cs w:val="28"/>
            </w:rPr>
            <m:t>=0,</m:t>
          </m:r>
        </m:oMath>
      </m:oMathPara>
    </w:p>
    <w:p w14:paraId="0A8250C6" w14:textId="5CDD1EA3" w:rsidR="00227FC7" w:rsidRDefault="00227FC7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</w:rPr>
          <m:t>e=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-x</m:t>
        </m:r>
      </m:oMath>
      <w:r w:rsidRPr="00227FC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227FC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вектор ошибки управления,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p>
      </m:oMath>
      <w:r w:rsidRPr="00227FC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227FC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вектор, генерируемый эталонной моделью</w:t>
      </w:r>
    </w:p>
    <w:p w14:paraId="0F4D1111" w14:textId="7A5F2471" w:rsidR="00227FC7" w:rsidRPr="00227FC7" w:rsidRDefault="00000000" w:rsidP="00D12EEA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g,</m:t>
          </m:r>
        </m:oMath>
      </m:oMathPara>
    </w:p>
    <w:p w14:paraId="72A9F1AF" w14:textId="75AF8EB9" w:rsidR="00227FC7" w:rsidRPr="00227FC7" w:rsidRDefault="00000000" w:rsidP="00D12EEA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</m:oMath>
      </m:oMathPara>
    </w:p>
    <w:p w14:paraId="300ABA99" w14:textId="704B19EC" w:rsidR="00227FC7" w:rsidRDefault="00227FC7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с задающим воздействием </w:t>
      </w:r>
      <m:oMath>
        <m:r>
          <w:rPr>
            <w:rFonts w:ascii="Cambria Math" w:eastAsiaTheme="minorEastAsia" w:hAnsi="Cambria Math" w:cs="Times New Roman"/>
            <w:szCs w:val="28"/>
          </w:rPr>
          <m:t>g(t)</m:t>
        </m:r>
      </m:oMath>
      <w:r w:rsidRPr="00227FC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и матрицами</w:t>
      </w:r>
    </w:p>
    <w:p w14:paraId="2F73167D" w14:textId="456C7B4F" w:rsidR="00227FC7" w:rsidRPr="00227FC7" w:rsidRDefault="00000000" w:rsidP="00D12EEA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0</m:t>
                            </m:r>
                          </m:sub>
                        </m:sSub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n-1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</w:rPr>
                              <m:t>M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, </m:t>
          </m:r>
        </m:oMath>
      </m:oMathPara>
    </w:p>
    <w:p w14:paraId="690580A9" w14:textId="45AC6025" w:rsidR="00227FC7" w:rsidRPr="00227FC7" w:rsidRDefault="00A63281" w:rsidP="00D12EEA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0A106E4B" w14:textId="5EDBDB90" w:rsidR="00227FC7" w:rsidRDefault="00227FC7" w:rsidP="00227FC7">
      <w:pPr>
        <w:ind w:firstLine="708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szCs w:val="28"/>
        </w:rPr>
        <w:t xml:space="preserve">Параметры эталонной модели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8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8"/>
              </w:rPr>
              <m:t>0,n-1</m:t>
            </m:r>
          </m:e>
        </m:acc>
      </m:oMath>
      <w:r w:rsidRPr="00227FC7">
        <w:rPr>
          <w:rFonts w:eastAsiaTheme="minorEastAsia" w:cs="Times New Roman"/>
          <w:i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 xml:space="preserve">строятся на основе метода стандартных характеристических полиномов для обеспечения желаемого качества воспроизведения задающего воздействия </w:t>
      </w:r>
      <m:oMath>
        <m:r>
          <w:rPr>
            <w:rFonts w:ascii="Cambria Math" w:eastAsiaTheme="minorEastAsia" w:hAnsi="Cambria Math" w:cs="Times New Roman"/>
            <w:szCs w:val="2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1D828787" w14:textId="449A62B8" w:rsidR="00227FC7" w:rsidRDefault="00227FC7" w:rsidP="00227FC7">
      <w:pPr>
        <w:ind w:firstLine="708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Отметим, что в задаче имеет место следующее допущение. </w:t>
      </w:r>
    </w:p>
    <w:p w14:paraId="6DCE407C" w14:textId="770788EE" w:rsidR="00227FC7" w:rsidRDefault="00227FC7" w:rsidP="00227FC7">
      <w:pPr>
        <w:ind w:firstLine="708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lastRenderedPageBreak/>
        <w:t xml:space="preserve">Для некоторого </w:t>
      </w:r>
      <m:oMath>
        <m:r>
          <w:rPr>
            <w:rFonts w:ascii="Cambria Math" w:eastAsiaTheme="minorEastAsia" w:hAnsi="Cambria Math" w:cs="Times New Roman"/>
            <w:szCs w:val="28"/>
          </w:rPr>
          <m:t>n</m:t>
        </m:r>
      </m:oMath>
      <w:r w:rsidRPr="00227FC7">
        <w:rPr>
          <w:rFonts w:eastAsiaTheme="minorEastAsia" w:cs="Times New Roman"/>
          <w:iCs/>
          <w:szCs w:val="28"/>
        </w:rPr>
        <w:t xml:space="preserve"> – </w:t>
      </w:r>
      <w:r>
        <w:rPr>
          <w:rFonts w:eastAsiaTheme="minorEastAsia" w:cs="Times New Roman"/>
          <w:iCs/>
          <w:szCs w:val="28"/>
        </w:rPr>
        <w:t xml:space="preserve">мерного вектора </w:t>
      </w:r>
      <m:oMath>
        <m:r>
          <w:rPr>
            <w:rFonts w:ascii="Cambria Math" w:eastAsiaTheme="minorEastAsia" w:hAnsi="Cambria Math" w:cs="Times New Roman"/>
            <w:szCs w:val="28"/>
          </w:rPr>
          <m:t>θ</m:t>
        </m:r>
      </m:oMath>
      <w:r w:rsidRPr="00227FC7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 xml:space="preserve">и скаляра </w:t>
      </w:r>
      <m:oMath>
        <m:r>
          <w:rPr>
            <w:rFonts w:ascii="Cambria Math" w:eastAsiaTheme="minorEastAsia" w:hAnsi="Cambria Math" w:cs="Times New Roman"/>
            <w:szCs w:val="28"/>
          </w:rPr>
          <m:t>κ</m:t>
        </m:r>
      </m:oMath>
      <w:r w:rsidRPr="00227FC7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 xml:space="preserve">матрицы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A, b,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 w:rsidRPr="00227FC7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связаны соотношениями</w:t>
      </w:r>
    </w:p>
    <w:p w14:paraId="7D8656F1" w14:textId="00D8490D" w:rsidR="00227FC7" w:rsidRPr="002453E8" w:rsidRDefault="00000000" w:rsidP="002453E8">
      <w:pPr>
        <w:ind w:firstLine="708"/>
        <w:rPr>
          <w:rFonts w:eastAsiaTheme="minorEastAsia" w:cs="Times New Roman"/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=A+b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θ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,  b=κ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4B431AF9" w14:textId="2F49E353" w:rsidR="00E94461" w:rsidRPr="002453E8" w:rsidRDefault="00E94461" w:rsidP="004F53C7">
      <w:pPr>
        <w:pStyle w:val="1"/>
        <w:rPr>
          <w:rFonts w:eastAsiaTheme="minorEastAsia"/>
        </w:rPr>
      </w:pPr>
      <w:bookmarkStart w:id="2" w:name="_Toc148124405"/>
      <w:r>
        <w:rPr>
          <w:rFonts w:eastAsiaTheme="minorEastAsia"/>
        </w:rPr>
        <w:t>Ход работы</w:t>
      </w:r>
      <w:bookmarkEnd w:id="2"/>
    </w:p>
    <w:p w14:paraId="4B8C6013" w14:textId="0B9B63AE" w:rsidR="004F53C7" w:rsidRDefault="004F53C7" w:rsidP="002453E8">
      <w:pPr>
        <w:pStyle w:val="2"/>
        <w:rPr>
          <w:rFonts w:eastAsiaTheme="minorEastAsia"/>
        </w:rPr>
      </w:pPr>
      <w:bookmarkStart w:id="3" w:name="_Toc148124406"/>
      <w:r>
        <w:rPr>
          <w:rFonts w:eastAsiaTheme="minorEastAsia"/>
        </w:rPr>
        <w:t>Исходные данные</w:t>
      </w:r>
      <w:bookmarkEnd w:id="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1"/>
        <w:gridCol w:w="1454"/>
        <w:gridCol w:w="1667"/>
        <w:gridCol w:w="2317"/>
        <w:gridCol w:w="2386"/>
      </w:tblGrid>
      <w:tr w:rsidR="004F53C7" w14:paraId="070A5E4A" w14:textId="77777777" w:rsidTr="004F53C7">
        <w:tc>
          <w:tcPr>
            <w:tcW w:w="1615" w:type="dxa"/>
          </w:tcPr>
          <w:p w14:paraId="0744F5D6" w14:textId="3D8C522E" w:rsidR="004F53C7" w:rsidRPr="004F53C7" w:rsidRDefault="004F53C7" w:rsidP="004F53C7">
            <w:pPr>
              <w:jc w:val="center"/>
              <w:rPr>
                <w:rFonts w:eastAsiaTheme="minorEastAsia" w:cs="Times New Roman"/>
                <w:b/>
                <w:bCs/>
                <w:sz w:val="24"/>
                <w:szCs w:val="24"/>
              </w:rPr>
            </w:pPr>
            <w:r w:rsidRPr="004F53C7">
              <w:rPr>
                <w:rFonts w:eastAsiaTheme="minorEastAsia" w:cs="Times New Roman"/>
                <w:b/>
                <w:bCs/>
                <w:sz w:val="24"/>
                <w:szCs w:val="24"/>
              </w:rPr>
              <w:t xml:space="preserve">Матрица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oMath>
          </w:p>
        </w:tc>
        <w:tc>
          <w:tcPr>
            <w:tcW w:w="1530" w:type="dxa"/>
          </w:tcPr>
          <w:p w14:paraId="7B97D19B" w14:textId="5B6095C9" w:rsidR="004F53C7" w:rsidRPr="004F53C7" w:rsidRDefault="004F53C7" w:rsidP="004F53C7">
            <w:pPr>
              <w:jc w:val="center"/>
              <w:rPr>
                <w:rFonts w:eastAsiaTheme="minorEastAsia" w:cs="Times New Roman"/>
                <w:b/>
                <w:bCs/>
                <w:sz w:val="24"/>
                <w:szCs w:val="24"/>
              </w:rPr>
            </w:pPr>
            <w:proofErr w:type="spellStart"/>
            <w:r w:rsidRPr="004F53C7">
              <w:rPr>
                <w:rFonts w:eastAsiaTheme="minorEastAsia" w:cs="Times New Roman"/>
                <w:b/>
                <w:bCs/>
                <w:sz w:val="24"/>
                <w:szCs w:val="24"/>
              </w:rPr>
              <w:t>Коэфф</w:t>
            </w:r>
            <w:proofErr w:type="spellEnd"/>
            <w:r w:rsidRPr="004F53C7">
              <w:rPr>
                <w:rFonts w:eastAsiaTheme="minorEastAsia" w:cs="Times New Roman"/>
                <w:b/>
                <w:bCs/>
                <w:sz w:val="24"/>
                <w:szCs w:val="24"/>
              </w:rPr>
              <w:t xml:space="preserve">. передачи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710" w:type="dxa"/>
          </w:tcPr>
          <w:p w14:paraId="0A51105D" w14:textId="1737D739" w:rsidR="004F53C7" w:rsidRPr="004F53C7" w:rsidRDefault="004F53C7" w:rsidP="004F53C7">
            <w:pPr>
              <w:jc w:val="center"/>
              <w:rPr>
                <w:rFonts w:eastAsiaTheme="minorEastAsia" w:cs="Times New Roman"/>
                <w:b/>
                <w:bCs/>
                <w:sz w:val="24"/>
                <w:szCs w:val="24"/>
              </w:rPr>
            </w:pPr>
            <w:r w:rsidRPr="004F53C7">
              <w:rPr>
                <w:rFonts w:eastAsiaTheme="minorEastAsia" w:cs="Times New Roman"/>
                <w:b/>
                <w:bCs/>
                <w:sz w:val="24"/>
                <w:szCs w:val="24"/>
              </w:rPr>
              <w:t xml:space="preserve">Время переходного процесса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oMath>
          </w:p>
        </w:tc>
        <w:tc>
          <w:tcPr>
            <w:tcW w:w="1980" w:type="dxa"/>
          </w:tcPr>
          <w:p w14:paraId="62ED665F" w14:textId="0E0146AF" w:rsidR="004F53C7" w:rsidRPr="004F53C7" w:rsidRDefault="004F53C7" w:rsidP="004F53C7">
            <w:pPr>
              <w:jc w:val="center"/>
              <w:rPr>
                <w:rFonts w:eastAsiaTheme="minorEastAsia" w:cs="Times New Roman"/>
                <w:b/>
                <w:bCs/>
                <w:i/>
                <w:sz w:val="24"/>
                <w:szCs w:val="24"/>
              </w:rPr>
            </w:pPr>
            <w:r w:rsidRPr="004F53C7">
              <w:rPr>
                <w:rFonts w:eastAsiaTheme="minorEastAsia" w:cs="Times New Roman"/>
                <w:b/>
                <w:bCs/>
                <w:sz w:val="24"/>
                <w:szCs w:val="24"/>
              </w:rPr>
              <w:t xml:space="preserve">Максимальное перерегулирование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 %</m:t>
              </m:r>
            </m:oMath>
          </w:p>
        </w:tc>
        <w:tc>
          <w:tcPr>
            <w:tcW w:w="2510" w:type="dxa"/>
          </w:tcPr>
          <w:p w14:paraId="487D3941" w14:textId="19558325" w:rsidR="004F53C7" w:rsidRPr="004F53C7" w:rsidRDefault="004F53C7" w:rsidP="004F53C7">
            <w:pPr>
              <w:jc w:val="center"/>
              <w:rPr>
                <w:rFonts w:eastAsiaTheme="minorEastAsia" w:cs="Times New Roman"/>
                <w:b/>
                <w:bCs/>
                <w:sz w:val="24"/>
                <w:szCs w:val="24"/>
              </w:rPr>
            </w:pPr>
            <w:r w:rsidRPr="004F53C7">
              <w:rPr>
                <w:rFonts w:eastAsiaTheme="minorEastAsia" w:cs="Times New Roman"/>
                <w:b/>
                <w:bCs/>
                <w:sz w:val="24"/>
                <w:szCs w:val="24"/>
              </w:rPr>
              <w:t xml:space="preserve">Сигнал задания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g(t)</m:t>
              </m:r>
            </m:oMath>
          </w:p>
        </w:tc>
      </w:tr>
      <w:tr w:rsidR="004F53C7" w14:paraId="4F816455" w14:textId="77777777" w:rsidTr="004F53C7">
        <w:tc>
          <w:tcPr>
            <w:tcW w:w="1615" w:type="dxa"/>
          </w:tcPr>
          <w:p w14:paraId="33CFF109" w14:textId="1AF950C1" w:rsidR="004F53C7" w:rsidRPr="004F53C7" w:rsidRDefault="00000000" w:rsidP="004F53C7">
            <w:pPr>
              <w:jc w:val="center"/>
              <w:rPr>
                <w:rFonts w:eastAsiaTheme="minorEastAsia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-15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30" w:type="dxa"/>
          </w:tcPr>
          <w:p w14:paraId="4B5EA9EE" w14:textId="38E08168" w:rsidR="004F53C7" w:rsidRPr="004F53C7" w:rsidRDefault="004F53C7" w:rsidP="004F53C7">
            <w:pPr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oMath>
            </m:oMathPara>
          </w:p>
        </w:tc>
        <w:tc>
          <w:tcPr>
            <w:tcW w:w="1710" w:type="dxa"/>
          </w:tcPr>
          <w:p w14:paraId="09A9EA21" w14:textId="3A428D8C" w:rsidR="004F53C7" w:rsidRPr="004F53C7" w:rsidRDefault="004F53C7" w:rsidP="004F53C7">
            <w:pPr>
              <w:jc w:val="center"/>
              <w:rPr>
                <w:rFonts w:eastAsiaTheme="minorEastAsia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1.2</m:t>
                </m:r>
              </m:oMath>
            </m:oMathPara>
          </w:p>
        </w:tc>
        <w:tc>
          <w:tcPr>
            <w:tcW w:w="1980" w:type="dxa"/>
          </w:tcPr>
          <w:p w14:paraId="56879F39" w14:textId="22942EAA" w:rsidR="004F53C7" w:rsidRPr="004F53C7" w:rsidRDefault="004F53C7" w:rsidP="004F53C7">
            <w:pPr>
              <w:jc w:val="center"/>
              <w:rPr>
                <w:rFonts w:eastAsiaTheme="minorEastAs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510" w:type="dxa"/>
          </w:tcPr>
          <w:p w14:paraId="2BF42021" w14:textId="119B4694" w:rsidR="004F53C7" w:rsidRPr="004F53C7" w:rsidRDefault="004F53C7" w:rsidP="004F53C7">
            <w:pPr>
              <w:keepNext/>
              <w:jc w:val="center"/>
              <w:rPr>
                <w:rFonts w:eastAsiaTheme="minorEastAs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7sign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0.9t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+8</m:t>
                </m:r>
              </m:oMath>
            </m:oMathPara>
          </w:p>
        </w:tc>
      </w:tr>
    </w:tbl>
    <w:p w14:paraId="6A266CB6" w14:textId="1CFE71F7" w:rsidR="004F53C7" w:rsidRPr="004F53C7" w:rsidRDefault="004F53C7" w:rsidP="004F53C7">
      <w:pPr>
        <w:pStyle w:val="a6"/>
        <w:jc w:val="center"/>
        <w:rPr>
          <w:rFonts w:eastAsiaTheme="minorEastAsia" w:cs="Times New Roman"/>
          <w:i/>
          <w:iCs w:val="0"/>
          <w:sz w:val="40"/>
          <w:szCs w:val="40"/>
        </w:rPr>
      </w:pPr>
      <w:r w:rsidRPr="004F53C7">
        <w:rPr>
          <w:rFonts w:cs="Times New Roman"/>
          <w:i/>
          <w:iCs w:val="0"/>
          <w:szCs w:val="24"/>
        </w:rPr>
        <w:t xml:space="preserve">Таблица </w:t>
      </w:r>
      <w:r w:rsidRPr="004F53C7">
        <w:rPr>
          <w:rFonts w:cs="Times New Roman"/>
          <w:i/>
          <w:iCs w:val="0"/>
          <w:szCs w:val="24"/>
        </w:rPr>
        <w:fldChar w:fldCharType="begin"/>
      </w:r>
      <w:r w:rsidRPr="004F53C7">
        <w:rPr>
          <w:rFonts w:cs="Times New Roman"/>
          <w:i/>
          <w:iCs w:val="0"/>
          <w:szCs w:val="24"/>
        </w:rPr>
        <w:instrText xml:space="preserve"> SEQ Таблица \* ARABIC </w:instrText>
      </w:r>
      <w:r w:rsidRPr="004F53C7">
        <w:rPr>
          <w:rFonts w:cs="Times New Roman"/>
          <w:i/>
          <w:iCs w:val="0"/>
          <w:szCs w:val="24"/>
        </w:rPr>
        <w:fldChar w:fldCharType="separate"/>
      </w:r>
      <w:r w:rsidR="00192C04">
        <w:rPr>
          <w:rFonts w:cs="Times New Roman"/>
          <w:i/>
          <w:iCs w:val="0"/>
          <w:noProof/>
          <w:szCs w:val="24"/>
        </w:rPr>
        <w:t>1</w:t>
      </w:r>
      <w:r w:rsidRPr="004F53C7">
        <w:rPr>
          <w:rFonts w:cs="Times New Roman"/>
          <w:i/>
          <w:iCs w:val="0"/>
          <w:szCs w:val="24"/>
        </w:rPr>
        <w:fldChar w:fldCharType="end"/>
      </w:r>
      <w:r w:rsidRPr="004F53C7">
        <w:rPr>
          <w:rFonts w:cs="Times New Roman"/>
          <w:i/>
          <w:iCs w:val="0"/>
          <w:szCs w:val="24"/>
        </w:rPr>
        <w:t>. Исходные данные (20 вариант).</w:t>
      </w:r>
    </w:p>
    <w:p w14:paraId="2C19FB0E" w14:textId="3049A9AE" w:rsidR="004F53C7" w:rsidRDefault="002909BD" w:rsidP="002909BD">
      <w:pPr>
        <w:pStyle w:val="2"/>
        <w:rPr>
          <w:rFonts w:eastAsiaTheme="minorEastAsia"/>
        </w:rPr>
      </w:pPr>
      <w:bookmarkStart w:id="4" w:name="_Toc148124407"/>
      <w:r>
        <w:rPr>
          <w:rFonts w:eastAsiaTheme="minorEastAsia"/>
        </w:rPr>
        <w:t>Эталонная модель</w:t>
      </w:r>
      <w:bookmarkEnd w:id="4"/>
    </w:p>
    <w:p w14:paraId="4CBDACBF" w14:textId="07A8DB68" w:rsidR="002909BD" w:rsidRDefault="002909BD" w:rsidP="002909BD">
      <w:r>
        <w:t xml:space="preserve">Так как модель второго порядка и имеет описанные выше показатели качества, то стандартный полином будет полиномом Ньютона второго порядка. </w:t>
      </w:r>
    </w:p>
    <w:p w14:paraId="3AAF7F8D" w14:textId="5A219210" w:rsidR="002909BD" w:rsidRPr="0001770A" w:rsidRDefault="00000000" w:rsidP="002909B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λ+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59A74D24" w14:textId="63D32054" w:rsidR="0001770A" w:rsidRPr="0001770A" w:rsidRDefault="0001770A" w:rsidP="002909BD">
      <w:pPr>
        <w:rPr>
          <w:rFonts w:eastAsiaTheme="minorEastAsia"/>
          <w:i/>
        </w:rPr>
      </w:pPr>
      <w:r>
        <w:rPr>
          <w:rFonts w:eastAsiaTheme="minorEastAsia"/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=0.05</m:t>
        </m:r>
      </m:oMath>
      <w:r w:rsidRPr="0001770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ед. от установившейся величины, тогда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=4.75 с</m:t>
        </m:r>
      </m:oMath>
      <w:r>
        <w:rPr>
          <w:rFonts w:eastAsiaTheme="minorEastAsia"/>
        </w:rPr>
        <w:t xml:space="preserve"> и</w:t>
      </w:r>
    </w:p>
    <w:p w14:paraId="776CE870" w14:textId="71240403" w:rsidR="002909BD" w:rsidRPr="002909BD" w:rsidRDefault="00000000" w:rsidP="002909B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4.75</m:t>
              </m:r>
            </m:num>
            <m:den>
              <m:r>
                <w:rPr>
                  <w:rFonts w:ascii="Cambria Math" w:eastAsiaTheme="minorEastAsia" w:hAnsi="Cambria Math"/>
                </w:rPr>
                <m:t>1.2</m:t>
              </m:r>
            </m:den>
          </m:f>
          <m:r>
            <w:rPr>
              <w:rFonts w:ascii="Cambria Math" w:eastAsiaTheme="minorEastAsia" w:hAnsi="Cambria Math"/>
            </w:rPr>
            <m:t>=3.958</m:t>
          </m:r>
        </m:oMath>
      </m:oMathPara>
    </w:p>
    <w:p w14:paraId="64C533CC" w14:textId="6CCE97DA" w:rsidR="002909BD" w:rsidRPr="00FB6310" w:rsidRDefault="00000000" w:rsidP="002909BD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+7.916λ+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15.6658ω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67B336D0" w14:textId="0C8131C8" w:rsidR="00FB6310" w:rsidRDefault="00FB6310" w:rsidP="002909BD">
      <w:pPr>
        <w:rPr>
          <w:rFonts w:eastAsiaTheme="minorEastAsia"/>
          <w:iCs/>
        </w:rPr>
      </w:pPr>
      <w:r>
        <w:rPr>
          <w:rFonts w:eastAsiaTheme="minorEastAsia"/>
          <w:iCs/>
        </w:rPr>
        <w:t>Тогда матрицы эталонной модели:</w:t>
      </w:r>
    </w:p>
    <w:p w14:paraId="7B0DD970" w14:textId="7B0302CC" w:rsidR="00FB6310" w:rsidRPr="00227FC7" w:rsidRDefault="00000000" w:rsidP="00FB6310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-15.6684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-7.9167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15.6684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, </m:t>
          </m:r>
        </m:oMath>
      </m:oMathPara>
    </w:p>
    <w:p w14:paraId="5D5BA2C2" w14:textId="6341524E" w:rsidR="00FB6310" w:rsidRPr="0001770A" w:rsidRDefault="00FB6310" w:rsidP="00FB6310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1CF67CBA" w14:textId="77777777" w:rsidR="0001770A" w:rsidRPr="00227FC7" w:rsidRDefault="0001770A" w:rsidP="00FB6310">
      <w:pPr>
        <w:rPr>
          <w:rFonts w:eastAsiaTheme="minorEastAsia" w:cs="Times New Roman"/>
          <w:szCs w:val="28"/>
        </w:rPr>
      </w:pPr>
    </w:p>
    <w:p w14:paraId="3066B0BD" w14:textId="77777777" w:rsidR="0001770A" w:rsidRDefault="0001770A" w:rsidP="0001770A">
      <w:pPr>
        <w:keepNext/>
        <w:jc w:val="center"/>
      </w:pPr>
      <w:r>
        <w:rPr>
          <w:noProof/>
        </w:rPr>
        <w:drawing>
          <wp:inline distT="0" distB="0" distL="0" distR="0" wp14:anchorId="3D2FCCBC" wp14:editId="38217AF3">
            <wp:extent cx="5403272" cy="1520039"/>
            <wp:effectExtent l="0" t="0" r="6985" b="4445"/>
            <wp:docPr id="90094884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48841" name="Picture 1" descr="A computer screen shot of a computer screen&#10;&#10;Description automatically generated"/>
                    <pic:cNvPicPr/>
                  </pic:nvPicPr>
                  <pic:blipFill rotWithShape="1">
                    <a:blip r:embed="rId6"/>
                    <a:srcRect l="32768" t="37524" r="14166" b="35935"/>
                    <a:stretch/>
                  </pic:blipFill>
                  <pic:spPr bwMode="auto">
                    <a:xfrm>
                      <a:off x="0" y="0"/>
                      <a:ext cx="5420461" cy="152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3F4C1" w14:textId="2F70150B" w:rsidR="00FB6310" w:rsidRPr="00FB6310" w:rsidRDefault="0001770A" w:rsidP="0001770A">
      <w:pPr>
        <w:pStyle w:val="a6"/>
        <w:jc w:val="center"/>
        <w:rPr>
          <w:rFonts w:eastAsiaTheme="minorEastAsia"/>
          <w:iCs w:val="0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1</w:t>
        </w:r>
      </w:fldSimple>
      <w:r>
        <w:t>. Схема моделирования эталонной модели.</w:t>
      </w:r>
    </w:p>
    <w:p w14:paraId="75B892F1" w14:textId="77777777" w:rsidR="0001770A" w:rsidRPr="00266B42" w:rsidRDefault="0001770A" w:rsidP="002453E8">
      <w:pPr>
        <w:rPr>
          <w:rFonts w:eastAsiaTheme="minorEastAsia" w:cs="Times New Roman"/>
          <w:szCs w:val="28"/>
        </w:rPr>
      </w:pPr>
    </w:p>
    <w:p w14:paraId="6DDF305D" w14:textId="77777777" w:rsidR="00B167EB" w:rsidRDefault="00EC3237" w:rsidP="00B167EB">
      <w:pPr>
        <w:keepNext/>
      </w:pPr>
      <w:r w:rsidRPr="00EC3237">
        <w:rPr>
          <w:rFonts w:eastAsiaTheme="minorEastAsia" w:cs="Times New Roman"/>
          <w:noProof/>
          <w:szCs w:val="28"/>
          <w:lang w:val="en-US"/>
        </w:rPr>
        <w:lastRenderedPageBreak/>
        <w:drawing>
          <wp:inline distT="0" distB="0" distL="0" distR="0" wp14:anchorId="26C8606E" wp14:editId="1C1A8B02">
            <wp:extent cx="5833911" cy="3188335"/>
            <wp:effectExtent l="0" t="0" r="0" b="0"/>
            <wp:docPr id="163478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817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911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4ACE" w14:textId="72259EDB" w:rsidR="00EC3237" w:rsidRDefault="00B167EB" w:rsidP="00B167EB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</w:t>
        </w:r>
      </w:fldSimple>
      <w:r>
        <w:t>. Графики задающего воздействия и переходного процесса эталонной модели.</w:t>
      </w:r>
    </w:p>
    <w:p w14:paraId="75840FC6" w14:textId="77777777" w:rsidR="00B167EB" w:rsidRDefault="00B167EB" w:rsidP="00B167EB"/>
    <w:p w14:paraId="37E2ABE2" w14:textId="7B31EE9B" w:rsidR="00B167EB" w:rsidRDefault="00B167EB" w:rsidP="00476595">
      <w:pPr>
        <w:ind w:firstLine="360"/>
        <w:rPr>
          <w:rFonts w:eastAsiaTheme="minorEastAsia"/>
        </w:rPr>
      </w:pPr>
      <w:r>
        <w:t xml:space="preserve">Как видно, перерегулирование </w:t>
      </w:r>
      <m:oMath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и время переходного процесса примерно равно </w:t>
      </w:r>
      <m:oMath>
        <m:r>
          <w:rPr>
            <w:rFonts w:ascii="Cambria Math" w:eastAsiaTheme="minorEastAsia" w:hAnsi="Cambria Math"/>
          </w:rPr>
          <m:t>1.2</m:t>
        </m:r>
      </m:oMath>
      <w:r w:rsidRPr="00B167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(примерно, так как при расчете параметров модели мы ставили точность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=0.05</m:t>
        </m:r>
      </m:oMath>
      <w:r w:rsidRPr="0001770A">
        <w:rPr>
          <w:rFonts w:eastAsiaTheme="minorEastAsia"/>
        </w:rPr>
        <w:t xml:space="preserve"> </w:t>
      </w:r>
      <w:r>
        <w:rPr>
          <w:rFonts w:eastAsiaTheme="minorEastAsia"/>
        </w:rPr>
        <w:t>ед. от установившейся величины).</w:t>
      </w:r>
    </w:p>
    <w:p w14:paraId="7F2E9629" w14:textId="4542DFBB" w:rsidR="00B167EB" w:rsidRDefault="00B167EB" w:rsidP="00B167EB">
      <w:pPr>
        <w:pStyle w:val="2"/>
      </w:pPr>
      <w:bookmarkStart w:id="5" w:name="_Toc148124408"/>
      <w:r>
        <w:t>Исследование неадаптивной системы</w:t>
      </w:r>
      <w:bookmarkEnd w:id="5"/>
    </w:p>
    <w:p w14:paraId="2BA63314" w14:textId="7DE6E47C" w:rsidR="00B167EB" w:rsidRDefault="00476595" w:rsidP="00476595">
      <w:pPr>
        <w:ind w:firstLine="360"/>
      </w:pPr>
      <w:r>
        <w:t>Допустим, что параметры объекта известны, промоделируем систему управления с регулятором</w:t>
      </w:r>
    </w:p>
    <w:p w14:paraId="114219E6" w14:textId="283BBB9F" w:rsidR="00476595" w:rsidRPr="0091493F" w:rsidRDefault="00476595" w:rsidP="00476595">
      <w:pPr>
        <w:ind w:firstLine="360"/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κ</m:t>
              </m:r>
            </m:den>
          </m:f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74B10D6A" w14:textId="77777777" w:rsidR="0091493F" w:rsidRDefault="0091493F" w:rsidP="00476595">
      <w:pPr>
        <w:ind w:firstLine="360"/>
        <w:rPr>
          <w:rFonts w:eastAsiaTheme="minorEastAsia"/>
          <w:i/>
        </w:rPr>
      </w:pPr>
    </w:p>
    <w:p w14:paraId="04E94093" w14:textId="77777777" w:rsidR="0091493F" w:rsidRDefault="0091493F" w:rsidP="0091493F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09D27EF" wp14:editId="02909060">
            <wp:extent cx="5570602" cy="2339340"/>
            <wp:effectExtent l="0" t="0" r="0" b="3810"/>
            <wp:docPr id="146817099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0991" name="Picture 1" descr="A computer screen shot of a computer&#10;&#10;Description automatically generated"/>
                    <pic:cNvPicPr/>
                  </pic:nvPicPr>
                  <pic:blipFill rotWithShape="1">
                    <a:blip r:embed="rId8"/>
                    <a:srcRect l="6158" t="23945" r="2512" b="7868"/>
                    <a:stretch/>
                  </pic:blipFill>
                  <pic:spPr bwMode="auto">
                    <a:xfrm>
                      <a:off x="0" y="0"/>
                      <a:ext cx="5576441" cy="234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40BB9" w14:textId="1129BB1F" w:rsidR="0091493F" w:rsidRDefault="0091493F" w:rsidP="0091493F">
      <w:pPr>
        <w:pStyle w:val="a6"/>
        <w:jc w:val="center"/>
        <w:rPr>
          <w:rFonts w:eastAsiaTheme="minorEastAsia"/>
          <w:iCs w:val="0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3</w:t>
        </w:r>
      </w:fldSimple>
      <w:r>
        <w:t>. Схема моделирования неадаптивной системы.</w:t>
      </w:r>
    </w:p>
    <w:p w14:paraId="45566B49" w14:textId="77777777" w:rsidR="0091493F" w:rsidRPr="0091493F" w:rsidRDefault="0091493F" w:rsidP="0091493F">
      <w:pPr>
        <w:ind w:firstLine="360"/>
        <w:jc w:val="center"/>
        <w:rPr>
          <w:rFonts w:eastAsiaTheme="minorEastAsia"/>
          <w:iCs/>
        </w:rPr>
      </w:pPr>
    </w:p>
    <w:p w14:paraId="1AB298CE" w14:textId="1C83DF7E" w:rsidR="00476595" w:rsidRPr="0091493F" w:rsidRDefault="00476595" w:rsidP="00476595">
      <w:pPr>
        <w:pStyle w:val="a4"/>
        <w:numPr>
          <w:ilvl w:val="1"/>
          <w:numId w:val="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Используем расчетные параметры объекта, заложенные в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11A8E482" w14:textId="77777777" w:rsidR="0091493F" w:rsidRPr="0091493F" w:rsidRDefault="0091493F" w:rsidP="0091493F">
      <w:pPr>
        <w:pStyle w:val="2"/>
        <w:numPr>
          <w:ilvl w:val="0"/>
          <w:numId w:val="0"/>
        </w:numPr>
        <w:rPr>
          <w:rFonts w:eastAsiaTheme="minorEastAsia"/>
        </w:rPr>
      </w:pPr>
    </w:p>
    <w:p w14:paraId="382F90CC" w14:textId="77777777" w:rsidR="0091493F" w:rsidRDefault="0091493F" w:rsidP="0091493F">
      <w:pPr>
        <w:pStyle w:val="2"/>
        <w:numPr>
          <w:ilvl w:val="0"/>
          <w:numId w:val="0"/>
        </w:numPr>
        <w:jc w:val="center"/>
      </w:pPr>
      <w:bookmarkStart w:id="6" w:name="_Toc148124409"/>
      <w:r w:rsidRPr="0091493F">
        <w:rPr>
          <w:rFonts w:eastAsiaTheme="minorEastAsia"/>
          <w:noProof/>
          <w:lang w:val="en-US"/>
        </w:rPr>
        <w:drawing>
          <wp:inline distT="0" distB="0" distL="0" distR="0" wp14:anchorId="5168915A" wp14:editId="75B76A57">
            <wp:extent cx="5940425" cy="3246755"/>
            <wp:effectExtent l="0" t="0" r="3175" b="0"/>
            <wp:docPr id="165998188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81882" name="Picture 1" descr="A graph of a func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478" cy="32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FA05593" w14:textId="15B6313F" w:rsidR="00476595" w:rsidRDefault="0091493F" w:rsidP="0091493F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4</w:t>
        </w:r>
      </w:fldSimple>
      <w:r>
        <w:t>. Графики переходных процессов при рассчитанных параметрах.</w:t>
      </w:r>
    </w:p>
    <w:p w14:paraId="3AF99004" w14:textId="77777777" w:rsidR="0091493F" w:rsidRDefault="0091493F" w:rsidP="0091493F"/>
    <w:p w14:paraId="487AD97F" w14:textId="6E6E4EBD" w:rsidR="001211FD" w:rsidRDefault="001211FD" w:rsidP="001211FD">
      <w:pPr>
        <w:ind w:firstLine="708"/>
      </w:pPr>
      <w:r>
        <w:t>Поведение объекта управления почти сразу соответствует поведению эталонной системы.</w:t>
      </w:r>
    </w:p>
    <w:p w14:paraId="37FE62B5" w14:textId="77777777" w:rsidR="001211FD" w:rsidRDefault="001211FD" w:rsidP="0091493F"/>
    <w:p w14:paraId="10D829A8" w14:textId="77777777" w:rsidR="001211FD" w:rsidRDefault="001211FD" w:rsidP="001211FD">
      <w:pPr>
        <w:keepNext/>
      </w:pPr>
      <w:r w:rsidRPr="001211FD">
        <w:rPr>
          <w:noProof/>
        </w:rPr>
        <w:lastRenderedPageBreak/>
        <w:drawing>
          <wp:inline distT="0" distB="0" distL="0" distR="0" wp14:anchorId="049832A3" wp14:editId="0146BB7F">
            <wp:extent cx="5940425" cy="3378200"/>
            <wp:effectExtent l="0" t="0" r="3175" b="0"/>
            <wp:docPr id="1386051941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51941" name="Picture 1" descr="A graph with red and blu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8EA" w14:textId="09DD7113" w:rsidR="001211FD" w:rsidRDefault="001211FD" w:rsidP="001211F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5</w:t>
        </w:r>
      </w:fldSimple>
      <w:r w:rsidRPr="00266B42">
        <w:t xml:space="preserve">. </w:t>
      </w:r>
      <w:r>
        <w:t>Графики покомпонентных ошибок.</w:t>
      </w:r>
    </w:p>
    <w:p w14:paraId="28CFAAD1" w14:textId="77777777" w:rsidR="001211FD" w:rsidRDefault="001211FD" w:rsidP="0091493F"/>
    <w:p w14:paraId="3C5147B9" w14:textId="1151A972" w:rsidR="00B67727" w:rsidRDefault="001211FD" w:rsidP="00B67727">
      <w:pPr>
        <w:ind w:firstLine="360"/>
      </w:pPr>
      <w:r>
        <w:t>Ошибка почти равна нулю во все моменты времени.</w:t>
      </w:r>
      <w:r w:rsidR="00B67727">
        <w:t xml:space="preserve"> Так как мы использовали известные параметры объекта управления и нам не приходилось настраивать параметры.</w:t>
      </w:r>
    </w:p>
    <w:p w14:paraId="6DDC42A7" w14:textId="77777777" w:rsidR="001211FD" w:rsidRPr="0091493F" w:rsidRDefault="001211FD" w:rsidP="0091493F"/>
    <w:p w14:paraId="22559915" w14:textId="06E3B5E8" w:rsidR="00476595" w:rsidRPr="00476595" w:rsidRDefault="00476595" w:rsidP="00476595">
      <w:pPr>
        <w:pStyle w:val="a4"/>
        <w:numPr>
          <w:ilvl w:val="1"/>
          <w:numId w:val="6"/>
        </w:numPr>
        <w:rPr>
          <w:rFonts w:eastAsiaTheme="minorEastAsia"/>
          <w:iCs/>
        </w:rPr>
      </w:pPr>
      <w:r>
        <w:rPr>
          <w:rFonts w:eastAsiaTheme="minorEastAsia"/>
          <w:iCs/>
        </w:rPr>
        <w:t>Изменим параметры, чтобы система не потеряла устойчивость</w:t>
      </w:r>
    </w:p>
    <w:p w14:paraId="198389D4" w14:textId="3524863A" w:rsidR="00476595" w:rsidRDefault="0091493F" w:rsidP="00476595">
      <w:pPr>
        <w:rPr>
          <w:rFonts w:eastAsiaTheme="minorEastAsia"/>
          <w:iCs/>
        </w:rPr>
      </w:pPr>
      <w:r>
        <w:rPr>
          <w:rFonts w:eastAsiaTheme="minorEastAsia"/>
          <w:iCs/>
        </w:rPr>
        <w:t>Пусть</w:t>
      </w:r>
    </w:p>
    <w:p w14:paraId="50564617" w14:textId="7E6A8FAE" w:rsidR="0091493F" w:rsidRPr="0091493F" w:rsidRDefault="00000000" w:rsidP="00476595">
      <w:pPr>
        <w:rPr>
          <w:rFonts w:eastAsiaTheme="minorEastAsia"/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=0.95⋅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old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747F7D73" w14:textId="77777777" w:rsidR="0091493F" w:rsidRDefault="0091493F" w:rsidP="00476595">
      <w:pPr>
        <w:rPr>
          <w:rFonts w:eastAsiaTheme="minorEastAsia"/>
          <w:i/>
          <w:iCs/>
        </w:rPr>
      </w:pPr>
    </w:p>
    <w:p w14:paraId="43FB8657" w14:textId="77777777" w:rsidR="0091493F" w:rsidRDefault="0091493F" w:rsidP="0091493F">
      <w:pPr>
        <w:keepNext/>
      </w:pPr>
      <w:r w:rsidRPr="0091493F">
        <w:rPr>
          <w:rFonts w:eastAsiaTheme="minorEastAsia"/>
          <w:noProof/>
        </w:rPr>
        <w:lastRenderedPageBreak/>
        <w:drawing>
          <wp:inline distT="0" distB="0" distL="0" distR="0" wp14:anchorId="2A203E2E" wp14:editId="6167B09F">
            <wp:extent cx="5940425" cy="3246755"/>
            <wp:effectExtent l="0" t="0" r="3175" b="0"/>
            <wp:docPr id="179934342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3424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D271" w14:textId="3EBF3DA6" w:rsidR="0091493F" w:rsidRDefault="0091493F" w:rsidP="0091493F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6</w:t>
        </w:r>
      </w:fldSimple>
      <w:r w:rsidRPr="001211FD">
        <w:t xml:space="preserve">. </w:t>
      </w:r>
      <w:r>
        <w:t>Графики переходных процессов при мало измененных параметрах.</w:t>
      </w:r>
    </w:p>
    <w:p w14:paraId="60913C74" w14:textId="77777777" w:rsidR="0091493F" w:rsidRDefault="0091493F" w:rsidP="0091493F"/>
    <w:p w14:paraId="24075FBA" w14:textId="77777777" w:rsidR="0091493F" w:rsidRDefault="0091493F" w:rsidP="0091493F">
      <w:pPr>
        <w:keepNext/>
      </w:pPr>
      <w:r w:rsidRPr="0091493F">
        <w:rPr>
          <w:noProof/>
          <w:lang w:val="en-US"/>
        </w:rPr>
        <w:drawing>
          <wp:inline distT="0" distB="0" distL="0" distR="0" wp14:anchorId="6E17555E" wp14:editId="4A856F7C">
            <wp:extent cx="5940425" cy="3231515"/>
            <wp:effectExtent l="0" t="0" r="3175" b="6985"/>
            <wp:docPr id="12232413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139" name="Picture 1" descr="A graph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00C" w14:textId="0D02D823" w:rsidR="0091493F" w:rsidRPr="00B67727" w:rsidRDefault="0091493F" w:rsidP="0091493F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7</w:t>
        </w:r>
      </w:fldSimple>
      <w:r>
        <w:t>. Графики покомпонентных ошибок.</w:t>
      </w:r>
    </w:p>
    <w:p w14:paraId="760D1FDA" w14:textId="775CE569" w:rsidR="00B67727" w:rsidRPr="00266B42" w:rsidRDefault="00B67727" w:rsidP="00476595">
      <w:pPr>
        <w:rPr>
          <w:rFonts w:eastAsiaTheme="minorEastAsia"/>
        </w:rPr>
      </w:pPr>
      <w:r>
        <w:rPr>
          <w:rFonts w:eastAsiaTheme="minorEastAsia"/>
        </w:rPr>
        <w:t xml:space="preserve">Уменьшив параметры на </w:t>
      </w:r>
      <m:oMath>
        <m:r>
          <w:rPr>
            <w:rFonts w:ascii="Cambria Math" w:eastAsiaTheme="minorEastAsia" w:hAnsi="Cambria Math"/>
          </w:rPr>
          <m:t>5%</m:t>
        </m:r>
      </m:oMath>
      <w:r>
        <w:rPr>
          <w:rFonts w:eastAsiaTheme="minorEastAsia"/>
        </w:rPr>
        <w:t>, система осталась устойчивой, однако имеет постоянную ошибку следования за эталонной системой.</w:t>
      </w:r>
    </w:p>
    <w:p w14:paraId="5B652C0F" w14:textId="77777777" w:rsidR="00B67727" w:rsidRPr="00B67727" w:rsidRDefault="00B67727" w:rsidP="00476595">
      <w:pPr>
        <w:rPr>
          <w:rFonts w:eastAsiaTheme="minorEastAsia"/>
          <w:i/>
          <w:iCs/>
        </w:rPr>
      </w:pPr>
    </w:p>
    <w:p w14:paraId="6A14CA9E" w14:textId="04AD74A7" w:rsidR="00476595" w:rsidRPr="00476595" w:rsidRDefault="00476595" w:rsidP="00476595">
      <w:pPr>
        <w:pStyle w:val="a4"/>
        <w:numPr>
          <w:ilvl w:val="1"/>
          <w:numId w:val="6"/>
        </w:numPr>
        <w:rPr>
          <w:rFonts w:eastAsiaTheme="minorEastAsia"/>
          <w:iCs/>
        </w:rPr>
      </w:pPr>
      <w:r>
        <w:rPr>
          <w:rFonts w:eastAsiaTheme="minorEastAsia"/>
          <w:iCs/>
        </w:rPr>
        <w:t>Изменим параметры, чтобы система потеряла устойчивость</w:t>
      </w:r>
    </w:p>
    <w:p w14:paraId="7ADBFADD" w14:textId="56E256F1" w:rsidR="00476595" w:rsidRDefault="00571440" w:rsidP="00476595">
      <w:pPr>
        <w:rPr>
          <w:rFonts w:eastAsiaTheme="minorEastAsia"/>
        </w:rPr>
      </w:pPr>
      <w:r>
        <w:rPr>
          <w:rFonts w:eastAsiaTheme="minorEastAsia"/>
        </w:rPr>
        <w:t>Пусть</w:t>
      </w:r>
    </w:p>
    <w:p w14:paraId="3F88E38C" w14:textId="7F564A95" w:rsidR="00571440" w:rsidRPr="00571440" w:rsidRDefault="00000000" w:rsidP="0047659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old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4AACBCD8" w14:textId="77777777" w:rsidR="00571440" w:rsidRDefault="00571440" w:rsidP="00476595">
      <w:pPr>
        <w:rPr>
          <w:rFonts w:eastAsiaTheme="minorEastAsia"/>
        </w:rPr>
      </w:pPr>
    </w:p>
    <w:p w14:paraId="1E34B074" w14:textId="77777777" w:rsidR="00571440" w:rsidRDefault="00571440" w:rsidP="00571440">
      <w:pPr>
        <w:keepNext/>
      </w:pPr>
      <w:r w:rsidRPr="00571440">
        <w:rPr>
          <w:rFonts w:eastAsiaTheme="minorEastAsia"/>
          <w:noProof/>
        </w:rPr>
        <w:drawing>
          <wp:inline distT="0" distB="0" distL="0" distR="0" wp14:anchorId="77945064" wp14:editId="101D1DA9">
            <wp:extent cx="5940425" cy="3330575"/>
            <wp:effectExtent l="0" t="0" r="3175" b="3175"/>
            <wp:docPr id="104015715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5715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3A46" w14:textId="4AAC59D2" w:rsidR="00571440" w:rsidRDefault="00571440" w:rsidP="00571440">
      <w:pPr>
        <w:pStyle w:val="a6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8</w:t>
        </w:r>
      </w:fldSimple>
      <w:r w:rsidRPr="00571440">
        <w:t xml:space="preserve">. </w:t>
      </w:r>
      <w:r>
        <w:t>Графики переходных процессов при сильно смещенных параметрах.</w:t>
      </w:r>
    </w:p>
    <w:p w14:paraId="687CE946" w14:textId="77777777" w:rsidR="00571440" w:rsidRDefault="00571440" w:rsidP="00476595">
      <w:pPr>
        <w:rPr>
          <w:rFonts w:eastAsiaTheme="minorEastAsia"/>
        </w:rPr>
      </w:pPr>
    </w:p>
    <w:p w14:paraId="67165444" w14:textId="77777777" w:rsidR="00571440" w:rsidRDefault="00571440" w:rsidP="00571440">
      <w:pPr>
        <w:keepNext/>
      </w:pPr>
      <w:r w:rsidRPr="00571440">
        <w:rPr>
          <w:rFonts w:eastAsiaTheme="minorEastAsia"/>
          <w:noProof/>
        </w:rPr>
        <w:drawing>
          <wp:inline distT="0" distB="0" distL="0" distR="0" wp14:anchorId="1BE4B567" wp14:editId="654D99A3">
            <wp:extent cx="5940425" cy="3330575"/>
            <wp:effectExtent l="0" t="0" r="3175" b="3175"/>
            <wp:docPr id="325255133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55133" name="Picture 1" descr="A graph with red and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9AC" w14:textId="18CD7E53" w:rsidR="00571440" w:rsidRDefault="00571440" w:rsidP="00571440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9</w:t>
        </w:r>
      </w:fldSimple>
      <w:r>
        <w:t>. Покомпонентные ошибки моделей при сильно смещенных параметрах.</w:t>
      </w:r>
    </w:p>
    <w:p w14:paraId="4317E2EC" w14:textId="004291AB" w:rsidR="00062124" w:rsidRDefault="00571440" w:rsidP="00571440">
      <w:r>
        <w:t>При сильном изменении параметров система становится неустойчивой.</w:t>
      </w:r>
    </w:p>
    <w:p w14:paraId="3084C153" w14:textId="45512F64" w:rsidR="00062124" w:rsidRDefault="00062124" w:rsidP="00062124">
      <w:pPr>
        <w:pStyle w:val="2"/>
      </w:pPr>
      <w:bookmarkStart w:id="7" w:name="_Toc148124410"/>
      <w:r>
        <w:lastRenderedPageBreak/>
        <w:t>Исследование адаптивной системы</w:t>
      </w:r>
      <w:bookmarkEnd w:id="7"/>
    </w:p>
    <w:p w14:paraId="152A70CD" w14:textId="46432B6D" w:rsidR="00E66407" w:rsidRDefault="00E66407" w:rsidP="00062124">
      <w:r>
        <w:t>Проведем моделирование адаптивной системы управления с регулятором</w:t>
      </w:r>
    </w:p>
    <w:p w14:paraId="206CAD84" w14:textId="467D6617" w:rsidR="00E66407" w:rsidRPr="00E66407" w:rsidRDefault="00E66407" w:rsidP="000621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κ</m:t>
              </m:r>
            </m:den>
          </m:f>
        </m:oMath>
      </m:oMathPara>
    </w:p>
    <w:p w14:paraId="5ADB8B6A" w14:textId="6B40A536" w:rsidR="00E66407" w:rsidRDefault="00E66407" w:rsidP="00062124">
      <w:pPr>
        <w:rPr>
          <w:rFonts w:eastAsiaTheme="minorEastAsia"/>
        </w:rPr>
      </w:pPr>
      <w:r>
        <w:rPr>
          <w:rFonts w:eastAsiaTheme="minorEastAsia"/>
        </w:rPr>
        <w:t>и алгоритмом адаптации</w:t>
      </w:r>
    </w:p>
    <w:p w14:paraId="1BCFA91D" w14:textId="021A43DF" w:rsidR="00E66407" w:rsidRPr="00E66407" w:rsidRDefault="00000000" w:rsidP="00062124">
      <w:pPr>
        <w:rPr>
          <w:rFonts w:eastAsiaTheme="minorEastAsia"/>
          <w:i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=γx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Pe,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=0,</m:t>
          </m:r>
        </m:oMath>
      </m:oMathPara>
    </w:p>
    <w:p w14:paraId="443F5589" w14:textId="10A574C2" w:rsidR="00E66407" w:rsidRDefault="00E66407" w:rsidP="00E66407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γ-</m:t>
        </m:r>
      </m:oMath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коэффициент адаптации.</w:t>
      </w:r>
    </w:p>
    <w:p w14:paraId="55BD762F" w14:textId="77777777" w:rsidR="00B47E4C" w:rsidRDefault="00B47E4C" w:rsidP="00E66407">
      <w:pPr>
        <w:rPr>
          <w:rFonts w:eastAsiaTheme="minorEastAsia"/>
          <w:iCs/>
        </w:rPr>
      </w:pPr>
    </w:p>
    <w:p w14:paraId="2C98E243" w14:textId="77777777" w:rsidR="00B47E4C" w:rsidRDefault="00B47E4C" w:rsidP="00B47E4C">
      <w:pPr>
        <w:keepNext/>
      </w:pPr>
      <w:r>
        <w:rPr>
          <w:noProof/>
        </w:rPr>
        <w:drawing>
          <wp:inline distT="0" distB="0" distL="0" distR="0" wp14:anchorId="4DD1F70F" wp14:editId="0994FDAA">
            <wp:extent cx="5832763" cy="1986605"/>
            <wp:effectExtent l="0" t="0" r="0" b="0"/>
            <wp:docPr id="120643188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1886" name="Picture 1" descr="A computer screen shot of a computer program&#10;&#10;Description automatically generated"/>
                    <pic:cNvPicPr/>
                  </pic:nvPicPr>
                  <pic:blipFill rotWithShape="1">
                    <a:blip r:embed="rId15"/>
                    <a:srcRect l="4082" t="29444" r="746" b="12927"/>
                    <a:stretch/>
                  </pic:blipFill>
                  <pic:spPr bwMode="auto">
                    <a:xfrm>
                      <a:off x="0" y="0"/>
                      <a:ext cx="5838856" cy="198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3DF9B" w14:textId="07355980" w:rsidR="00B47E4C" w:rsidRDefault="00B47E4C" w:rsidP="00B47E4C">
      <w:pPr>
        <w:pStyle w:val="a6"/>
        <w:jc w:val="center"/>
        <w:rPr>
          <w:rFonts w:eastAsiaTheme="minorEastAsia"/>
          <w:iCs w:val="0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10</w:t>
        </w:r>
      </w:fldSimple>
      <w:r w:rsidRPr="00B47E4C">
        <w:t xml:space="preserve">. </w:t>
      </w:r>
      <w:r>
        <w:t>Схема моделирования адаптивной системы.</w:t>
      </w:r>
    </w:p>
    <w:p w14:paraId="214F5A9D" w14:textId="77777777" w:rsidR="00B47E4C" w:rsidRDefault="00B47E4C" w:rsidP="00E66407">
      <w:pPr>
        <w:rPr>
          <w:rFonts w:eastAsiaTheme="minorEastAsia"/>
          <w:iCs/>
        </w:rPr>
      </w:pPr>
    </w:p>
    <w:p w14:paraId="71394689" w14:textId="1375E897" w:rsidR="00E66407" w:rsidRDefault="00E66407" w:rsidP="00E66407">
      <w:pPr>
        <w:pStyle w:val="a4"/>
        <w:numPr>
          <w:ilvl w:val="1"/>
          <w:numId w:val="6"/>
        </w:numPr>
        <w:rPr>
          <w:rFonts w:eastAsiaTheme="minorEastAsia"/>
          <w:iCs/>
        </w:rPr>
      </w:pPr>
      <w:r w:rsidRPr="00E66407">
        <w:rPr>
          <w:rFonts w:eastAsiaTheme="minorEastAsia"/>
          <w:iCs/>
        </w:rPr>
        <w:t xml:space="preserve">Эксперименты с фиксированным </w:t>
      </w:r>
      <m:oMath>
        <m:r>
          <w:rPr>
            <w:rFonts w:ascii="Cambria Math" w:eastAsiaTheme="minorEastAsia" w:hAnsi="Cambria Math"/>
          </w:rPr>
          <m:t>γ=1</m:t>
        </m:r>
      </m:oMath>
    </w:p>
    <w:p w14:paraId="09436D4A" w14:textId="2DBAC1AA" w:rsidR="00B47E4C" w:rsidRDefault="00B47E4C" w:rsidP="00923299">
      <w:pPr>
        <w:pStyle w:val="2"/>
        <w:numPr>
          <w:ilvl w:val="2"/>
          <w:numId w:val="6"/>
        </w:numPr>
        <w:rPr>
          <w:rFonts w:eastAsiaTheme="minorEastAsia"/>
        </w:rPr>
      </w:pPr>
      <w:bookmarkStart w:id="8" w:name="_Toc148124411"/>
      <w:r>
        <w:rPr>
          <w:rFonts w:eastAsiaTheme="minorEastAsia"/>
        </w:rPr>
        <w:t xml:space="preserve">Моделирование при расчетных параметрах </w:t>
      </w:r>
      <m:oMath>
        <m:r>
          <w:rPr>
            <w:rFonts w:ascii="Cambria Math" w:eastAsiaTheme="minorEastAsia" w:hAnsi="Cambria Math"/>
          </w:rPr>
          <m:t>θ</m:t>
        </m:r>
      </m:oMath>
      <w:r w:rsidRPr="00B47E4C">
        <w:rPr>
          <w:rFonts w:eastAsiaTheme="minorEastAsia"/>
        </w:rPr>
        <w:t>.</w:t>
      </w:r>
      <w:bookmarkEnd w:id="8"/>
    </w:p>
    <w:p w14:paraId="75434AFD" w14:textId="77777777" w:rsidR="00B47E4C" w:rsidRDefault="00B47E4C" w:rsidP="00B47E4C"/>
    <w:p w14:paraId="0D76196F" w14:textId="77777777" w:rsidR="00BE3FEA" w:rsidRDefault="00BE3FEA" w:rsidP="00BE3FEA">
      <w:pPr>
        <w:keepNext/>
      </w:pPr>
      <w:r w:rsidRPr="00BE3FEA">
        <w:rPr>
          <w:noProof/>
        </w:rPr>
        <w:lastRenderedPageBreak/>
        <w:drawing>
          <wp:inline distT="0" distB="0" distL="0" distR="0" wp14:anchorId="50DD319B" wp14:editId="12A67034">
            <wp:extent cx="5940425" cy="3246755"/>
            <wp:effectExtent l="0" t="0" r="3175" b="0"/>
            <wp:docPr id="189978377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83773" name="Picture 1" descr="A graph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B3B4" w14:textId="151B642A" w:rsidR="00BE3FEA" w:rsidRPr="00BE3FEA" w:rsidRDefault="00BE3FEA" w:rsidP="00BE3FEA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11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12A1522F" w14:textId="77777777" w:rsidR="00BE3FEA" w:rsidRPr="00B47E4C" w:rsidRDefault="00BE3FEA" w:rsidP="00B47E4C"/>
    <w:p w14:paraId="750DD210" w14:textId="77777777" w:rsidR="00B47E4C" w:rsidRDefault="00B47E4C" w:rsidP="00B47E4C">
      <w:pPr>
        <w:keepNext/>
      </w:pPr>
      <w:r w:rsidRPr="00B47E4C">
        <w:rPr>
          <w:noProof/>
        </w:rPr>
        <w:drawing>
          <wp:inline distT="0" distB="0" distL="0" distR="0" wp14:anchorId="34340DBE" wp14:editId="79E1263B">
            <wp:extent cx="5940425" cy="3277870"/>
            <wp:effectExtent l="0" t="0" r="3175" b="0"/>
            <wp:docPr id="1485437027" name="Picture 1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7027" name="Picture 1" descr="A graph showing a line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7CA3" w14:textId="23A5BFC3" w:rsidR="00B47E4C" w:rsidRDefault="00B47E4C" w:rsidP="00B47E4C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12</w:t>
        </w:r>
      </w:fldSimple>
      <w:r>
        <w:rPr>
          <w:lang w:val="en-US"/>
        </w:rPr>
        <w:t xml:space="preserve">. </w:t>
      </w:r>
      <w:r>
        <w:t>Графики ошибок.</w:t>
      </w:r>
    </w:p>
    <w:p w14:paraId="51895F44" w14:textId="77777777" w:rsidR="00B47E4C" w:rsidRDefault="00B47E4C" w:rsidP="00B47E4C">
      <w:pPr>
        <w:rPr>
          <w:lang w:val="en-US"/>
        </w:rPr>
      </w:pPr>
    </w:p>
    <w:p w14:paraId="356E5CB2" w14:textId="77777777" w:rsidR="00C85F26" w:rsidRDefault="00C85F26" w:rsidP="00C85F26">
      <w:pPr>
        <w:keepNext/>
      </w:pPr>
      <w:r w:rsidRPr="00C85F26">
        <w:rPr>
          <w:noProof/>
          <w:lang w:val="en-US"/>
        </w:rPr>
        <w:lastRenderedPageBreak/>
        <w:drawing>
          <wp:inline distT="0" distB="0" distL="0" distR="0" wp14:anchorId="793CF9A4" wp14:editId="1B1F555D">
            <wp:extent cx="5940425" cy="3266327"/>
            <wp:effectExtent l="0" t="0" r="3175" b="0"/>
            <wp:docPr id="35760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0910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829" w14:textId="71AA985D" w:rsidR="00C85F26" w:rsidRPr="006B210E" w:rsidRDefault="00C85F26" w:rsidP="00C85F26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13</w:t>
        </w:r>
      </w:fldSimple>
      <w:r>
        <w:t>. Графики параметрических ошибок.</w:t>
      </w:r>
    </w:p>
    <w:p w14:paraId="51A35995" w14:textId="77777777" w:rsidR="00C85F26" w:rsidRPr="006B210E" w:rsidRDefault="00C85F26" w:rsidP="00B47E4C"/>
    <w:p w14:paraId="093EC6BF" w14:textId="13C41AB2" w:rsidR="006B210E" w:rsidRPr="006B210E" w:rsidRDefault="006B210E" w:rsidP="00B47E4C">
      <w:r>
        <w:t xml:space="preserve">При расчетных параметрах </w:t>
      </w:r>
      <w:r w:rsidR="00923299">
        <w:t>ошибка вектора состояний и параметрическая ошибка сходятся к 0.</w:t>
      </w:r>
    </w:p>
    <w:p w14:paraId="0EA837C8" w14:textId="77777777" w:rsidR="006B210E" w:rsidRPr="006B210E" w:rsidRDefault="006B210E" w:rsidP="00B47E4C"/>
    <w:p w14:paraId="7FD91C4D" w14:textId="7FE7B3D3" w:rsidR="00B47E4C" w:rsidRDefault="00B47E4C" w:rsidP="00923299">
      <w:pPr>
        <w:pStyle w:val="a4"/>
        <w:numPr>
          <w:ilvl w:val="2"/>
          <w:numId w:val="6"/>
        </w:numPr>
        <w:rPr>
          <w:rFonts w:eastAsiaTheme="minorEastAsia"/>
          <w:iCs/>
        </w:rPr>
      </w:pPr>
      <w:r>
        <w:t xml:space="preserve">Моделирование </w:t>
      </w:r>
      <w:r w:rsidR="00923299">
        <w:t>с</w:t>
      </w:r>
      <w:r>
        <w:t xml:space="preserve"> </w:t>
      </w:r>
      <w:r w:rsidR="00923299">
        <w:t>измененными</w:t>
      </w:r>
      <w:r>
        <w:t xml:space="preserve"> параметра</w:t>
      </w:r>
      <w:r w:rsidR="00923299">
        <w:t>ми</w:t>
      </w:r>
      <w:r>
        <w:t xml:space="preserve"> </w:t>
      </w:r>
      <w:r w:rsidRPr="00923299">
        <w:rPr>
          <w:rFonts w:eastAsiaTheme="minorEastAsia"/>
          <w:iCs/>
        </w:rPr>
        <w:t>при которых система устойчива.</w:t>
      </w:r>
    </w:p>
    <w:p w14:paraId="4200B178" w14:textId="77777777" w:rsidR="00A537A3" w:rsidRPr="00266B42" w:rsidRDefault="00A537A3" w:rsidP="00A537A3">
      <w:pPr>
        <w:pStyle w:val="2"/>
        <w:numPr>
          <w:ilvl w:val="0"/>
          <w:numId w:val="0"/>
        </w:numPr>
        <w:rPr>
          <w:rFonts w:eastAsiaTheme="minorEastAsia"/>
        </w:rPr>
      </w:pPr>
    </w:p>
    <w:p w14:paraId="01AEEE5D" w14:textId="77777777" w:rsidR="00A537A3" w:rsidRDefault="00A537A3" w:rsidP="00A537A3">
      <w:pPr>
        <w:keepNext/>
      </w:pPr>
      <w:r w:rsidRPr="00A537A3">
        <w:rPr>
          <w:noProof/>
          <w:lang w:val="en-US"/>
        </w:rPr>
        <w:drawing>
          <wp:inline distT="0" distB="0" distL="0" distR="0" wp14:anchorId="611A21F3" wp14:editId="640F29FF">
            <wp:extent cx="5940425" cy="3246755"/>
            <wp:effectExtent l="0" t="0" r="3175" b="0"/>
            <wp:docPr id="187395780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57802" name="Picture 1" descr="A graph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4426" w14:textId="21459091" w:rsidR="00A537A3" w:rsidRDefault="00A537A3" w:rsidP="00A537A3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14</w:t>
        </w:r>
      </w:fldSimple>
      <w:r w:rsidRPr="00A537A3">
        <w:t xml:space="preserve">. </w:t>
      </w:r>
      <w:r>
        <w:t>Графики компонент переходных процессов.</w:t>
      </w:r>
    </w:p>
    <w:p w14:paraId="1D1622D5" w14:textId="77777777" w:rsidR="00A537A3" w:rsidRPr="00A537A3" w:rsidRDefault="00A537A3" w:rsidP="00A537A3"/>
    <w:p w14:paraId="2A2E96F1" w14:textId="77777777" w:rsidR="00A537A3" w:rsidRDefault="00A537A3" w:rsidP="00A537A3">
      <w:pPr>
        <w:keepNext/>
      </w:pPr>
      <w:r w:rsidRPr="00A537A3">
        <w:rPr>
          <w:noProof/>
          <w:lang w:val="en-US"/>
        </w:rPr>
        <w:drawing>
          <wp:inline distT="0" distB="0" distL="0" distR="0" wp14:anchorId="1A96E7E5" wp14:editId="31B4B905">
            <wp:extent cx="5940425" cy="3277870"/>
            <wp:effectExtent l="0" t="0" r="3175" b="0"/>
            <wp:docPr id="1035519861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19861" name="Picture 1" descr="A graph with a line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4A8" w14:textId="2027625E" w:rsidR="00A537A3" w:rsidRPr="00A537A3" w:rsidRDefault="00A537A3" w:rsidP="00A537A3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15</w:t>
        </w:r>
      </w:fldSimple>
      <w:r w:rsidRPr="00A537A3">
        <w:t xml:space="preserve">. </w:t>
      </w:r>
      <w:r>
        <w:t>Графики ошибок вектора состояний.</w:t>
      </w:r>
    </w:p>
    <w:p w14:paraId="04D514E8" w14:textId="77777777" w:rsidR="00A537A3" w:rsidRPr="00A537A3" w:rsidRDefault="00A537A3" w:rsidP="00A537A3"/>
    <w:p w14:paraId="2C319173" w14:textId="77777777" w:rsidR="00A537A3" w:rsidRDefault="00A537A3" w:rsidP="00A537A3">
      <w:pPr>
        <w:keepNext/>
      </w:pPr>
      <w:r w:rsidRPr="00A537A3">
        <w:rPr>
          <w:rFonts w:eastAsiaTheme="minorEastAsia"/>
          <w:iCs/>
          <w:noProof/>
          <w:lang w:val="en-US"/>
        </w:rPr>
        <w:lastRenderedPageBreak/>
        <w:drawing>
          <wp:inline distT="0" distB="0" distL="0" distR="0" wp14:anchorId="728A4518" wp14:editId="72F719B9">
            <wp:extent cx="5940425" cy="3266440"/>
            <wp:effectExtent l="0" t="0" r="3175" b="0"/>
            <wp:docPr id="85813600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6004" name="Picture 1" descr="A graph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F1B2" w14:textId="6998267B" w:rsidR="00923299" w:rsidRDefault="00A537A3" w:rsidP="00A537A3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16</w:t>
        </w:r>
      </w:fldSimple>
      <w:r w:rsidRPr="00266B42">
        <w:t xml:space="preserve">. </w:t>
      </w:r>
      <w:r>
        <w:t>Графики параметрических ошибок.</w:t>
      </w:r>
    </w:p>
    <w:p w14:paraId="5142C762" w14:textId="77777777" w:rsidR="00A537A3" w:rsidRPr="00266B42" w:rsidRDefault="00A537A3" w:rsidP="00A537A3"/>
    <w:p w14:paraId="24989D1E" w14:textId="491052A3" w:rsidR="00A537A3" w:rsidRPr="00A537A3" w:rsidRDefault="00A537A3" w:rsidP="00A537A3">
      <w:r>
        <w:t>При увеличении отклонения параметров объекта скорость сходимости уменьшилась, однако всё равно установившейся ошибки нет.</w:t>
      </w:r>
    </w:p>
    <w:p w14:paraId="1871D282" w14:textId="77777777" w:rsidR="00A537A3" w:rsidRPr="00A537A3" w:rsidRDefault="00A537A3" w:rsidP="00A537A3"/>
    <w:p w14:paraId="73568652" w14:textId="7E0C81BE" w:rsidR="00B47E4C" w:rsidRDefault="00B47E4C" w:rsidP="00923299">
      <w:pPr>
        <w:pStyle w:val="a4"/>
        <w:numPr>
          <w:ilvl w:val="2"/>
          <w:numId w:val="6"/>
        </w:numPr>
        <w:rPr>
          <w:rFonts w:eastAsiaTheme="minorEastAsia"/>
        </w:rPr>
      </w:pPr>
      <w:r w:rsidRPr="00923299">
        <w:rPr>
          <w:rFonts w:eastAsiaTheme="minorEastAsia"/>
          <w:iCs/>
        </w:rPr>
        <w:t xml:space="preserve">Моделирование </w:t>
      </w:r>
      <w:r w:rsidR="00923299">
        <w:rPr>
          <w:rFonts w:eastAsiaTheme="minorEastAsia"/>
          <w:iCs/>
        </w:rPr>
        <w:t>с</w:t>
      </w:r>
      <w:r w:rsidRPr="00923299">
        <w:rPr>
          <w:rFonts w:eastAsiaTheme="minorEastAsia"/>
          <w:iCs/>
        </w:rPr>
        <w:t xml:space="preserve"> сильно </w:t>
      </w:r>
      <w:r w:rsidR="00923299">
        <w:rPr>
          <w:rFonts w:eastAsiaTheme="minorEastAsia"/>
          <w:iCs/>
        </w:rPr>
        <w:t>измененными</w:t>
      </w:r>
      <w:r w:rsidRPr="00923299">
        <w:rPr>
          <w:rFonts w:eastAsiaTheme="minorEastAsia"/>
          <w:iCs/>
        </w:rPr>
        <w:t xml:space="preserve"> параметра</w:t>
      </w:r>
      <w:r w:rsidR="00923299">
        <w:rPr>
          <w:rFonts w:eastAsiaTheme="minorEastAsia"/>
          <w:iCs/>
        </w:rPr>
        <w:t xml:space="preserve">ми, </w:t>
      </w:r>
      <w:r w:rsidRPr="00923299">
        <w:rPr>
          <w:rFonts w:eastAsiaTheme="minorEastAsia"/>
        </w:rPr>
        <w:t>при которых система неустойчива.</w:t>
      </w:r>
    </w:p>
    <w:p w14:paraId="37E6B0A1" w14:textId="77777777" w:rsidR="00BC2805" w:rsidRDefault="00BC2805" w:rsidP="00BC2805">
      <w:pPr>
        <w:rPr>
          <w:rFonts w:eastAsiaTheme="minorEastAsia"/>
        </w:rPr>
      </w:pPr>
    </w:p>
    <w:p w14:paraId="5308F505" w14:textId="77777777" w:rsidR="00BC2805" w:rsidRDefault="00BC2805" w:rsidP="00BC2805">
      <w:pPr>
        <w:keepNext/>
      </w:pPr>
      <w:r w:rsidRPr="00BC2805">
        <w:rPr>
          <w:rFonts w:eastAsiaTheme="minorEastAsia"/>
          <w:noProof/>
        </w:rPr>
        <w:lastRenderedPageBreak/>
        <w:drawing>
          <wp:inline distT="0" distB="0" distL="0" distR="0" wp14:anchorId="4303480A" wp14:editId="530607FA">
            <wp:extent cx="5940425" cy="3246755"/>
            <wp:effectExtent l="0" t="0" r="3175" b="0"/>
            <wp:docPr id="128466475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4759" name="Picture 1" descr="A graph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590A" w14:textId="3C1E7F13" w:rsidR="00BC2805" w:rsidRDefault="00BC2805" w:rsidP="00BC2805">
      <w:pPr>
        <w:pStyle w:val="a6"/>
        <w:rPr>
          <w:rFonts w:eastAsiaTheme="minorEastAsia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17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7CBAE220" w14:textId="77777777" w:rsidR="00BC2805" w:rsidRPr="00BC2805" w:rsidRDefault="00BC2805" w:rsidP="00BC2805">
      <w:pPr>
        <w:rPr>
          <w:rFonts w:eastAsiaTheme="minorEastAsia"/>
        </w:rPr>
      </w:pPr>
    </w:p>
    <w:p w14:paraId="1CC7279C" w14:textId="77777777" w:rsidR="00BC2805" w:rsidRDefault="00BC2805" w:rsidP="00BC2805">
      <w:pPr>
        <w:keepNext/>
      </w:pPr>
      <w:r w:rsidRPr="00BC2805">
        <w:rPr>
          <w:rFonts w:eastAsiaTheme="minorEastAsia"/>
          <w:noProof/>
          <w:lang w:val="en-US"/>
        </w:rPr>
        <w:drawing>
          <wp:inline distT="0" distB="0" distL="0" distR="0" wp14:anchorId="60CAD10B" wp14:editId="4E330A3B">
            <wp:extent cx="5940425" cy="3246755"/>
            <wp:effectExtent l="0" t="0" r="3175" b="0"/>
            <wp:docPr id="373117743" name="Picture 1" descr="A graph showing a line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17743" name="Picture 1" descr="A graph showing a line of red and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8F9B" w14:textId="3757121E" w:rsidR="00B47E4C" w:rsidRDefault="00BC2805" w:rsidP="00BC2805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18</w:t>
        </w:r>
      </w:fldSimple>
      <w:r w:rsidRPr="00BC2805">
        <w:t xml:space="preserve">. </w:t>
      </w:r>
      <w:r>
        <w:t>Графики ошибки по вектору состояния.</w:t>
      </w:r>
    </w:p>
    <w:p w14:paraId="724881C2" w14:textId="77777777" w:rsidR="00BC2805" w:rsidRPr="00BC2805" w:rsidRDefault="00BC2805" w:rsidP="00BC2805"/>
    <w:p w14:paraId="49B2C9C7" w14:textId="77777777" w:rsidR="00BC2805" w:rsidRDefault="00BC2805" w:rsidP="00BC2805">
      <w:pPr>
        <w:keepNext/>
      </w:pPr>
      <w:r w:rsidRPr="00BC2805">
        <w:rPr>
          <w:noProof/>
          <w:lang w:val="en-US"/>
        </w:rPr>
        <w:lastRenderedPageBreak/>
        <w:drawing>
          <wp:inline distT="0" distB="0" distL="0" distR="0" wp14:anchorId="41C626F8" wp14:editId="121D5E3B">
            <wp:extent cx="5940425" cy="3235325"/>
            <wp:effectExtent l="0" t="0" r="3175" b="3175"/>
            <wp:docPr id="26478852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8527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8E8" w14:textId="0F1EB422" w:rsidR="00BC2805" w:rsidRPr="00BC2805" w:rsidRDefault="00BC2805" w:rsidP="00BC2805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19</w:t>
        </w:r>
      </w:fldSimple>
      <w:r w:rsidRPr="00BC2805">
        <w:t xml:space="preserve">. </w:t>
      </w:r>
      <w:r>
        <w:t>Графики параметрической ошибки.</w:t>
      </w:r>
    </w:p>
    <w:p w14:paraId="36E45360" w14:textId="4AC86729" w:rsidR="00BC2805" w:rsidRDefault="00BC2805" w:rsidP="00BC2805">
      <w:r>
        <w:t>Даже при сильно измененных параметров объекта управления, адаптивный регулятор с алгоритмом адаптации обеспечивает:</w:t>
      </w:r>
    </w:p>
    <w:p w14:paraId="46890A15" w14:textId="064E0C7C" w:rsidR="00BC2805" w:rsidRDefault="00BC2805" w:rsidP="00BC2805">
      <w:pPr>
        <w:pStyle w:val="a4"/>
        <w:numPr>
          <w:ilvl w:val="0"/>
          <w:numId w:val="7"/>
        </w:numPr>
      </w:pPr>
      <w:r>
        <w:t>Ограниченность всех сигналов в замкнутой системе</w:t>
      </w:r>
      <w:r w:rsidRPr="00BC2805">
        <w:t>;</w:t>
      </w:r>
    </w:p>
    <w:p w14:paraId="1ED04BAF" w14:textId="6F7CE502" w:rsidR="00BC2805" w:rsidRPr="00BC2805" w:rsidRDefault="00BC2805" w:rsidP="00BC2805">
      <w:pPr>
        <w:pStyle w:val="a4"/>
        <w:numPr>
          <w:ilvl w:val="0"/>
          <w:numId w:val="7"/>
        </w:numPr>
      </w:pPr>
      <w:r>
        <w:t xml:space="preserve">Асимптотическое стремление ошибки </w:t>
      </w:r>
      <m:oMath>
        <m: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к нулю</w:t>
      </w:r>
      <w:r w:rsidRPr="00BC2805">
        <w:rPr>
          <w:rFonts w:eastAsiaTheme="minorEastAsia"/>
        </w:rPr>
        <w:t>;</w:t>
      </w:r>
    </w:p>
    <w:p w14:paraId="006E10CC" w14:textId="2BC0637C" w:rsidR="00BC2805" w:rsidRPr="00BC2805" w:rsidRDefault="00BC2805" w:rsidP="00BC2805">
      <w:pPr>
        <w:pStyle w:val="a4"/>
        <w:numPr>
          <w:ilvl w:val="0"/>
          <w:numId w:val="7"/>
        </w:numPr>
      </w:pPr>
      <w:r>
        <w:rPr>
          <w:rFonts w:eastAsiaTheme="minorEastAsia"/>
        </w:rPr>
        <w:t xml:space="preserve">Ограниченность сигнала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</m:oMath>
    </w:p>
    <w:p w14:paraId="785CBC3C" w14:textId="77777777" w:rsidR="00BC2805" w:rsidRPr="00BC2805" w:rsidRDefault="00BC2805" w:rsidP="00BC2805"/>
    <w:p w14:paraId="39E325AF" w14:textId="0E04A394" w:rsidR="00E66407" w:rsidRDefault="00E66407" w:rsidP="00E66407">
      <w:pPr>
        <w:pStyle w:val="a4"/>
        <w:numPr>
          <w:ilvl w:val="1"/>
          <w:numId w:val="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Эксперименты с различными </w:t>
      </w:r>
      <m:oMath>
        <m:r>
          <w:rPr>
            <w:rFonts w:ascii="Cambria Math" w:eastAsiaTheme="minorEastAsia" w:hAnsi="Cambria Math"/>
          </w:rPr>
          <m:t>γ</m:t>
        </m:r>
      </m:oMath>
    </w:p>
    <w:p w14:paraId="074E1403" w14:textId="6312090A" w:rsidR="00BC2805" w:rsidRDefault="005A4D2A" w:rsidP="005A4D2A">
      <w:pPr>
        <w:pStyle w:val="2"/>
        <w:numPr>
          <w:ilvl w:val="2"/>
          <w:numId w:val="6"/>
        </w:numPr>
        <w:rPr>
          <w:rFonts w:eastAsiaTheme="minorEastAsia"/>
        </w:rPr>
      </w:pPr>
      <w:bookmarkStart w:id="9" w:name="_Toc148124412"/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γ=0.1</m:t>
        </m:r>
      </m:oMath>
      <w:bookmarkEnd w:id="9"/>
    </w:p>
    <w:p w14:paraId="016323CF" w14:textId="77777777" w:rsidR="005A4D2A" w:rsidRPr="005A4D2A" w:rsidRDefault="005A4D2A" w:rsidP="005A4D2A"/>
    <w:p w14:paraId="743A069C" w14:textId="77777777" w:rsidR="005A4D2A" w:rsidRDefault="005A4D2A" w:rsidP="005A4D2A">
      <w:pPr>
        <w:keepNext/>
      </w:pPr>
      <w:r w:rsidRPr="005A4D2A">
        <w:rPr>
          <w:noProof/>
        </w:rPr>
        <w:lastRenderedPageBreak/>
        <w:drawing>
          <wp:inline distT="0" distB="0" distL="0" distR="0" wp14:anchorId="0D8D9705" wp14:editId="63CB23FC">
            <wp:extent cx="5940425" cy="3246755"/>
            <wp:effectExtent l="0" t="0" r="3175" b="0"/>
            <wp:docPr id="123042451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24516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16B" w14:textId="320C8EE9" w:rsidR="005A4D2A" w:rsidRDefault="005A4D2A" w:rsidP="005A4D2A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20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7C991D76" w14:textId="77777777" w:rsidR="005A4D2A" w:rsidRDefault="005A4D2A" w:rsidP="005A4D2A"/>
    <w:p w14:paraId="000D199E" w14:textId="77777777" w:rsidR="005A4D2A" w:rsidRDefault="005A4D2A" w:rsidP="005A4D2A">
      <w:pPr>
        <w:keepNext/>
      </w:pPr>
      <w:r w:rsidRPr="005A4D2A">
        <w:rPr>
          <w:noProof/>
          <w:lang w:val="en-US"/>
        </w:rPr>
        <w:drawing>
          <wp:inline distT="0" distB="0" distL="0" distR="0" wp14:anchorId="6B0605B9" wp14:editId="6536DC99">
            <wp:extent cx="5940425" cy="3246755"/>
            <wp:effectExtent l="0" t="0" r="3175" b="0"/>
            <wp:docPr id="133021791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7911" name="Picture 1" descr="A graph with a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BE9D" w14:textId="2402997B" w:rsidR="005A4D2A" w:rsidRDefault="005A4D2A" w:rsidP="005A4D2A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21</w:t>
        </w:r>
      </w:fldSimple>
      <w:r w:rsidRPr="00DF677F">
        <w:t xml:space="preserve">. </w:t>
      </w:r>
      <w:r>
        <w:t>Графики ошибок вектора состояний.</w:t>
      </w:r>
    </w:p>
    <w:p w14:paraId="393FF1F7" w14:textId="77777777" w:rsidR="005A4D2A" w:rsidRPr="00DF677F" w:rsidRDefault="005A4D2A" w:rsidP="005A4D2A"/>
    <w:p w14:paraId="25536E47" w14:textId="77777777" w:rsidR="005A4D2A" w:rsidRDefault="005A4D2A" w:rsidP="005A4D2A">
      <w:pPr>
        <w:keepNext/>
      </w:pPr>
      <w:r w:rsidRPr="005A4D2A">
        <w:rPr>
          <w:noProof/>
          <w:lang w:val="en-US"/>
        </w:rPr>
        <w:lastRenderedPageBreak/>
        <w:drawing>
          <wp:inline distT="0" distB="0" distL="0" distR="0" wp14:anchorId="4BE020C6" wp14:editId="43E0691C">
            <wp:extent cx="5940425" cy="3277870"/>
            <wp:effectExtent l="0" t="0" r="3175" b="0"/>
            <wp:docPr id="1932552910" name="Picture 1" descr="A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52910" name="Picture 1" descr="A line graph with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623C" w14:textId="7CBA2942" w:rsidR="005A4D2A" w:rsidRPr="005A4D2A" w:rsidRDefault="005A4D2A" w:rsidP="005A4D2A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22</w:t>
        </w:r>
      </w:fldSimple>
      <w:r>
        <w:rPr>
          <w:lang w:val="en-US"/>
        </w:rPr>
        <w:t xml:space="preserve">. </w:t>
      </w:r>
      <w:r>
        <w:t>Графики параметрических ошибок.</w:t>
      </w:r>
    </w:p>
    <w:p w14:paraId="59C7D34F" w14:textId="77777777" w:rsidR="005A4D2A" w:rsidRPr="005A4D2A" w:rsidRDefault="005A4D2A" w:rsidP="005A4D2A"/>
    <w:p w14:paraId="37674A11" w14:textId="130AE66F" w:rsidR="005A4D2A" w:rsidRDefault="005A4D2A" w:rsidP="005A4D2A">
      <w:pPr>
        <w:pStyle w:val="a4"/>
        <w:numPr>
          <w:ilvl w:val="2"/>
          <w:numId w:val="6"/>
        </w:numPr>
        <w:rPr>
          <w:rFonts w:eastAsiaTheme="minorEastAsia"/>
        </w:rPr>
      </w:pPr>
      <w:r>
        <w:t xml:space="preserve">Пусть </w:t>
      </w:r>
      <m:oMath>
        <m:r>
          <w:rPr>
            <w:rFonts w:ascii="Cambria Math" w:hAnsi="Cambria Math"/>
          </w:rPr>
          <m:t>γ=5</m:t>
        </m:r>
      </m:oMath>
    </w:p>
    <w:p w14:paraId="36B0BAB4" w14:textId="77777777" w:rsidR="005A4D2A" w:rsidRDefault="005A4D2A" w:rsidP="005A4D2A">
      <w:pPr>
        <w:pStyle w:val="2"/>
        <w:numPr>
          <w:ilvl w:val="0"/>
          <w:numId w:val="0"/>
        </w:numPr>
        <w:rPr>
          <w:rFonts w:eastAsiaTheme="minorEastAsia"/>
        </w:rPr>
      </w:pPr>
    </w:p>
    <w:p w14:paraId="7B2AB9F3" w14:textId="77777777" w:rsidR="00041DAD" w:rsidRDefault="00041DAD" w:rsidP="00041DAD">
      <w:pPr>
        <w:keepNext/>
      </w:pPr>
      <w:r w:rsidRPr="00041DAD">
        <w:rPr>
          <w:noProof/>
        </w:rPr>
        <w:drawing>
          <wp:inline distT="0" distB="0" distL="0" distR="0" wp14:anchorId="1313F990" wp14:editId="0F2E82A0">
            <wp:extent cx="5940425" cy="3246755"/>
            <wp:effectExtent l="0" t="0" r="3175" b="0"/>
            <wp:docPr id="184070090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00909" name="Picture 1" descr="A graph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F17" w14:textId="30097CB6" w:rsidR="00041DAD" w:rsidRDefault="00041DAD" w:rsidP="00041D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23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43E61FA6" w14:textId="77777777" w:rsidR="00041DAD" w:rsidRDefault="00041DAD" w:rsidP="00041DAD"/>
    <w:p w14:paraId="555C6F77" w14:textId="77777777" w:rsidR="00041DAD" w:rsidRDefault="00041DAD" w:rsidP="00041DAD">
      <w:pPr>
        <w:keepNext/>
      </w:pPr>
      <w:r w:rsidRPr="00041DAD">
        <w:rPr>
          <w:noProof/>
          <w:lang w:val="en-US"/>
        </w:rPr>
        <w:lastRenderedPageBreak/>
        <w:drawing>
          <wp:inline distT="0" distB="0" distL="0" distR="0" wp14:anchorId="446FD33A" wp14:editId="24203AAA">
            <wp:extent cx="5940425" cy="3277870"/>
            <wp:effectExtent l="0" t="0" r="3175" b="0"/>
            <wp:docPr id="1677748208" name="Picture 1" descr="A graph with a line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8208" name="Picture 1" descr="A graph with a line and a red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B605" w14:textId="4590F371" w:rsidR="00041DAD" w:rsidRPr="00DF677F" w:rsidRDefault="00041DAD" w:rsidP="00041D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24</w:t>
        </w:r>
      </w:fldSimple>
      <w:r w:rsidRPr="00DF677F">
        <w:t xml:space="preserve">. </w:t>
      </w:r>
      <w:r>
        <w:t>Графики ошибок вектора состояний.</w:t>
      </w:r>
    </w:p>
    <w:p w14:paraId="51AAB729" w14:textId="77777777" w:rsidR="00041DAD" w:rsidRPr="00041DAD" w:rsidRDefault="00041DAD" w:rsidP="00041DAD"/>
    <w:p w14:paraId="1F063858" w14:textId="77777777" w:rsidR="00041DAD" w:rsidRDefault="00041DAD" w:rsidP="00041DAD">
      <w:pPr>
        <w:keepNext/>
      </w:pPr>
      <w:r w:rsidRPr="00041DAD">
        <w:rPr>
          <w:noProof/>
          <w:lang w:val="en-US"/>
        </w:rPr>
        <w:drawing>
          <wp:inline distT="0" distB="0" distL="0" distR="0" wp14:anchorId="36407147" wp14:editId="090D6EE3">
            <wp:extent cx="5940425" cy="3266440"/>
            <wp:effectExtent l="0" t="0" r="3175" b="0"/>
            <wp:docPr id="681583211" name="Picture 1" descr="A graph with 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83211" name="Picture 1" descr="A graph with a red and blue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8741" w14:textId="49846218" w:rsidR="005A4D2A" w:rsidRPr="00041DAD" w:rsidRDefault="00041DAD" w:rsidP="00041DAD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25</w:t>
        </w:r>
      </w:fldSimple>
      <w:r>
        <w:rPr>
          <w:lang w:val="en-US"/>
        </w:rPr>
        <w:t xml:space="preserve">. </w:t>
      </w:r>
      <w:r>
        <w:t>Графики параметрических ошибок.</w:t>
      </w:r>
    </w:p>
    <w:p w14:paraId="44CDE091" w14:textId="77777777" w:rsidR="005A4D2A" w:rsidRPr="005A4D2A" w:rsidRDefault="005A4D2A" w:rsidP="005A4D2A"/>
    <w:p w14:paraId="053F7CB3" w14:textId="5A73BA11" w:rsidR="005A4D2A" w:rsidRPr="00041DAD" w:rsidRDefault="005A4D2A" w:rsidP="005A4D2A">
      <w:pPr>
        <w:pStyle w:val="a4"/>
        <w:numPr>
          <w:ilvl w:val="2"/>
          <w:numId w:val="6"/>
        </w:numPr>
        <w:rPr>
          <w:rFonts w:eastAsiaTheme="minorEastAsia"/>
          <w:lang w:val="en-US"/>
        </w:rPr>
      </w:pPr>
      <w:r w:rsidRPr="005A4D2A"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γ=10</m:t>
        </m:r>
      </m:oMath>
    </w:p>
    <w:p w14:paraId="053B6140" w14:textId="77777777" w:rsidR="00041DAD" w:rsidRDefault="00041DAD" w:rsidP="00041DAD">
      <w:pPr>
        <w:rPr>
          <w:rFonts w:eastAsiaTheme="minorEastAsia"/>
          <w:lang w:val="en-US"/>
        </w:rPr>
      </w:pPr>
    </w:p>
    <w:p w14:paraId="63559E98" w14:textId="77777777" w:rsidR="00041DAD" w:rsidRDefault="00041DAD" w:rsidP="00041DAD">
      <w:pPr>
        <w:keepNext/>
      </w:pPr>
      <w:r w:rsidRPr="00041DAD">
        <w:rPr>
          <w:rFonts w:eastAsiaTheme="minorEastAsia"/>
          <w:noProof/>
          <w:lang w:val="en-US"/>
        </w:rPr>
        <w:lastRenderedPageBreak/>
        <w:drawing>
          <wp:inline distT="0" distB="0" distL="0" distR="0" wp14:anchorId="7443C255" wp14:editId="361C4E83">
            <wp:extent cx="5940425" cy="3246755"/>
            <wp:effectExtent l="0" t="0" r="3175" b="0"/>
            <wp:docPr id="162856328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3281" name="Picture 1" descr="A graph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9086" w14:textId="083264B9" w:rsidR="00041DAD" w:rsidRDefault="00041DAD" w:rsidP="00041DAD">
      <w:pPr>
        <w:pStyle w:val="a6"/>
        <w:jc w:val="center"/>
        <w:rPr>
          <w:rFonts w:eastAsiaTheme="minorEastAsia"/>
          <w:lang w:val="en-US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26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352C63FE" w14:textId="77777777" w:rsidR="00041DAD" w:rsidRDefault="00041DAD" w:rsidP="00041DAD">
      <w:pPr>
        <w:rPr>
          <w:rFonts w:eastAsiaTheme="minorEastAsia"/>
          <w:lang w:val="en-US"/>
        </w:rPr>
      </w:pPr>
    </w:p>
    <w:p w14:paraId="484C12FB" w14:textId="77777777" w:rsidR="00041DAD" w:rsidRDefault="00041DAD" w:rsidP="00041DAD">
      <w:pPr>
        <w:keepNext/>
      </w:pPr>
      <w:r w:rsidRPr="00041DAD">
        <w:rPr>
          <w:rFonts w:eastAsiaTheme="minorEastAsia"/>
          <w:noProof/>
          <w:lang w:val="en-US"/>
        </w:rPr>
        <w:drawing>
          <wp:inline distT="0" distB="0" distL="0" distR="0" wp14:anchorId="28CA954D" wp14:editId="49C0AA98">
            <wp:extent cx="5940425" cy="3231515"/>
            <wp:effectExtent l="0" t="0" r="3175" b="6985"/>
            <wp:docPr id="140944750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47506" name="Picture 1" descr="A graph with a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79F7" w14:textId="3F38F896" w:rsidR="00041DAD" w:rsidRDefault="00041DAD" w:rsidP="00041D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27</w:t>
        </w:r>
      </w:fldSimple>
      <w:r w:rsidRPr="00041DAD">
        <w:t xml:space="preserve">. </w:t>
      </w:r>
      <w:r>
        <w:t>Графики ошибок вектора состояний.</w:t>
      </w:r>
    </w:p>
    <w:p w14:paraId="7596E4B2" w14:textId="77777777" w:rsidR="00041DAD" w:rsidRDefault="00041DAD" w:rsidP="00041DAD"/>
    <w:p w14:paraId="4E5DC277" w14:textId="77777777" w:rsidR="00041DAD" w:rsidRDefault="00041DAD" w:rsidP="00041DAD">
      <w:pPr>
        <w:keepNext/>
      </w:pPr>
      <w:r w:rsidRPr="00041DAD">
        <w:rPr>
          <w:noProof/>
          <w:lang w:val="en-US"/>
        </w:rPr>
        <w:lastRenderedPageBreak/>
        <w:drawing>
          <wp:inline distT="0" distB="0" distL="0" distR="0" wp14:anchorId="5CF2099A" wp14:editId="4E87B22C">
            <wp:extent cx="5940425" cy="3266440"/>
            <wp:effectExtent l="0" t="0" r="3175" b="0"/>
            <wp:docPr id="75858907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89079" name="Picture 1" descr="A graph with a blue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4FF3" w14:textId="37564D5F" w:rsidR="00041DAD" w:rsidRPr="00266B42" w:rsidRDefault="00041DAD" w:rsidP="00041D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28</w:t>
        </w:r>
      </w:fldSimple>
      <w:r w:rsidRPr="00266B42">
        <w:t xml:space="preserve">. </w:t>
      </w:r>
      <w:r>
        <w:t>Графики параметрических ошибок.</w:t>
      </w:r>
    </w:p>
    <w:p w14:paraId="29DC15DF" w14:textId="77777777" w:rsidR="00041DAD" w:rsidRPr="00266B42" w:rsidRDefault="00041DAD" w:rsidP="00041DAD">
      <w:pPr>
        <w:rPr>
          <w:rFonts w:eastAsiaTheme="minorEastAsia"/>
        </w:rPr>
      </w:pPr>
    </w:p>
    <w:p w14:paraId="6C14F9CE" w14:textId="1707A8B7" w:rsidR="00DF677F" w:rsidRPr="00DF677F" w:rsidRDefault="00DF677F" w:rsidP="00041DAD">
      <w:pPr>
        <w:rPr>
          <w:rFonts w:eastAsiaTheme="minorEastAsia"/>
        </w:rPr>
      </w:pPr>
      <w:r>
        <w:rPr>
          <w:rFonts w:eastAsiaTheme="minorEastAsia"/>
        </w:rPr>
        <w:t xml:space="preserve">При увеличении параметра адаптации </w:t>
      </w:r>
      <m:oMath>
        <m:r>
          <w:rPr>
            <w:rFonts w:ascii="Cambria Math" w:eastAsiaTheme="minorEastAsia" w:hAnsi="Cambria Math"/>
          </w:rPr>
          <m:t>γ</m:t>
        </m:r>
      </m:oMath>
      <w:r w:rsidRPr="00DF677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усиливаются коэффициенты регулятора и объекту управления подаются большие управления, а следовательно, увеличивается скорость переходных процессов, однако </w:t>
      </w:r>
      <w:proofErr w:type="spellStart"/>
      <w:r>
        <w:rPr>
          <w:rFonts w:eastAsiaTheme="minorEastAsia"/>
        </w:rPr>
        <w:t>колебательность</w:t>
      </w:r>
      <w:proofErr w:type="spellEnd"/>
      <w:r>
        <w:rPr>
          <w:rFonts w:eastAsiaTheme="minorEastAsia"/>
        </w:rPr>
        <w:t xml:space="preserve"> системы повышается.</w:t>
      </w:r>
    </w:p>
    <w:p w14:paraId="3A6D8949" w14:textId="77777777" w:rsidR="00DF677F" w:rsidRPr="00DF677F" w:rsidRDefault="00DF677F" w:rsidP="00041DAD">
      <w:pPr>
        <w:rPr>
          <w:rFonts w:eastAsiaTheme="minorEastAsia"/>
        </w:rPr>
      </w:pPr>
    </w:p>
    <w:p w14:paraId="60A45566" w14:textId="469CF1B5" w:rsidR="00E66407" w:rsidRPr="00E66407" w:rsidRDefault="00E66407" w:rsidP="00E66407">
      <w:pPr>
        <w:pStyle w:val="a4"/>
        <w:numPr>
          <w:ilvl w:val="1"/>
          <w:numId w:val="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Эксперимент при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538EA0A" w14:textId="744EE25D" w:rsidR="00E66407" w:rsidRDefault="008739D3" w:rsidP="008739D3">
      <w:pPr>
        <w:pStyle w:val="a4"/>
        <w:numPr>
          <w:ilvl w:val="2"/>
          <w:numId w:val="6"/>
        </w:numPr>
        <w:rPr>
          <w:rFonts w:eastAsiaTheme="minorEastAsia"/>
          <w:iCs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γ=0.1</m:t>
        </m:r>
      </m:oMath>
    </w:p>
    <w:p w14:paraId="73FFCCF0" w14:textId="77777777" w:rsidR="008739D3" w:rsidRDefault="008739D3" w:rsidP="008739D3">
      <w:pPr>
        <w:rPr>
          <w:rFonts w:eastAsiaTheme="minorEastAsia"/>
          <w:iCs/>
          <w:lang w:val="en-US"/>
        </w:rPr>
      </w:pPr>
    </w:p>
    <w:p w14:paraId="7536E00C" w14:textId="77777777" w:rsidR="008739D3" w:rsidRDefault="008739D3" w:rsidP="008739D3">
      <w:pPr>
        <w:keepNext/>
      </w:pPr>
      <w:r w:rsidRPr="008739D3">
        <w:rPr>
          <w:rFonts w:eastAsiaTheme="minorEastAsia"/>
          <w:iCs/>
          <w:noProof/>
          <w:lang w:val="en-US"/>
        </w:rPr>
        <w:lastRenderedPageBreak/>
        <w:drawing>
          <wp:inline distT="0" distB="0" distL="0" distR="0" wp14:anchorId="5F50CBC8" wp14:editId="6748BA11">
            <wp:extent cx="5940425" cy="3264535"/>
            <wp:effectExtent l="0" t="0" r="3175" b="0"/>
            <wp:docPr id="370116511" name="Picture 1" descr="A graph with lines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16511" name="Picture 1" descr="A graph with lines in the midd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1DC" w14:textId="6899BBFD" w:rsidR="008739D3" w:rsidRDefault="008739D3" w:rsidP="008739D3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29</w:t>
        </w:r>
      </w:fldSimple>
      <w:r>
        <w:rPr>
          <w:lang w:val="en-US"/>
        </w:rPr>
        <w:t xml:space="preserve">. </w:t>
      </w:r>
      <w:r>
        <w:t>График переходных процессов.</w:t>
      </w:r>
    </w:p>
    <w:p w14:paraId="07F51EB6" w14:textId="77777777" w:rsidR="008739D3" w:rsidRDefault="008739D3" w:rsidP="008739D3"/>
    <w:p w14:paraId="7EA67457" w14:textId="77777777" w:rsidR="008739D3" w:rsidRDefault="008739D3" w:rsidP="008739D3">
      <w:pPr>
        <w:keepNext/>
      </w:pPr>
      <w:r w:rsidRPr="008739D3">
        <w:rPr>
          <w:noProof/>
          <w:lang w:val="en-US"/>
        </w:rPr>
        <w:drawing>
          <wp:inline distT="0" distB="0" distL="0" distR="0" wp14:anchorId="3FBA67AD" wp14:editId="5CACC80E">
            <wp:extent cx="5940425" cy="3246755"/>
            <wp:effectExtent l="0" t="0" r="3175" b="0"/>
            <wp:docPr id="146874599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45992" name="Picture 1" descr="A graph with a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A63C" w14:textId="0693E15B" w:rsidR="008739D3" w:rsidRDefault="008739D3" w:rsidP="008739D3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30</w:t>
        </w:r>
      </w:fldSimple>
      <w:r w:rsidRPr="000706CA">
        <w:t xml:space="preserve">. </w:t>
      </w:r>
      <w:r>
        <w:t>Графики ошибок ве</w:t>
      </w:r>
      <w:r w:rsidR="000706CA">
        <w:t>к</w:t>
      </w:r>
      <w:r>
        <w:t>тора состояния.</w:t>
      </w:r>
    </w:p>
    <w:p w14:paraId="4A15CFBD" w14:textId="77777777" w:rsidR="008739D3" w:rsidRPr="000706CA" w:rsidRDefault="008739D3" w:rsidP="008739D3"/>
    <w:p w14:paraId="4BC7AD49" w14:textId="77777777" w:rsidR="000706CA" w:rsidRDefault="000706CA" w:rsidP="000706CA">
      <w:pPr>
        <w:keepNext/>
      </w:pPr>
      <w:r w:rsidRPr="000706CA">
        <w:rPr>
          <w:noProof/>
        </w:rPr>
        <w:lastRenderedPageBreak/>
        <w:drawing>
          <wp:inline distT="0" distB="0" distL="0" distR="0" wp14:anchorId="2B5EA14E" wp14:editId="3001C9CD">
            <wp:extent cx="5940425" cy="3266440"/>
            <wp:effectExtent l="0" t="0" r="3175" b="0"/>
            <wp:docPr id="60546574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65747" name="Picture 1" descr="A graph with a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E9C4" w14:textId="2DCF14E1" w:rsidR="008739D3" w:rsidRPr="000706CA" w:rsidRDefault="000706CA" w:rsidP="000706CA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31</w:t>
        </w:r>
      </w:fldSimple>
      <w:r>
        <w:rPr>
          <w:lang w:val="en-US"/>
        </w:rPr>
        <w:t xml:space="preserve">. </w:t>
      </w:r>
      <w:r>
        <w:t>Графики параметрических ошибок.</w:t>
      </w:r>
    </w:p>
    <w:p w14:paraId="2A742253" w14:textId="77777777" w:rsidR="008739D3" w:rsidRPr="000706CA" w:rsidRDefault="008739D3" w:rsidP="008739D3">
      <w:pPr>
        <w:rPr>
          <w:rFonts w:eastAsiaTheme="minorEastAsia"/>
          <w:iCs/>
        </w:rPr>
      </w:pPr>
    </w:p>
    <w:p w14:paraId="5EC277B3" w14:textId="399AC502" w:rsidR="008739D3" w:rsidRDefault="008739D3" w:rsidP="008739D3">
      <w:pPr>
        <w:pStyle w:val="a4"/>
        <w:numPr>
          <w:ilvl w:val="2"/>
          <w:numId w:val="6"/>
        </w:numPr>
        <w:rPr>
          <w:rFonts w:eastAsiaTheme="minorEastAsia"/>
          <w:iCs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γ=5</m:t>
        </m:r>
      </m:oMath>
    </w:p>
    <w:p w14:paraId="3737AF92" w14:textId="77777777" w:rsidR="000706CA" w:rsidRDefault="000706CA" w:rsidP="000706CA">
      <w:pPr>
        <w:rPr>
          <w:rFonts w:eastAsiaTheme="minorEastAsia"/>
          <w:iCs/>
          <w:lang w:val="en-US"/>
        </w:rPr>
      </w:pPr>
    </w:p>
    <w:p w14:paraId="4837656E" w14:textId="77777777" w:rsidR="002028AD" w:rsidRDefault="002028AD" w:rsidP="002028AD">
      <w:pPr>
        <w:keepNext/>
      </w:pPr>
      <w:r w:rsidRPr="002028AD">
        <w:rPr>
          <w:rFonts w:eastAsiaTheme="minorEastAsia"/>
          <w:iCs/>
          <w:noProof/>
          <w:lang w:val="en-US"/>
        </w:rPr>
        <w:drawing>
          <wp:inline distT="0" distB="0" distL="0" distR="0" wp14:anchorId="05FC3248" wp14:editId="59CE789A">
            <wp:extent cx="5940425" cy="3231515"/>
            <wp:effectExtent l="0" t="0" r="3175" b="6985"/>
            <wp:docPr id="408454886" name="Picture 1" descr="A graph with lines in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4886" name="Picture 1" descr="A graph with lines in different colo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029" w14:textId="2B3D3BE1" w:rsidR="002028AD" w:rsidRDefault="002028AD" w:rsidP="002028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32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00BD526E" w14:textId="77777777" w:rsidR="002028AD" w:rsidRDefault="002028AD" w:rsidP="002028AD"/>
    <w:p w14:paraId="7EE9D1E2" w14:textId="77777777" w:rsidR="002028AD" w:rsidRDefault="002028AD" w:rsidP="002028AD">
      <w:pPr>
        <w:keepNext/>
      </w:pPr>
      <w:r w:rsidRPr="002028AD">
        <w:rPr>
          <w:noProof/>
          <w:lang w:val="en-US"/>
        </w:rPr>
        <w:lastRenderedPageBreak/>
        <w:drawing>
          <wp:inline distT="0" distB="0" distL="0" distR="0" wp14:anchorId="074E6F82" wp14:editId="47BB7AD3">
            <wp:extent cx="5940425" cy="3231515"/>
            <wp:effectExtent l="0" t="0" r="3175" b="6985"/>
            <wp:docPr id="757187555" name="Picture 1" descr="A graph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7555" name="Picture 1" descr="A graph with red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52B9" w14:textId="132910AB" w:rsidR="002028AD" w:rsidRPr="005E15BA" w:rsidRDefault="002028AD" w:rsidP="002028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33</w:t>
        </w:r>
      </w:fldSimple>
      <w:r w:rsidRPr="005E15BA">
        <w:t xml:space="preserve">. </w:t>
      </w:r>
      <w:r>
        <w:t>Графики ошибок вектора состояний.</w:t>
      </w:r>
    </w:p>
    <w:p w14:paraId="5D6BD1C1" w14:textId="77777777" w:rsidR="002028AD" w:rsidRPr="005E15BA" w:rsidRDefault="002028AD" w:rsidP="000706CA">
      <w:pPr>
        <w:rPr>
          <w:rFonts w:eastAsiaTheme="minorEastAsia"/>
          <w:iCs/>
        </w:rPr>
      </w:pPr>
    </w:p>
    <w:p w14:paraId="1D06D753" w14:textId="77777777" w:rsidR="000706CA" w:rsidRDefault="000706CA" w:rsidP="000706CA">
      <w:pPr>
        <w:keepNext/>
      </w:pPr>
      <w:r w:rsidRPr="000706CA">
        <w:rPr>
          <w:rFonts w:eastAsiaTheme="minorEastAsia"/>
          <w:iCs/>
          <w:noProof/>
          <w:lang w:val="en-US"/>
        </w:rPr>
        <w:drawing>
          <wp:inline distT="0" distB="0" distL="0" distR="0" wp14:anchorId="1BE3FEB3" wp14:editId="3B634701">
            <wp:extent cx="5940425" cy="3266440"/>
            <wp:effectExtent l="0" t="0" r="3175" b="0"/>
            <wp:docPr id="809864146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64146" name="Picture 1" descr="A graph with red and blue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7581" w14:textId="0C223D01" w:rsidR="000706CA" w:rsidRPr="002028AD" w:rsidRDefault="000706CA" w:rsidP="000706CA">
      <w:pPr>
        <w:pStyle w:val="a6"/>
        <w:jc w:val="center"/>
        <w:rPr>
          <w:rFonts w:eastAsiaTheme="minorEastAsia"/>
          <w:iCs w:val="0"/>
          <w:lang w:val="en-US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34</w:t>
        </w:r>
      </w:fldSimple>
      <w:r>
        <w:t>. Графики параметрических ошибок.</w:t>
      </w:r>
    </w:p>
    <w:p w14:paraId="4D9251A6" w14:textId="77777777" w:rsidR="000706CA" w:rsidRPr="000706CA" w:rsidRDefault="000706CA" w:rsidP="000706CA">
      <w:pPr>
        <w:rPr>
          <w:rFonts w:eastAsiaTheme="minorEastAsia"/>
          <w:iCs/>
          <w:lang w:val="en-US"/>
        </w:rPr>
      </w:pPr>
    </w:p>
    <w:p w14:paraId="0CD5B49B" w14:textId="0409B876" w:rsidR="008739D3" w:rsidRDefault="008739D3" w:rsidP="008739D3">
      <w:pPr>
        <w:pStyle w:val="a4"/>
        <w:numPr>
          <w:ilvl w:val="2"/>
          <w:numId w:val="6"/>
        </w:numPr>
        <w:rPr>
          <w:rFonts w:eastAsiaTheme="minorEastAsia"/>
          <w:iCs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γ=10</m:t>
        </m:r>
      </m:oMath>
    </w:p>
    <w:p w14:paraId="17E42C12" w14:textId="77777777" w:rsidR="000706CA" w:rsidRDefault="000706CA" w:rsidP="000706CA">
      <w:pPr>
        <w:rPr>
          <w:rFonts w:eastAsiaTheme="minorEastAsia"/>
          <w:iCs/>
          <w:lang w:val="en-US"/>
        </w:rPr>
      </w:pPr>
    </w:p>
    <w:p w14:paraId="0A542432" w14:textId="77777777" w:rsidR="002028AD" w:rsidRDefault="002028AD" w:rsidP="002028AD">
      <w:pPr>
        <w:keepNext/>
      </w:pPr>
      <w:r w:rsidRPr="002028AD">
        <w:rPr>
          <w:rFonts w:eastAsiaTheme="minorEastAsia"/>
          <w:iCs/>
          <w:noProof/>
          <w:lang w:val="en-US"/>
        </w:rPr>
        <w:lastRenderedPageBreak/>
        <w:drawing>
          <wp:inline distT="0" distB="0" distL="0" distR="0" wp14:anchorId="1D53C0A0" wp14:editId="0AD1510F">
            <wp:extent cx="5939889" cy="3231515"/>
            <wp:effectExtent l="0" t="0" r="3810" b="6985"/>
            <wp:docPr id="836127405" name="Picture 836127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27405" name="Picture 83612740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89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421E" w14:textId="60363268" w:rsidR="002028AD" w:rsidRDefault="002028AD" w:rsidP="002028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35</w:t>
        </w:r>
      </w:fldSimple>
      <w:r>
        <w:rPr>
          <w:lang w:val="en-US"/>
        </w:rPr>
        <w:t xml:space="preserve">. </w:t>
      </w:r>
      <w:r>
        <w:t>Графики переходных процессов.</w:t>
      </w:r>
    </w:p>
    <w:p w14:paraId="06DE5C55" w14:textId="77777777" w:rsidR="002028AD" w:rsidRDefault="002028AD" w:rsidP="002028AD"/>
    <w:p w14:paraId="1B88DDC8" w14:textId="77777777" w:rsidR="002028AD" w:rsidRDefault="002028AD" w:rsidP="002028AD">
      <w:pPr>
        <w:keepNext/>
      </w:pPr>
      <w:r w:rsidRPr="002028AD">
        <w:rPr>
          <w:noProof/>
          <w:lang w:val="en-US"/>
        </w:rPr>
        <w:drawing>
          <wp:inline distT="0" distB="0" distL="0" distR="0" wp14:anchorId="0760FF32" wp14:editId="44F875F0">
            <wp:extent cx="5939889" cy="3231515"/>
            <wp:effectExtent l="0" t="0" r="3810" b="6985"/>
            <wp:docPr id="1656984157" name="Picture 165698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84157" name="Picture 165698415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89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E45" w14:textId="7EE6C8CF" w:rsidR="002028AD" w:rsidRPr="005E15BA" w:rsidRDefault="002028AD" w:rsidP="002028AD">
      <w:pPr>
        <w:pStyle w:val="a6"/>
        <w:jc w:val="center"/>
      </w:pPr>
      <w:r>
        <w:t xml:space="preserve">Рисунок </w:t>
      </w:r>
      <w:fldSimple w:instr=" SEQ Рисунок \* ARABIC ">
        <w:r w:rsidR="00192C04">
          <w:rPr>
            <w:noProof/>
          </w:rPr>
          <w:t>36</w:t>
        </w:r>
      </w:fldSimple>
      <w:r w:rsidRPr="005E15BA">
        <w:t xml:space="preserve">. </w:t>
      </w:r>
      <w:r>
        <w:t>Графики ошибок вектора состояний.</w:t>
      </w:r>
    </w:p>
    <w:p w14:paraId="5D179B3F" w14:textId="77777777" w:rsidR="002028AD" w:rsidRPr="005E15BA" w:rsidRDefault="002028AD" w:rsidP="002028AD">
      <w:pPr>
        <w:rPr>
          <w:rFonts w:eastAsiaTheme="minorEastAsia"/>
          <w:iCs/>
        </w:rPr>
      </w:pPr>
    </w:p>
    <w:p w14:paraId="6DAB953A" w14:textId="77777777" w:rsidR="002028AD" w:rsidRDefault="002028AD" w:rsidP="002028AD">
      <w:pPr>
        <w:keepNext/>
      </w:pPr>
      <w:r w:rsidRPr="000706CA">
        <w:rPr>
          <w:rFonts w:eastAsiaTheme="minorEastAsia"/>
          <w:iCs/>
          <w:noProof/>
          <w:lang w:val="en-US"/>
        </w:rPr>
        <w:lastRenderedPageBreak/>
        <w:drawing>
          <wp:inline distT="0" distB="0" distL="0" distR="0" wp14:anchorId="1882D0E2" wp14:editId="00F1528C">
            <wp:extent cx="5940425" cy="3266327"/>
            <wp:effectExtent l="0" t="0" r="3175" b="0"/>
            <wp:docPr id="1465235125" name="Picture 146523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35125" name="Picture 146523512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CE00" w14:textId="43412907" w:rsidR="002028AD" w:rsidRPr="005E15BA" w:rsidRDefault="002028AD" w:rsidP="002028AD">
      <w:pPr>
        <w:pStyle w:val="a6"/>
        <w:jc w:val="center"/>
        <w:rPr>
          <w:rFonts w:eastAsiaTheme="minorEastAsia"/>
          <w:iCs w:val="0"/>
        </w:rPr>
      </w:pPr>
      <w:r>
        <w:t xml:space="preserve">Рисунок </w:t>
      </w:r>
      <w:fldSimple w:instr=" SEQ Рисунок \* ARABIC ">
        <w:r w:rsidR="00192C04">
          <w:rPr>
            <w:noProof/>
          </w:rPr>
          <w:t>37</w:t>
        </w:r>
      </w:fldSimple>
      <w:r>
        <w:t>. Графики параметрических ошибок.</w:t>
      </w:r>
    </w:p>
    <w:p w14:paraId="23576C28" w14:textId="08231645" w:rsidR="002028AD" w:rsidRPr="005E15BA" w:rsidRDefault="005E15BA" w:rsidP="005E15BA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данном эксперименте наблюдаем, что сигнал </w:t>
      </w:r>
      <m:oMath>
        <m:acc>
          <m:accPr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</m:oMath>
      <w:r w:rsidRPr="005E15B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ограничен, но не сходится к нулю, так как вектор </w:t>
      </w:r>
      <m:oMath>
        <m:r>
          <w:rPr>
            <w:rFonts w:ascii="Cambria Math" w:eastAsiaTheme="minorEastAsia" w:hAnsi="Cambria Math"/>
          </w:rPr>
          <m:t>x</m:t>
        </m:r>
      </m:oMath>
      <w:r w:rsidRPr="005E15B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не удовлетворяет условию неисчезающего возбуждения.</w:t>
      </w:r>
    </w:p>
    <w:p w14:paraId="6E8FEE1A" w14:textId="7C909120" w:rsidR="00E94461" w:rsidRPr="00E94461" w:rsidRDefault="00E94461" w:rsidP="002453E8">
      <w:pPr>
        <w:pStyle w:val="1"/>
        <w:rPr>
          <w:rFonts w:eastAsiaTheme="minorEastAsia"/>
        </w:rPr>
      </w:pPr>
      <w:bookmarkStart w:id="10" w:name="_Toc148124413"/>
      <w:r>
        <w:rPr>
          <w:rFonts w:eastAsiaTheme="minorEastAsia"/>
        </w:rPr>
        <w:t>Выводы</w:t>
      </w:r>
      <w:bookmarkEnd w:id="10"/>
    </w:p>
    <w:p w14:paraId="7C8D7621" w14:textId="77777777" w:rsidR="00A72D73" w:rsidRDefault="00E549AD" w:rsidP="00E549AD">
      <w:pPr>
        <w:ind w:firstLine="708"/>
      </w:pPr>
      <w:r>
        <w:t>В данной лабораторной работе были освоены принципы построения адаптивной системы управления многомерным объекто</w:t>
      </w:r>
      <w:r w:rsidR="00970E11">
        <w:t xml:space="preserve">м. </w:t>
      </w:r>
    </w:p>
    <w:p w14:paraId="2E0C217A" w14:textId="1E6B15C9" w:rsidR="00E549AD" w:rsidRPr="00E549AD" w:rsidRDefault="00970E11" w:rsidP="00A72D73">
      <w:pPr>
        <w:rPr>
          <w:rFonts w:eastAsiaTheme="minorEastAsia" w:cs="Times New Roman"/>
          <w:szCs w:val="28"/>
        </w:rPr>
      </w:pPr>
      <w:r>
        <w:t>В начале</w:t>
      </w:r>
      <w:r w:rsidR="00266B42">
        <w:t xml:space="preserve"> работы</w:t>
      </w:r>
      <w:r>
        <w:t xml:space="preserve"> была смоделирована эталонная модель</w:t>
      </w:r>
      <w:r w:rsidR="00A72D73">
        <w:t>, затем неадаптивный объект управления с эталонной моделью, которая следит за задающим воздействием и наконец адаптивная система. Для всех случаев были проанализированы графики переходных процессов, ошибки вектора состояний и параметрические ошибки. Также было изучено влияние коэффициентов объекта управления и коэффициента адаптации на управление объектом.</w:t>
      </w:r>
    </w:p>
    <w:sectPr w:rsidR="00E549AD" w:rsidRPr="00E549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B753A"/>
    <w:multiLevelType w:val="multilevel"/>
    <w:tmpl w:val="E56629A4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A3B7B93"/>
    <w:multiLevelType w:val="multilevel"/>
    <w:tmpl w:val="1F7C504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5"/>
  </w:num>
  <w:num w:numId="3" w16cid:durableId="1873641311">
    <w:abstractNumId w:val="1"/>
  </w:num>
  <w:num w:numId="4" w16cid:durableId="1077554364">
    <w:abstractNumId w:val="4"/>
  </w:num>
  <w:num w:numId="5" w16cid:durableId="1685783131">
    <w:abstractNumId w:val="6"/>
  </w:num>
  <w:num w:numId="6" w16cid:durableId="1955285808">
    <w:abstractNumId w:val="3"/>
  </w:num>
  <w:num w:numId="7" w16cid:durableId="13995529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1770A"/>
    <w:rsid w:val="00041DAD"/>
    <w:rsid w:val="00062124"/>
    <w:rsid w:val="000706CA"/>
    <w:rsid w:val="001211FD"/>
    <w:rsid w:val="00192C04"/>
    <w:rsid w:val="002028AD"/>
    <w:rsid w:val="00204FAE"/>
    <w:rsid w:val="00227FC7"/>
    <w:rsid w:val="002453E8"/>
    <w:rsid w:val="00266B42"/>
    <w:rsid w:val="002909BD"/>
    <w:rsid w:val="00476595"/>
    <w:rsid w:val="00497554"/>
    <w:rsid w:val="004A6ACB"/>
    <w:rsid w:val="004C38C2"/>
    <w:rsid w:val="004F53C7"/>
    <w:rsid w:val="00545777"/>
    <w:rsid w:val="00571440"/>
    <w:rsid w:val="005A4D2A"/>
    <w:rsid w:val="005E15BA"/>
    <w:rsid w:val="00656529"/>
    <w:rsid w:val="006A155B"/>
    <w:rsid w:val="006B210E"/>
    <w:rsid w:val="006C67AE"/>
    <w:rsid w:val="00741DBF"/>
    <w:rsid w:val="00746324"/>
    <w:rsid w:val="00797555"/>
    <w:rsid w:val="007E60D2"/>
    <w:rsid w:val="00825DAC"/>
    <w:rsid w:val="00826B03"/>
    <w:rsid w:val="008655FA"/>
    <w:rsid w:val="008739D3"/>
    <w:rsid w:val="008A05BF"/>
    <w:rsid w:val="0091493F"/>
    <w:rsid w:val="00923299"/>
    <w:rsid w:val="009405A7"/>
    <w:rsid w:val="00970E11"/>
    <w:rsid w:val="00A409E1"/>
    <w:rsid w:val="00A537A3"/>
    <w:rsid w:val="00A63281"/>
    <w:rsid w:val="00A72D73"/>
    <w:rsid w:val="00AC6EB4"/>
    <w:rsid w:val="00B167EB"/>
    <w:rsid w:val="00B4227C"/>
    <w:rsid w:val="00B46FF6"/>
    <w:rsid w:val="00B47E4C"/>
    <w:rsid w:val="00B67727"/>
    <w:rsid w:val="00BC2805"/>
    <w:rsid w:val="00BD40B4"/>
    <w:rsid w:val="00BE3FEA"/>
    <w:rsid w:val="00C85F26"/>
    <w:rsid w:val="00D12EEA"/>
    <w:rsid w:val="00D209E3"/>
    <w:rsid w:val="00D86038"/>
    <w:rsid w:val="00DF677F"/>
    <w:rsid w:val="00E549AD"/>
    <w:rsid w:val="00E66407"/>
    <w:rsid w:val="00E73490"/>
    <w:rsid w:val="00E94461"/>
    <w:rsid w:val="00EC3237"/>
    <w:rsid w:val="00EF37E7"/>
    <w:rsid w:val="00F9460E"/>
    <w:rsid w:val="00FB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453E8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453E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EF37E7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EF37E7"/>
    <w:pPr>
      <w:ind w:left="720"/>
      <w:contextualSpacing/>
    </w:pPr>
  </w:style>
  <w:style w:type="character" w:styleId="a5">
    <w:name w:val="Placeholder Text"/>
    <w:basedOn w:val="a1"/>
    <w:uiPriority w:val="99"/>
    <w:semiHidden/>
    <w:rsid w:val="00EF37E7"/>
    <w:rPr>
      <w:color w:val="808080"/>
    </w:rPr>
  </w:style>
  <w:style w:type="paragraph" w:styleId="a6">
    <w:name w:val="caption"/>
    <w:basedOn w:val="a0"/>
    <w:next w:val="a0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a7">
    <w:name w:val="Hyperlink"/>
    <w:basedOn w:val="a1"/>
    <w:uiPriority w:val="99"/>
    <w:unhideWhenUsed/>
    <w:rsid w:val="00797555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797555"/>
    <w:rPr>
      <w:color w:val="605E5C"/>
      <w:shd w:val="clear" w:color="auto" w:fill="E1DFDD"/>
    </w:rPr>
  </w:style>
  <w:style w:type="table" w:styleId="a9">
    <w:name w:val="Table Grid"/>
    <w:basedOn w:val="a2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1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2453E8"/>
    <w:rPr>
      <w:rFonts w:ascii="Times New Roman" w:eastAsiaTheme="majorEastAsia" w:hAnsi="Times New Roman" w:cstheme="majorBidi"/>
      <w:sz w:val="28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2453E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453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26</Pages>
  <Words>1385</Words>
  <Characters>7901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Курчавый Виталий</cp:lastModifiedBy>
  <cp:revision>22</cp:revision>
  <cp:lastPrinted>2023-10-14T09:53:00Z</cp:lastPrinted>
  <dcterms:created xsi:type="dcterms:W3CDTF">2023-10-12T13:22:00Z</dcterms:created>
  <dcterms:modified xsi:type="dcterms:W3CDTF">2023-10-26T15:50:00Z</dcterms:modified>
</cp:coreProperties>
</file>