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4365" w14:textId="2F90214E" w:rsidR="00CA0551" w:rsidRDefault="00F84C63">
      <w:pPr>
        <w:rPr>
          <w:b/>
          <w:bCs/>
        </w:rPr>
      </w:pPr>
      <w:r>
        <w:rPr>
          <w:b/>
          <w:bCs/>
        </w:rPr>
        <w:t>Управляемость и наблюдаемость</w:t>
      </w:r>
    </w:p>
    <w:p w14:paraId="475A68E7" w14:textId="1EF47AFD" w:rsidR="00F84C63" w:rsidRDefault="00A916A1" w:rsidP="00A916A1">
      <w:pPr>
        <w:pStyle w:val="a3"/>
      </w:pPr>
      <w:r>
        <w:t>Вспомогательные математические факты</w:t>
      </w:r>
    </w:p>
    <w:p w14:paraId="241EFE13" w14:textId="407DB449" w:rsidR="00A916A1" w:rsidRDefault="009F5570" w:rsidP="00A916A1">
      <w:r w:rsidRPr="009F5570">
        <w:drawing>
          <wp:inline distT="0" distB="0" distL="0" distR="0" wp14:anchorId="49A579B3" wp14:editId="7A7A4A34">
            <wp:extent cx="6858000" cy="3518535"/>
            <wp:effectExtent l="0" t="0" r="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70D" w14:textId="77777777" w:rsidR="009F5570" w:rsidRPr="00A916A1" w:rsidRDefault="009F5570" w:rsidP="00A916A1"/>
    <w:sectPr w:rsidR="009F5570" w:rsidRPr="00A916A1" w:rsidSect="00F84C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0"/>
    <w:rsid w:val="00163235"/>
    <w:rsid w:val="002F481C"/>
    <w:rsid w:val="00323C71"/>
    <w:rsid w:val="00340BEE"/>
    <w:rsid w:val="004E1D71"/>
    <w:rsid w:val="008B0F62"/>
    <w:rsid w:val="008B68AA"/>
    <w:rsid w:val="009F5570"/>
    <w:rsid w:val="00A916A1"/>
    <w:rsid w:val="00B74A80"/>
    <w:rsid w:val="00E6789F"/>
    <w:rsid w:val="00F8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7B51"/>
  <w15:chartTrackingRefBased/>
  <w15:docId w15:val="{411F1F21-EC0E-42E4-93C2-484D0CA0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16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916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3</cp:revision>
  <dcterms:created xsi:type="dcterms:W3CDTF">2022-03-22T11:40:00Z</dcterms:created>
  <dcterms:modified xsi:type="dcterms:W3CDTF">2022-05-18T19:33:00Z</dcterms:modified>
</cp:coreProperties>
</file>