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120898" w14:textId="77777777" w:rsidR="006A06E6" w:rsidRPr="00746324" w:rsidRDefault="006A06E6" w:rsidP="006A06E6">
      <w:pPr>
        <w:jc w:val="center"/>
        <w:rPr>
          <w:rFonts w:cs="Times New Roman"/>
          <w:b/>
          <w:bCs/>
          <w:szCs w:val="28"/>
        </w:rPr>
      </w:pPr>
      <w:r w:rsidRPr="00746324">
        <w:rPr>
          <w:rFonts w:cs="Times New Roman"/>
          <w:b/>
          <w:bCs/>
          <w:szCs w:val="28"/>
        </w:rPr>
        <w:t>Министерство образования и науки Российской Федерации</w:t>
      </w:r>
    </w:p>
    <w:p w14:paraId="42E05834" w14:textId="77777777" w:rsidR="006A06E6" w:rsidRPr="00746324" w:rsidRDefault="006A06E6" w:rsidP="006A06E6">
      <w:pPr>
        <w:jc w:val="center"/>
        <w:rPr>
          <w:rFonts w:cs="Times New Roman"/>
          <w:b/>
          <w:bCs/>
        </w:rPr>
      </w:pPr>
      <w:r w:rsidRPr="00746324">
        <w:rPr>
          <w:rFonts w:cs="Times New Roman"/>
          <w:b/>
          <w:bCs/>
        </w:rPr>
        <w:t>ФЕДЕРАЛЬНОЕ ГОСУДАРСТВЕННОЕ АВТОНОМНОЕ ОБРАЗОВАТЕЛЬНОЕ УЧРЕЖДЕНИЕ ВЫСШЕГО ОБРАЗОВАНИЯ</w:t>
      </w:r>
    </w:p>
    <w:p w14:paraId="33A4AA71" w14:textId="77777777" w:rsidR="006A06E6" w:rsidRPr="00746324" w:rsidRDefault="006A06E6" w:rsidP="006A06E6">
      <w:pPr>
        <w:jc w:val="center"/>
        <w:rPr>
          <w:rFonts w:cs="Times New Roman"/>
          <w:b/>
          <w:bCs/>
          <w:szCs w:val="28"/>
        </w:rPr>
      </w:pPr>
      <w:r w:rsidRPr="00746324">
        <w:rPr>
          <w:rFonts w:cs="Times New Roman"/>
          <w:b/>
          <w:bCs/>
          <w:szCs w:val="28"/>
        </w:rPr>
        <w:t xml:space="preserve">САНКТ-ПЕТЕРБУРГСКИЙ НАЦИОНАЛЬНЫЙ ИССЛЕДОВАТЕЛЬСКИЙ УНИВЕРСИТЕТ </w:t>
      </w:r>
      <w:r>
        <w:rPr>
          <w:rFonts w:cs="Times New Roman"/>
          <w:b/>
          <w:bCs/>
          <w:szCs w:val="28"/>
        </w:rPr>
        <w:t>ИТМО</w:t>
      </w:r>
    </w:p>
    <w:p w14:paraId="4F2B8BF0" w14:textId="77777777" w:rsidR="006A06E6" w:rsidRDefault="006A06E6" w:rsidP="006A06E6">
      <w:pPr>
        <w:jc w:val="center"/>
        <w:rPr>
          <w:rFonts w:cs="Times New Roman"/>
          <w:szCs w:val="28"/>
        </w:rPr>
      </w:pPr>
    </w:p>
    <w:p w14:paraId="54A45CB0" w14:textId="77777777" w:rsidR="006A06E6" w:rsidRDefault="006A06E6" w:rsidP="006A06E6">
      <w:pPr>
        <w:jc w:val="center"/>
        <w:rPr>
          <w:rFonts w:cs="Times New Roman"/>
          <w:szCs w:val="28"/>
        </w:rPr>
      </w:pPr>
    </w:p>
    <w:p w14:paraId="4084B85C" w14:textId="77777777" w:rsidR="006A06E6" w:rsidRPr="00746324" w:rsidRDefault="006A06E6" w:rsidP="006A06E6">
      <w:pPr>
        <w:jc w:val="center"/>
        <w:rPr>
          <w:rFonts w:cs="Times New Roman"/>
          <w:b/>
          <w:bCs/>
          <w:szCs w:val="28"/>
        </w:rPr>
      </w:pPr>
    </w:p>
    <w:p w14:paraId="3EA174E4" w14:textId="77777777" w:rsidR="006A06E6" w:rsidRPr="00F21D27" w:rsidRDefault="006A06E6" w:rsidP="006A06E6">
      <w:pPr>
        <w:jc w:val="center"/>
        <w:rPr>
          <w:rFonts w:cs="Times New Roman"/>
          <w:b/>
          <w:bCs/>
          <w:sz w:val="36"/>
          <w:szCs w:val="36"/>
        </w:rPr>
      </w:pPr>
      <w:r w:rsidRPr="00746324">
        <w:rPr>
          <w:rFonts w:cs="Times New Roman"/>
          <w:b/>
          <w:bCs/>
          <w:sz w:val="36"/>
          <w:szCs w:val="36"/>
        </w:rPr>
        <w:t xml:space="preserve">ЛАБОРАТОРНАЯ РАБОТА № </w:t>
      </w:r>
      <w:r>
        <w:rPr>
          <w:rFonts w:cs="Times New Roman"/>
          <w:b/>
          <w:bCs/>
          <w:sz w:val="36"/>
          <w:szCs w:val="36"/>
        </w:rPr>
        <w:t>3</w:t>
      </w:r>
    </w:p>
    <w:p w14:paraId="530E3601" w14:textId="77777777" w:rsidR="006A06E6" w:rsidRPr="00746324" w:rsidRDefault="006A06E6" w:rsidP="006A06E6">
      <w:pPr>
        <w:jc w:val="center"/>
        <w:rPr>
          <w:rFonts w:cs="Times New Roman"/>
          <w:b/>
          <w:bCs/>
          <w:szCs w:val="28"/>
        </w:rPr>
      </w:pPr>
      <w:r w:rsidRPr="00746324">
        <w:rPr>
          <w:rFonts w:cs="Times New Roman"/>
          <w:b/>
          <w:bCs/>
          <w:szCs w:val="28"/>
        </w:rPr>
        <w:t>по курсу «</w:t>
      </w:r>
      <w:r>
        <w:rPr>
          <w:rFonts w:cs="Times New Roman"/>
          <w:b/>
          <w:bCs/>
          <w:szCs w:val="28"/>
        </w:rPr>
        <w:t>Электрический привод</w:t>
      </w:r>
      <w:r w:rsidRPr="00746324">
        <w:rPr>
          <w:rFonts w:cs="Times New Roman"/>
          <w:b/>
          <w:bCs/>
          <w:szCs w:val="28"/>
        </w:rPr>
        <w:t>»</w:t>
      </w:r>
    </w:p>
    <w:p w14:paraId="633AA2C5" w14:textId="77777777" w:rsidR="006A06E6" w:rsidRPr="008A4016" w:rsidRDefault="006A06E6" w:rsidP="006A06E6">
      <w:pPr>
        <w:jc w:val="center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ИССЛЕДОВАНИЕ ЭЛЕКТРОПРИВОДА НА БАЗЕ АД С КЗР</w:t>
      </w:r>
    </w:p>
    <w:p w14:paraId="5B835AAC" w14:textId="77777777" w:rsidR="006A06E6" w:rsidRPr="00746324" w:rsidRDefault="006A06E6" w:rsidP="006A06E6">
      <w:pPr>
        <w:jc w:val="center"/>
        <w:rPr>
          <w:rFonts w:cs="Times New Roman"/>
          <w:b/>
          <w:bCs/>
          <w:szCs w:val="28"/>
        </w:rPr>
      </w:pPr>
    </w:p>
    <w:p w14:paraId="593A6308" w14:textId="77777777" w:rsidR="006A06E6" w:rsidRPr="003D18F6" w:rsidRDefault="006A06E6" w:rsidP="006A06E6">
      <w:pPr>
        <w:jc w:val="center"/>
        <w:rPr>
          <w:rFonts w:cs="Times New Roman"/>
        </w:rPr>
      </w:pPr>
      <w:r>
        <w:rPr>
          <w:rFonts w:cs="Times New Roman"/>
          <w:szCs w:val="28"/>
        </w:rPr>
        <w:t>Вариант № 4</w:t>
      </w:r>
    </w:p>
    <w:p w14:paraId="2FF60EFC" w14:textId="77777777" w:rsidR="006A06E6" w:rsidRDefault="006A06E6" w:rsidP="006A06E6">
      <w:pPr>
        <w:rPr>
          <w:rFonts w:cs="Times New Roman"/>
        </w:rPr>
      </w:pPr>
    </w:p>
    <w:p w14:paraId="0DA9B4AA" w14:textId="77777777" w:rsidR="006A06E6" w:rsidRDefault="006A06E6" w:rsidP="006A06E6">
      <w:pPr>
        <w:rPr>
          <w:rFonts w:cs="Times New Roman"/>
        </w:rPr>
      </w:pPr>
    </w:p>
    <w:p w14:paraId="42848C70" w14:textId="77777777" w:rsidR="006A06E6" w:rsidRDefault="006A06E6" w:rsidP="006A06E6">
      <w:pPr>
        <w:rPr>
          <w:rFonts w:cs="Times New Roman"/>
        </w:rPr>
      </w:pPr>
    </w:p>
    <w:p w14:paraId="720C84BE" w14:textId="77777777" w:rsidR="006A06E6" w:rsidRPr="00746324" w:rsidRDefault="006A06E6" w:rsidP="006A06E6">
      <w:pPr>
        <w:jc w:val="right"/>
        <w:rPr>
          <w:rFonts w:cs="Times New Roman"/>
          <w:szCs w:val="28"/>
        </w:rPr>
      </w:pPr>
      <w:r w:rsidRPr="00746324">
        <w:rPr>
          <w:rFonts w:cs="Times New Roman"/>
          <w:szCs w:val="28"/>
        </w:rPr>
        <w:t xml:space="preserve">Автор работы: </w:t>
      </w:r>
      <w:proofErr w:type="spellStart"/>
      <w:r w:rsidRPr="00746324">
        <w:rPr>
          <w:rFonts w:cs="Times New Roman"/>
          <w:szCs w:val="28"/>
        </w:rPr>
        <w:t>Кирбаба</w:t>
      </w:r>
      <w:proofErr w:type="spellEnd"/>
      <w:r w:rsidRPr="00746324">
        <w:rPr>
          <w:rFonts w:cs="Times New Roman"/>
          <w:szCs w:val="28"/>
        </w:rPr>
        <w:t xml:space="preserve"> Д.Д.</w:t>
      </w:r>
    </w:p>
    <w:p w14:paraId="654D67FB" w14:textId="77777777" w:rsidR="006A06E6" w:rsidRPr="00D12EEA" w:rsidRDefault="006A06E6" w:rsidP="006A06E6">
      <w:pPr>
        <w:jc w:val="right"/>
        <w:rPr>
          <w:rFonts w:cs="Times New Roman"/>
          <w:szCs w:val="28"/>
        </w:rPr>
      </w:pPr>
      <w:r w:rsidRPr="00746324">
        <w:rPr>
          <w:rFonts w:cs="Times New Roman"/>
          <w:szCs w:val="28"/>
        </w:rPr>
        <w:t xml:space="preserve">Группа: </w:t>
      </w:r>
      <w:r w:rsidRPr="00746324">
        <w:rPr>
          <w:rFonts w:cs="Times New Roman"/>
          <w:szCs w:val="28"/>
          <w:lang w:val="en-US"/>
        </w:rPr>
        <w:t>R</w:t>
      </w:r>
      <w:r w:rsidRPr="00D12EEA">
        <w:rPr>
          <w:rFonts w:cs="Times New Roman"/>
          <w:szCs w:val="28"/>
        </w:rPr>
        <w:t>3438</w:t>
      </w:r>
    </w:p>
    <w:p w14:paraId="659AE4DE" w14:textId="77777777" w:rsidR="006A06E6" w:rsidRDefault="006A06E6" w:rsidP="006A06E6">
      <w:pPr>
        <w:jc w:val="right"/>
        <w:rPr>
          <w:rFonts w:cs="Times New Roman"/>
          <w:szCs w:val="28"/>
        </w:rPr>
      </w:pPr>
      <w:r w:rsidRPr="00746324">
        <w:rPr>
          <w:rFonts w:cs="Times New Roman"/>
          <w:szCs w:val="28"/>
        </w:rPr>
        <w:t xml:space="preserve">Преподаватель: </w:t>
      </w:r>
      <w:r>
        <w:rPr>
          <w:rFonts w:cs="Times New Roman"/>
          <w:szCs w:val="28"/>
        </w:rPr>
        <w:t>Маматов А.Г.</w:t>
      </w:r>
    </w:p>
    <w:p w14:paraId="024B0CF1" w14:textId="77777777" w:rsidR="006A06E6" w:rsidRDefault="006A06E6" w:rsidP="006A06E6">
      <w:pPr>
        <w:jc w:val="right"/>
        <w:rPr>
          <w:rFonts w:cs="Times New Roman"/>
          <w:szCs w:val="28"/>
        </w:rPr>
      </w:pPr>
    </w:p>
    <w:p w14:paraId="143C296F" w14:textId="77777777" w:rsidR="006A06E6" w:rsidRDefault="006A06E6" w:rsidP="006A06E6">
      <w:pPr>
        <w:jc w:val="right"/>
        <w:rPr>
          <w:rFonts w:cs="Times New Roman"/>
          <w:szCs w:val="28"/>
        </w:rPr>
      </w:pPr>
    </w:p>
    <w:p w14:paraId="630E3D6C" w14:textId="77777777" w:rsidR="006A06E6" w:rsidRDefault="006A06E6" w:rsidP="006A06E6">
      <w:pPr>
        <w:jc w:val="right"/>
        <w:rPr>
          <w:rFonts w:cs="Times New Roman"/>
          <w:szCs w:val="28"/>
        </w:rPr>
      </w:pPr>
    </w:p>
    <w:p w14:paraId="34574E9F" w14:textId="77777777" w:rsidR="006A06E6" w:rsidRDefault="006A06E6" w:rsidP="006A06E6">
      <w:pPr>
        <w:jc w:val="right"/>
        <w:rPr>
          <w:rFonts w:cs="Times New Roman"/>
          <w:szCs w:val="28"/>
        </w:rPr>
      </w:pPr>
    </w:p>
    <w:p w14:paraId="1470034E" w14:textId="77777777" w:rsidR="006A06E6" w:rsidRDefault="006A06E6" w:rsidP="006A06E6">
      <w:pPr>
        <w:jc w:val="right"/>
        <w:rPr>
          <w:rFonts w:cs="Times New Roman"/>
          <w:szCs w:val="28"/>
        </w:rPr>
      </w:pPr>
    </w:p>
    <w:p w14:paraId="283B7D23" w14:textId="77777777" w:rsidR="006A06E6" w:rsidRPr="00746324" w:rsidRDefault="006A06E6" w:rsidP="006A06E6">
      <w:pPr>
        <w:jc w:val="right"/>
        <w:rPr>
          <w:rFonts w:cs="Times New Roman"/>
          <w:szCs w:val="28"/>
        </w:rPr>
      </w:pPr>
    </w:p>
    <w:p w14:paraId="0D3C6B3B" w14:textId="77777777" w:rsidR="006A06E6" w:rsidRPr="00746324" w:rsidRDefault="006A06E6" w:rsidP="006A06E6">
      <w:pPr>
        <w:rPr>
          <w:rFonts w:cs="Times New Roman"/>
          <w:szCs w:val="28"/>
        </w:rPr>
      </w:pPr>
    </w:p>
    <w:p w14:paraId="61EA5CCC" w14:textId="77777777" w:rsidR="006A06E6" w:rsidRPr="00746324" w:rsidRDefault="006A06E6" w:rsidP="006A06E6">
      <w:pPr>
        <w:jc w:val="right"/>
        <w:rPr>
          <w:rFonts w:cs="Times New Roman"/>
          <w:szCs w:val="28"/>
        </w:rPr>
      </w:pPr>
    </w:p>
    <w:p w14:paraId="76F6D7F2" w14:textId="77777777" w:rsidR="006A06E6" w:rsidRPr="00746324" w:rsidRDefault="006A06E6" w:rsidP="006A06E6">
      <w:pPr>
        <w:jc w:val="center"/>
        <w:rPr>
          <w:rFonts w:cs="Times New Roman"/>
          <w:szCs w:val="28"/>
        </w:rPr>
      </w:pPr>
      <w:r w:rsidRPr="00746324">
        <w:rPr>
          <w:rFonts w:cs="Times New Roman"/>
          <w:szCs w:val="28"/>
        </w:rPr>
        <w:t>Санкт-Петербург</w:t>
      </w:r>
    </w:p>
    <w:p w14:paraId="76C756F2" w14:textId="77777777" w:rsidR="006A06E6" w:rsidRPr="004E79DD" w:rsidRDefault="006A06E6" w:rsidP="006A06E6">
      <w:pPr>
        <w:jc w:val="center"/>
        <w:rPr>
          <w:rFonts w:cs="Times New Roman"/>
          <w:szCs w:val="28"/>
          <w:lang w:val="en-US"/>
        </w:rPr>
      </w:pPr>
      <w:r w:rsidRPr="00746324">
        <w:rPr>
          <w:rFonts w:cs="Times New Roman"/>
          <w:szCs w:val="28"/>
        </w:rPr>
        <w:t>202</w:t>
      </w:r>
      <w:r>
        <w:rPr>
          <w:rFonts w:cs="Times New Roman"/>
          <w:szCs w:val="28"/>
          <w:lang w:val="en-US"/>
        </w:rPr>
        <w:t>4</w:t>
      </w:r>
    </w:p>
    <w:sdt>
      <w:sdtPr>
        <w:rPr>
          <w:rFonts w:eastAsiaTheme="minorHAnsi" w:cstheme="minorBidi"/>
          <w:b w:val="0"/>
          <w:kern w:val="2"/>
          <w:sz w:val="28"/>
          <w:szCs w:val="22"/>
          <w:lang w:eastAsia="en-US"/>
          <w14:ligatures w14:val="standardContextual"/>
        </w:rPr>
        <w:id w:val="1506018822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585F81D1" w14:textId="77777777" w:rsidR="006A06E6" w:rsidRDefault="006A06E6" w:rsidP="006A06E6">
          <w:pPr>
            <w:pStyle w:val="TOCHeading"/>
            <w:numPr>
              <w:ilvl w:val="0"/>
              <w:numId w:val="0"/>
            </w:numPr>
            <w:jc w:val="center"/>
          </w:pPr>
          <w:r>
            <w:t>СОДЕРЖАНИЕ</w:t>
          </w:r>
        </w:p>
        <w:p w14:paraId="685E2483" w14:textId="76B110D6" w:rsidR="00D85042" w:rsidRDefault="006A06E6">
          <w:pPr>
            <w:pStyle w:val="TOC1"/>
            <w:tabs>
              <w:tab w:val="left" w:pos="560"/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6940486" w:history="1">
            <w:r w:rsidR="00D85042" w:rsidRPr="008F62DA">
              <w:rPr>
                <w:rStyle w:val="Hyperlink"/>
                <w:noProof/>
              </w:rPr>
              <w:t>1.</w:t>
            </w:r>
            <w:r w:rsidR="00D85042">
              <w:rPr>
                <w:rFonts w:asciiTheme="minorHAnsi" w:eastAsiaTheme="minorEastAsia" w:hAnsiTheme="minorHAnsi"/>
                <w:noProof/>
                <w:sz w:val="24"/>
                <w:szCs w:val="24"/>
                <w:lang w:val="en-US"/>
              </w:rPr>
              <w:tab/>
            </w:r>
            <w:r w:rsidR="00D85042" w:rsidRPr="008F62DA">
              <w:rPr>
                <w:rStyle w:val="Hyperlink"/>
                <w:noProof/>
              </w:rPr>
              <w:t>Цель работы</w:t>
            </w:r>
            <w:r w:rsidR="00D85042">
              <w:rPr>
                <w:noProof/>
                <w:webHidden/>
              </w:rPr>
              <w:tab/>
            </w:r>
            <w:r w:rsidR="00D85042">
              <w:rPr>
                <w:noProof/>
                <w:webHidden/>
              </w:rPr>
              <w:fldChar w:fldCharType="begin"/>
            </w:r>
            <w:r w:rsidR="00D85042">
              <w:rPr>
                <w:noProof/>
                <w:webHidden/>
              </w:rPr>
              <w:instrText xml:space="preserve"> PAGEREF _Toc156940486 \h </w:instrText>
            </w:r>
            <w:r w:rsidR="00D85042">
              <w:rPr>
                <w:noProof/>
                <w:webHidden/>
              </w:rPr>
            </w:r>
            <w:r w:rsidR="00D85042">
              <w:rPr>
                <w:noProof/>
                <w:webHidden/>
              </w:rPr>
              <w:fldChar w:fldCharType="separate"/>
            </w:r>
            <w:r w:rsidR="008B4A40">
              <w:rPr>
                <w:noProof/>
                <w:webHidden/>
              </w:rPr>
              <w:t>3</w:t>
            </w:r>
            <w:r w:rsidR="00D85042">
              <w:rPr>
                <w:noProof/>
                <w:webHidden/>
              </w:rPr>
              <w:fldChar w:fldCharType="end"/>
            </w:r>
          </w:hyperlink>
        </w:p>
        <w:p w14:paraId="7EAB9F9C" w14:textId="706B016C" w:rsidR="00D85042" w:rsidRDefault="00000000">
          <w:pPr>
            <w:pStyle w:val="TOC1"/>
            <w:tabs>
              <w:tab w:val="left" w:pos="560"/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US"/>
            </w:rPr>
          </w:pPr>
          <w:hyperlink w:anchor="_Toc156940487" w:history="1">
            <w:r w:rsidR="00D85042" w:rsidRPr="008F62DA">
              <w:rPr>
                <w:rStyle w:val="Hyperlink"/>
                <w:noProof/>
              </w:rPr>
              <w:t>2.</w:t>
            </w:r>
            <w:r w:rsidR="00D85042">
              <w:rPr>
                <w:rFonts w:asciiTheme="minorHAnsi" w:eastAsiaTheme="minorEastAsia" w:hAnsiTheme="minorHAnsi"/>
                <w:noProof/>
                <w:sz w:val="24"/>
                <w:szCs w:val="24"/>
                <w:lang w:val="en-US"/>
              </w:rPr>
              <w:tab/>
            </w:r>
            <w:r w:rsidR="00D85042" w:rsidRPr="008F62DA">
              <w:rPr>
                <w:rStyle w:val="Hyperlink"/>
                <w:noProof/>
              </w:rPr>
              <w:t>Данные для расчета</w:t>
            </w:r>
            <w:r w:rsidR="00D85042">
              <w:rPr>
                <w:noProof/>
                <w:webHidden/>
              </w:rPr>
              <w:tab/>
            </w:r>
            <w:r w:rsidR="00D85042">
              <w:rPr>
                <w:noProof/>
                <w:webHidden/>
              </w:rPr>
              <w:fldChar w:fldCharType="begin"/>
            </w:r>
            <w:r w:rsidR="00D85042">
              <w:rPr>
                <w:noProof/>
                <w:webHidden/>
              </w:rPr>
              <w:instrText xml:space="preserve"> PAGEREF _Toc156940487 \h </w:instrText>
            </w:r>
            <w:r w:rsidR="00D85042">
              <w:rPr>
                <w:noProof/>
                <w:webHidden/>
              </w:rPr>
            </w:r>
            <w:r w:rsidR="00D85042">
              <w:rPr>
                <w:noProof/>
                <w:webHidden/>
              </w:rPr>
              <w:fldChar w:fldCharType="separate"/>
            </w:r>
            <w:r w:rsidR="008B4A40">
              <w:rPr>
                <w:noProof/>
                <w:webHidden/>
              </w:rPr>
              <w:t>3</w:t>
            </w:r>
            <w:r w:rsidR="00D85042">
              <w:rPr>
                <w:noProof/>
                <w:webHidden/>
              </w:rPr>
              <w:fldChar w:fldCharType="end"/>
            </w:r>
          </w:hyperlink>
        </w:p>
        <w:p w14:paraId="191724B3" w14:textId="49E313EC" w:rsidR="00D85042" w:rsidRDefault="00000000">
          <w:pPr>
            <w:pStyle w:val="TOC1"/>
            <w:tabs>
              <w:tab w:val="left" w:pos="560"/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US"/>
            </w:rPr>
          </w:pPr>
          <w:hyperlink w:anchor="_Toc156940488" w:history="1">
            <w:r w:rsidR="00D85042" w:rsidRPr="008F62DA">
              <w:rPr>
                <w:rStyle w:val="Hyperlink"/>
                <w:noProof/>
              </w:rPr>
              <w:t>3.</w:t>
            </w:r>
            <w:r w:rsidR="00D85042">
              <w:rPr>
                <w:rFonts w:asciiTheme="minorHAnsi" w:eastAsiaTheme="minorEastAsia" w:hAnsiTheme="minorHAnsi"/>
                <w:noProof/>
                <w:sz w:val="24"/>
                <w:szCs w:val="24"/>
                <w:lang w:val="en-US"/>
              </w:rPr>
              <w:tab/>
            </w:r>
            <w:r w:rsidR="00D85042" w:rsidRPr="008F62DA">
              <w:rPr>
                <w:rStyle w:val="Hyperlink"/>
                <w:noProof/>
              </w:rPr>
              <w:t>Ход работы</w:t>
            </w:r>
            <w:r w:rsidR="00D85042">
              <w:rPr>
                <w:noProof/>
                <w:webHidden/>
              </w:rPr>
              <w:tab/>
            </w:r>
            <w:r w:rsidR="00D85042">
              <w:rPr>
                <w:noProof/>
                <w:webHidden/>
              </w:rPr>
              <w:fldChar w:fldCharType="begin"/>
            </w:r>
            <w:r w:rsidR="00D85042">
              <w:rPr>
                <w:noProof/>
                <w:webHidden/>
              </w:rPr>
              <w:instrText xml:space="preserve"> PAGEREF _Toc156940488 \h </w:instrText>
            </w:r>
            <w:r w:rsidR="00D85042">
              <w:rPr>
                <w:noProof/>
                <w:webHidden/>
              </w:rPr>
            </w:r>
            <w:r w:rsidR="00D85042">
              <w:rPr>
                <w:noProof/>
                <w:webHidden/>
              </w:rPr>
              <w:fldChar w:fldCharType="separate"/>
            </w:r>
            <w:r w:rsidR="008B4A40">
              <w:rPr>
                <w:noProof/>
                <w:webHidden/>
              </w:rPr>
              <w:t>3</w:t>
            </w:r>
            <w:r w:rsidR="00D85042">
              <w:rPr>
                <w:noProof/>
                <w:webHidden/>
              </w:rPr>
              <w:fldChar w:fldCharType="end"/>
            </w:r>
          </w:hyperlink>
        </w:p>
        <w:p w14:paraId="27E7B8C7" w14:textId="77307572" w:rsidR="00D85042" w:rsidRDefault="00000000">
          <w:pPr>
            <w:pStyle w:val="TOC2"/>
            <w:tabs>
              <w:tab w:val="left" w:pos="720"/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US"/>
            </w:rPr>
          </w:pPr>
          <w:hyperlink w:anchor="_Toc156940489" w:history="1">
            <w:r w:rsidR="00D85042" w:rsidRPr="008F62DA">
              <w:rPr>
                <w:rStyle w:val="Hyperlink"/>
                <w:noProof/>
              </w:rPr>
              <w:t>1.</w:t>
            </w:r>
            <w:r w:rsidR="00D85042">
              <w:rPr>
                <w:rFonts w:asciiTheme="minorHAnsi" w:eastAsiaTheme="minorEastAsia" w:hAnsiTheme="minorHAnsi"/>
                <w:noProof/>
                <w:sz w:val="24"/>
                <w:szCs w:val="24"/>
                <w:lang w:val="en-US"/>
              </w:rPr>
              <w:tab/>
            </w:r>
            <w:r w:rsidR="00D85042" w:rsidRPr="008F62DA">
              <w:rPr>
                <w:rStyle w:val="Hyperlink"/>
                <w:noProof/>
              </w:rPr>
              <w:t>Исследование статических характеристик электропривода с АД КЗР</w:t>
            </w:r>
            <w:r w:rsidR="00D85042">
              <w:rPr>
                <w:noProof/>
                <w:webHidden/>
              </w:rPr>
              <w:tab/>
            </w:r>
            <w:r w:rsidR="00D85042">
              <w:rPr>
                <w:noProof/>
                <w:webHidden/>
              </w:rPr>
              <w:fldChar w:fldCharType="begin"/>
            </w:r>
            <w:r w:rsidR="00D85042">
              <w:rPr>
                <w:noProof/>
                <w:webHidden/>
              </w:rPr>
              <w:instrText xml:space="preserve"> PAGEREF _Toc156940489 \h </w:instrText>
            </w:r>
            <w:r w:rsidR="00D85042">
              <w:rPr>
                <w:noProof/>
                <w:webHidden/>
              </w:rPr>
            </w:r>
            <w:r w:rsidR="00D85042">
              <w:rPr>
                <w:noProof/>
                <w:webHidden/>
              </w:rPr>
              <w:fldChar w:fldCharType="separate"/>
            </w:r>
            <w:r w:rsidR="008B4A40">
              <w:rPr>
                <w:noProof/>
                <w:webHidden/>
              </w:rPr>
              <w:t>3</w:t>
            </w:r>
            <w:r w:rsidR="00D85042">
              <w:rPr>
                <w:noProof/>
                <w:webHidden/>
              </w:rPr>
              <w:fldChar w:fldCharType="end"/>
            </w:r>
          </w:hyperlink>
        </w:p>
        <w:p w14:paraId="7FA86449" w14:textId="10277965" w:rsidR="00D85042" w:rsidRDefault="00000000">
          <w:pPr>
            <w:pStyle w:val="TOC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US"/>
            </w:rPr>
          </w:pPr>
          <w:hyperlink w:anchor="_Toc156940490" w:history="1">
            <w:r w:rsidR="00D85042" w:rsidRPr="008F62DA">
              <w:rPr>
                <w:rStyle w:val="Hyperlink"/>
                <w:noProof/>
              </w:rPr>
              <w:t>Расчет недостающих значений для определения параметров схемы замещения</w:t>
            </w:r>
            <w:r w:rsidR="00D85042">
              <w:rPr>
                <w:noProof/>
                <w:webHidden/>
              </w:rPr>
              <w:tab/>
            </w:r>
            <w:r w:rsidR="00D85042">
              <w:rPr>
                <w:noProof/>
                <w:webHidden/>
              </w:rPr>
              <w:fldChar w:fldCharType="begin"/>
            </w:r>
            <w:r w:rsidR="00D85042">
              <w:rPr>
                <w:noProof/>
                <w:webHidden/>
              </w:rPr>
              <w:instrText xml:space="preserve"> PAGEREF _Toc156940490 \h </w:instrText>
            </w:r>
            <w:r w:rsidR="00D85042">
              <w:rPr>
                <w:noProof/>
                <w:webHidden/>
              </w:rPr>
            </w:r>
            <w:r w:rsidR="00D85042">
              <w:rPr>
                <w:noProof/>
                <w:webHidden/>
              </w:rPr>
              <w:fldChar w:fldCharType="separate"/>
            </w:r>
            <w:r w:rsidR="008B4A40">
              <w:rPr>
                <w:noProof/>
                <w:webHidden/>
              </w:rPr>
              <w:t>3</w:t>
            </w:r>
            <w:r w:rsidR="00D85042">
              <w:rPr>
                <w:noProof/>
                <w:webHidden/>
              </w:rPr>
              <w:fldChar w:fldCharType="end"/>
            </w:r>
          </w:hyperlink>
        </w:p>
        <w:p w14:paraId="7A1C34FC" w14:textId="333B0048" w:rsidR="00D85042" w:rsidRDefault="00000000">
          <w:pPr>
            <w:pStyle w:val="TOC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US"/>
            </w:rPr>
          </w:pPr>
          <w:hyperlink w:anchor="_Toc156940491" w:history="1">
            <w:r w:rsidR="00D85042" w:rsidRPr="008F62DA">
              <w:rPr>
                <w:rStyle w:val="Hyperlink"/>
                <w:noProof/>
              </w:rPr>
              <w:t>Семейство механических характеристик при изменении напряжения питания</w:t>
            </w:r>
            <w:r w:rsidR="00D85042">
              <w:rPr>
                <w:noProof/>
                <w:webHidden/>
              </w:rPr>
              <w:tab/>
            </w:r>
            <w:r w:rsidR="00D85042">
              <w:rPr>
                <w:noProof/>
                <w:webHidden/>
              </w:rPr>
              <w:fldChar w:fldCharType="begin"/>
            </w:r>
            <w:r w:rsidR="00D85042">
              <w:rPr>
                <w:noProof/>
                <w:webHidden/>
              </w:rPr>
              <w:instrText xml:space="preserve"> PAGEREF _Toc156940491 \h </w:instrText>
            </w:r>
            <w:r w:rsidR="00D85042">
              <w:rPr>
                <w:noProof/>
                <w:webHidden/>
              </w:rPr>
            </w:r>
            <w:r w:rsidR="00D85042">
              <w:rPr>
                <w:noProof/>
                <w:webHidden/>
              </w:rPr>
              <w:fldChar w:fldCharType="separate"/>
            </w:r>
            <w:r w:rsidR="008B4A40">
              <w:rPr>
                <w:noProof/>
                <w:webHidden/>
              </w:rPr>
              <w:t>5</w:t>
            </w:r>
            <w:r w:rsidR="00D85042">
              <w:rPr>
                <w:noProof/>
                <w:webHidden/>
              </w:rPr>
              <w:fldChar w:fldCharType="end"/>
            </w:r>
          </w:hyperlink>
        </w:p>
        <w:p w14:paraId="27299A1D" w14:textId="3BCA30C5" w:rsidR="00D85042" w:rsidRDefault="00000000">
          <w:pPr>
            <w:pStyle w:val="TOC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US"/>
            </w:rPr>
          </w:pPr>
          <w:hyperlink w:anchor="_Toc156940492" w:history="1">
            <w:r w:rsidR="00D85042" w:rsidRPr="008F62DA">
              <w:rPr>
                <w:rStyle w:val="Hyperlink"/>
                <w:noProof/>
              </w:rPr>
              <w:t>Семейство механических характеристик при изменении частоты питания</w:t>
            </w:r>
            <w:r w:rsidR="00D85042">
              <w:rPr>
                <w:noProof/>
                <w:webHidden/>
              </w:rPr>
              <w:tab/>
            </w:r>
            <w:r w:rsidR="00D85042">
              <w:rPr>
                <w:noProof/>
                <w:webHidden/>
              </w:rPr>
              <w:fldChar w:fldCharType="begin"/>
            </w:r>
            <w:r w:rsidR="00D85042">
              <w:rPr>
                <w:noProof/>
                <w:webHidden/>
              </w:rPr>
              <w:instrText xml:space="preserve"> PAGEREF _Toc156940492 \h </w:instrText>
            </w:r>
            <w:r w:rsidR="00D85042">
              <w:rPr>
                <w:noProof/>
                <w:webHidden/>
              </w:rPr>
            </w:r>
            <w:r w:rsidR="00D85042">
              <w:rPr>
                <w:noProof/>
                <w:webHidden/>
              </w:rPr>
              <w:fldChar w:fldCharType="separate"/>
            </w:r>
            <w:r w:rsidR="008B4A40">
              <w:rPr>
                <w:noProof/>
                <w:webHidden/>
              </w:rPr>
              <w:t>6</w:t>
            </w:r>
            <w:r w:rsidR="00D85042">
              <w:rPr>
                <w:noProof/>
                <w:webHidden/>
              </w:rPr>
              <w:fldChar w:fldCharType="end"/>
            </w:r>
          </w:hyperlink>
        </w:p>
        <w:p w14:paraId="020A1A0A" w14:textId="47DF3C14" w:rsidR="00D85042" w:rsidRDefault="00000000">
          <w:pPr>
            <w:pStyle w:val="TOC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US"/>
            </w:rPr>
          </w:pPr>
          <w:hyperlink w:anchor="_Toc156940493" w:history="1">
            <w:r w:rsidR="00D85042" w:rsidRPr="008F62DA">
              <w:rPr>
                <w:rStyle w:val="Hyperlink"/>
                <w:noProof/>
              </w:rPr>
              <w:t xml:space="preserve">Семейство механических характеристик при скалярном частотном регулировании по закону </w:t>
            </w:r>
            <m:oMath>
              <m:r>
                <m:rPr>
                  <m:sty m:val="b"/>
                </m:rPr>
                <w:rPr>
                  <w:rStyle w:val="Hyperlink"/>
                  <w:rFonts w:ascii="Cambria Math" w:hAnsi="Cambria Math"/>
                  <w:noProof/>
                </w:rPr>
                <m:t>U</m:t>
              </m:r>
              <m:r>
                <m:rPr>
                  <m:sty m:val="p"/>
                </m:rPr>
                <w:rPr>
                  <w:rStyle w:val="Hyperlink"/>
                  <w:rFonts w:ascii="Cambria Math" w:hAnsi="Cambria Math"/>
                  <w:noProof/>
                </w:rPr>
                <m:t>/</m:t>
              </m:r>
              <m:r>
                <m:rPr>
                  <m:sty m:val="b"/>
                </m:rPr>
                <w:rPr>
                  <w:rStyle w:val="Hyperlink"/>
                  <w:rFonts w:ascii="Cambria Math" w:hAnsi="Cambria Math"/>
                  <w:noProof/>
                </w:rPr>
                <m:t>f</m:t>
              </m:r>
              <m:r>
                <m:rPr>
                  <m:sty m:val="p"/>
                </m:rPr>
                <w:rPr>
                  <w:rStyle w:val="Hyperlink"/>
                  <w:rFonts w:ascii="Cambria Math" w:hAnsi="Cambria Math"/>
                  <w:noProof/>
                </w:rPr>
                <m:t>=</m:t>
              </m:r>
              <m:r>
                <m:rPr>
                  <m:sty m:val="b"/>
                </m:rPr>
                <w:rPr>
                  <w:rStyle w:val="Hyperlink"/>
                  <w:rFonts w:ascii="Cambria Math" w:hAnsi="Cambria Math"/>
                  <w:noProof/>
                </w:rPr>
                <m:t>const</m:t>
              </m:r>
            </m:oMath>
            <w:r w:rsidR="00D85042" w:rsidRPr="008F62DA">
              <w:rPr>
                <w:rStyle w:val="Hyperlink"/>
                <w:noProof/>
              </w:rPr>
              <w:t xml:space="preserve"> для частот питания </w:t>
            </w:r>
            <m:oMath>
              <m:r>
                <m:rPr>
                  <m:sty m:val="b"/>
                </m:rPr>
                <w:rPr>
                  <w:rStyle w:val="Hyperlink"/>
                  <w:rFonts w:ascii="Cambria Math" w:hAnsi="Cambria Math"/>
                  <w:noProof/>
                </w:rPr>
                <m:t>ω</m:t>
              </m:r>
              <m:r>
                <m:rPr>
                  <m:sty m:val="p"/>
                </m:rPr>
                <w:rPr>
                  <w:rStyle w:val="Hyperlink"/>
                  <w:rFonts w:ascii="Cambria Math" w:hAnsi="Cambria Math"/>
                  <w:noProof/>
                </w:rPr>
                <m:t>=</m:t>
              </m:r>
              <m:r>
                <m:rPr>
                  <m:sty m:val="b"/>
                </m:rPr>
                <w:rPr>
                  <w:rStyle w:val="Hyperlink"/>
                  <w:rFonts w:ascii="Cambria Math" w:hAnsi="Cambria Math"/>
                  <w:noProof/>
                </w:rPr>
                <m:t>0</m:t>
              </m:r>
              <m:r>
                <m:rPr>
                  <m:sty m:val="p"/>
                </m:rPr>
                <w:rPr>
                  <w:rStyle w:val="Hyperlink"/>
                  <w:rFonts w:ascii="Cambria Math" w:hAnsi="Cambria Math"/>
                  <w:noProof/>
                </w:rPr>
                <m:t>.</m:t>
              </m:r>
              <m:r>
                <m:rPr>
                  <m:sty m:val="b"/>
                </m:rPr>
                <w:rPr>
                  <w:rStyle w:val="Hyperlink"/>
                  <w:rFonts w:ascii="Cambria Math" w:hAnsi="Cambria Math"/>
                  <w:noProof/>
                </w:rPr>
                <m:t>1ωn</m:t>
              </m:r>
              <m:r>
                <m:rPr>
                  <m:sty m:val="p"/>
                </m:rPr>
                <w:rPr>
                  <w:rStyle w:val="Hyperlink"/>
                  <w:rFonts w:ascii="Cambria Math" w:hAnsi="Cambria Math"/>
                  <w:noProof/>
                </w:rPr>
                <m:t>:</m:t>
              </m:r>
              <m:r>
                <m:rPr>
                  <m:sty m:val="b"/>
                </m:rPr>
                <w:rPr>
                  <w:rStyle w:val="Hyperlink"/>
                  <w:rFonts w:ascii="Cambria Math" w:hAnsi="Cambria Math"/>
                  <w:noProof/>
                </w:rPr>
                <m:t>0</m:t>
              </m:r>
              <m:r>
                <m:rPr>
                  <m:sty m:val="p"/>
                </m:rPr>
                <w:rPr>
                  <w:rStyle w:val="Hyperlink"/>
                  <w:rFonts w:ascii="Cambria Math" w:hAnsi="Cambria Math"/>
                  <w:noProof/>
                </w:rPr>
                <m:t>.</m:t>
              </m:r>
              <m:r>
                <m:rPr>
                  <m:sty m:val="b"/>
                </m:rPr>
                <w:rPr>
                  <w:rStyle w:val="Hyperlink"/>
                  <w:rFonts w:ascii="Cambria Math" w:hAnsi="Cambria Math"/>
                  <w:noProof/>
                </w:rPr>
                <m:t>1ωn</m:t>
              </m:r>
              <m:r>
                <m:rPr>
                  <m:sty m:val="p"/>
                </m:rPr>
                <w:rPr>
                  <w:rStyle w:val="Hyperlink"/>
                  <w:rFonts w:ascii="Cambria Math" w:hAnsi="Cambria Math"/>
                  <w:noProof/>
                </w:rPr>
                <m:t>:</m:t>
              </m:r>
              <m:r>
                <m:rPr>
                  <m:sty m:val="b"/>
                </m:rPr>
                <w:rPr>
                  <w:rStyle w:val="Hyperlink"/>
                  <w:rFonts w:ascii="Cambria Math" w:hAnsi="Cambria Math"/>
                  <w:noProof/>
                </w:rPr>
                <m:t>ωn</m:t>
              </m:r>
            </m:oMath>
            <w:r w:rsidR="00D85042">
              <w:rPr>
                <w:noProof/>
                <w:webHidden/>
              </w:rPr>
              <w:tab/>
            </w:r>
            <w:r w:rsidR="00D85042">
              <w:rPr>
                <w:noProof/>
                <w:webHidden/>
              </w:rPr>
              <w:fldChar w:fldCharType="begin"/>
            </w:r>
            <w:r w:rsidR="00D85042">
              <w:rPr>
                <w:noProof/>
                <w:webHidden/>
              </w:rPr>
              <w:instrText xml:space="preserve"> PAGEREF _Toc156940493 \h </w:instrText>
            </w:r>
            <w:r w:rsidR="00D85042">
              <w:rPr>
                <w:noProof/>
                <w:webHidden/>
              </w:rPr>
            </w:r>
            <w:r w:rsidR="00D85042">
              <w:rPr>
                <w:noProof/>
                <w:webHidden/>
              </w:rPr>
              <w:fldChar w:fldCharType="separate"/>
            </w:r>
            <w:r w:rsidR="008B4A40">
              <w:rPr>
                <w:noProof/>
                <w:webHidden/>
              </w:rPr>
              <w:t>7</w:t>
            </w:r>
            <w:r w:rsidR="00D85042">
              <w:rPr>
                <w:noProof/>
                <w:webHidden/>
              </w:rPr>
              <w:fldChar w:fldCharType="end"/>
            </w:r>
          </w:hyperlink>
        </w:p>
        <w:p w14:paraId="58959A65" w14:textId="4B2213E9" w:rsidR="00D85042" w:rsidRDefault="00000000">
          <w:pPr>
            <w:pStyle w:val="TOC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US"/>
            </w:rPr>
          </w:pPr>
          <w:hyperlink w:anchor="_Toc156940494" w:history="1">
            <w:r w:rsidR="00D85042" w:rsidRPr="008F62DA">
              <w:rPr>
                <w:rStyle w:val="Hyperlink"/>
                <w:noProof/>
              </w:rPr>
              <w:t xml:space="preserve">Семейство механических характеристик при скалярном частотном регулировании по закону </w:t>
            </w:r>
            <m:oMath>
              <m:r>
                <m:rPr>
                  <m:sty m:val="b"/>
                </m:rPr>
                <w:rPr>
                  <w:rStyle w:val="Hyperlink"/>
                  <w:rFonts w:ascii="Cambria Math" w:hAnsi="Cambria Math"/>
                  <w:noProof/>
                </w:rPr>
                <m:t>U</m:t>
              </m:r>
              <m:r>
                <m:rPr>
                  <m:sty m:val="p"/>
                </m:rPr>
                <w:rPr>
                  <w:rStyle w:val="Hyperlink"/>
                  <w:rFonts w:ascii="Cambria Math" w:hAnsi="Cambria Math"/>
                  <w:noProof/>
                </w:rPr>
                <m:t>/</m:t>
              </m:r>
              <m:r>
                <m:rPr>
                  <m:sty m:val="b"/>
                </m:rPr>
                <w:rPr>
                  <w:rStyle w:val="Hyperlink"/>
                  <w:rFonts w:ascii="Cambria Math" w:hAnsi="Cambria Math"/>
                  <w:noProof/>
                </w:rPr>
                <m:t>f</m:t>
              </m:r>
              <m:r>
                <m:rPr>
                  <m:sty m:val="p"/>
                </m:rPr>
                <w:rPr>
                  <w:rStyle w:val="Hyperlink"/>
                  <w:rFonts w:ascii="Cambria Math" w:hAnsi="Cambria Math"/>
                  <w:noProof/>
                </w:rPr>
                <m:t>=</m:t>
              </m:r>
              <m:r>
                <m:rPr>
                  <m:sty m:val="b"/>
                </m:rPr>
                <w:rPr>
                  <w:rStyle w:val="Hyperlink"/>
                  <w:rFonts w:ascii="Cambria Math" w:hAnsi="Cambria Math"/>
                  <w:noProof/>
                </w:rPr>
                <m:t>const</m:t>
              </m:r>
            </m:oMath>
            <w:r w:rsidR="00D85042" w:rsidRPr="008F62DA">
              <w:rPr>
                <w:rStyle w:val="Hyperlink"/>
                <w:noProof/>
              </w:rPr>
              <w:t xml:space="preserve"> с IR-компенсацией для частот питания </w:t>
            </w:r>
            <m:oMath>
              <m:r>
                <m:rPr>
                  <m:sty m:val="b"/>
                </m:rPr>
                <w:rPr>
                  <w:rStyle w:val="Hyperlink"/>
                  <w:rFonts w:ascii="Cambria Math" w:hAnsi="Cambria Math"/>
                  <w:noProof/>
                </w:rPr>
                <m:t>ω</m:t>
              </m:r>
              <m:r>
                <m:rPr>
                  <m:sty m:val="p"/>
                </m:rPr>
                <w:rPr>
                  <w:rStyle w:val="Hyperlink"/>
                  <w:rFonts w:ascii="Cambria Math" w:hAnsi="Cambria Math"/>
                  <w:noProof/>
                </w:rPr>
                <m:t>=</m:t>
              </m:r>
              <m:r>
                <m:rPr>
                  <m:sty m:val="b"/>
                </m:rPr>
                <w:rPr>
                  <w:rStyle w:val="Hyperlink"/>
                  <w:rFonts w:ascii="Cambria Math" w:hAnsi="Cambria Math"/>
                  <w:noProof/>
                </w:rPr>
                <m:t>0</m:t>
              </m:r>
              <m:r>
                <m:rPr>
                  <m:sty m:val="p"/>
                </m:rPr>
                <w:rPr>
                  <w:rStyle w:val="Hyperlink"/>
                  <w:rFonts w:ascii="Cambria Math" w:hAnsi="Cambria Math"/>
                  <w:noProof/>
                </w:rPr>
                <m:t>.</m:t>
              </m:r>
              <m:r>
                <m:rPr>
                  <m:sty m:val="b"/>
                </m:rPr>
                <w:rPr>
                  <w:rStyle w:val="Hyperlink"/>
                  <w:rFonts w:ascii="Cambria Math" w:hAnsi="Cambria Math"/>
                  <w:noProof/>
                </w:rPr>
                <m:t>1ωn</m:t>
              </m:r>
              <m:r>
                <m:rPr>
                  <m:sty m:val="p"/>
                </m:rPr>
                <w:rPr>
                  <w:rStyle w:val="Hyperlink"/>
                  <w:rFonts w:ascii="Cambria Math" w:hAnsi="Cambria Math"/>
                  <w:noProof/>
                </w:rPr>
                <m:t>:</m:t>
              </m:r>
              <m:r>
                <m:rPr>
                  <m:sty m:val="b"/>
                </m:rPr>
                <w:rPr>
                  <w:rStyle w:val="Hyperlink"/>
                  <w:rFonts w:ascii="Cambria Math" w:hAnsi="Cambria Math"/>
                  <w:noProof/>
                </w:rPr>
                <m:t>0</m:t>
              </m:r>
              <m:r>
                <m:rPr>
                  <m:sty m:val="p"/>
                </m:rPr>
                <w:rPr>
                  <w:rStyle w:val="Hyperlink"/>
                  <w:rFonts w:ascii="Cambria Math" w:hAnsi="Cambria Math"/>
                  <w:noProof/>
                </w:rPr>
                <m:t>.</m:t>
              </m:r>
              <m:r>
                <m:rPr>
                  <m:sty m:val="b"/>
                </m:rPr>
                <w:rPr>
                  <w:rStyle w:val="Hyperlink"/>
                  <w:rFonts w:ascii="Cambria Math" w:hAnsi="Cambria Math"/>
                  <w:noProof/>
                </w:rPr>
                <m:t>1ωn</m:t>
              </m:r>
              <m:r>
                <m:rPr>
                  <m:sty m:val="p"/>
                </m:rPr>
                <w:rPr>
                  <w:rStyle w:val="Hyperlink"/>
                  <w:rFonts w:ascii="Cambria Math" w:hAnsi="Cambria Math"/>
                  <w:noProof/>
                </w:rPr>
                <m:t>:</m:t>
              </m:r>
              <m:r>
                <m:rPr>
                  <m:sty m:val="b"/>
                </m:rPr>
                <w:rPr>
                  <w:rStyle w:val="Hyperlink"/>
                  <w:rFonts w:ascii="Cambria Math" w:hAnsi="Cambria Math"/>
                  <w:noProof/>
                </w:rPr>
                <m:t>ωn</m:t>
              </m:r>
            </m:oMath>
            <w:r w:rsidR="00D85042">
              <w:rPr>
                <w:noProof/>
                <w:webHidden/>
              </w:rPr>
              <w:tab/>
            </w:r>
            <w:r w:rsidR="00D85042">
              <w:rPr>
                <w:noProof/>
                <w:webHidden/>
              </w:rPr>
              <w:fldChar w:fldCharType="begin"/>
            </w:r>
            <w:r w:rsidR="00D85042">
              <w:rPr>
                <w:noProof/>
                <w:webHidden/>
              </w:rPr>
              <w:instrText xml:space="preserve"> PAGEREF _Toc156940494 \h </w:instrText>
            </w:r>
            <w:r w:rsidR="00D85042">
              <w:rPr>
                <w:noProof/>
                <w:webHidden/>
              </w:rPr>
            </w:r>
            <w:r w:rsidR="00D85042">
              <w:rPr>
                <w:noProof/>
                <w:webHidden/>
              </w:rPr>
              <w:fldChar w:fldCharType="separate"/>
            </w:r>
            <w:r w:rsidR="008B4A40">
              <w:rPr>
                <w:noProof/>
                <w:webHidden/>
              </w:rPr>
              <w:t>8</w:t>
            </w:r>
            <w:r w:rsidR="00D85042">
              <w:rPr>
                <w:noProof/>
                <w:webHidden/>
              </w:rPr>
              <w:fldChar w:fldCharType="end"/>
            </w:r>
          </w:hyperlink>
        </w:p>
        <w:p w14:paraId="7E50E756" w14:textId="6839649C" w:rsidR="00D85042" w:rsidRDefault="00000000">
          <w:pPr>
            <w:pStyle w:val="TOC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US"/>
            </w:rPr>
          </w:pPr>
          <w:hyperlink w:anchor="_Toc156940495" w:history="1">
            <w:r w:rsidR="00D85042" w:rsidRPr="008F62DA">
              <w:rPr>
                <w:rStyle w:val="Hyperlink"/>
                <w:noProof/>
              </w:rPr>
              <w:t xml:space="preserve">Семейство механических характеристик при скалярном частотном регулировании по закону </w:t>
            </w:r>
            <m:oMath>
              <m:r>
                <m:rPr>
                  <m:sty m:val="b"/>
                </m:rPr>
                <w:rPr>
                  <w:rStyle w:val="Hyperlink"/>
                  <w:rFonts w:ascii="Cambria Math" w:hAnsi="Cambria Math"/>
                  <w:noProof/>
                </w:rPr>
                <m:t>U</m:t>
              </m:r>
              <m:r>
                <m:rPr>
                  <m:sty m:val="p"/>
                </m:rPr>
                <w:rPr>
                  <w:rStyle w:val="Hyperlink"/>
                  <w:rFonts w:ascii="Cambria Math" w:hAnsi="Cambria Math"/>
                  <w:noProof/>
                </w:rPr>
                <m:t>/</m:t>
              </m:r>
              <m:r>
                <m:rPr>
                  <m:sty m:val="b"/>
                </m:rPr>
                <w:rPr>
                  <w:rStyle w:val="Hyperlink"/>
                  <w:rFonts w:ascii="Cambria Math" w:hAnsi="Cambria Math"/>
                  <w:noProof/>
                </w:rPr>
                <m:t>f</m:t>
              </m:r>
              <m:r>
                <m:rPr>
                  <m:sty m:val="p"/>
                </m:rPr>
                <w:rPr>
                  <w:rStyle w:val="Hyperlink"/>
                  <w:rFonts w:ascii="Cambria Math" w:hAnsi="Cambria Math"/>
                  <w:noProof/>
                </w:rPr>
                <m:t>=</m:t>
              </m:r>
              <m:r>
                <m:rPr>
                  <m:sty m:val="b"/>
                </m:rPr>
                <w:rPr>
                  <w:rStyle w:val="Hyperlink"/>
                  <w:rFonts w:ascii="Cambria Math" w:hAnsi="Cambria Math"/>
                  <w:noProof/>
                </w:rPr>
                <m:t>const</m:t>
              </m:r>
            </m:oMath>
            <w:r w:rsidR="00D85042" w:rsidRPr="008F62DA">
              <w:rPr>
                <w:rStyle w:val="Hyperlink"/>
                <w:noProof/>
              </w:rPr>
              <w:t xml:space="preserve"> с IZ-компенсацией для частот питания </w:t>
            </w:r>
            <m:oMath>
              <m:r>
                <m:rPr>
                  <m:sty m:val="b"/>
                </m:rPr>
                <w:rPr>
                  <w:rStyle w:val="Hyperlink"/>
                  <w:rFonts w:ascii="Cambria Math" w:hAnsi="Cambria Math"/>
                  <w:noProof/>
                </w:rPr>
                <m:t>ω</m:t>
              </m:r>
              <m:r>
                <m:rPr>
                  <m:sty m:val="p"/>
                </m:rPr>
                <w:rPr>
                  <w:rStyle w:val="Hyperlink"/>
                  <w:rFonts w:ascii="Cambria Math" w:hAnsi="Cambria Math"/>
                  <w:noProof/>
                </w:rPr>
                <m:t>=</m:t>
              </m:r>
              <m:r>
                <m:rPr>
                  <m:sty m:val="b"/>
                </m:rPr>
                <w:rPr>
                  <w:rStyle w:val="Hyperlink"/>
                  <w:rFonts w:ascii="Cambria Math" w:hAnsi="Cambria Math"/>
                  <w:noProof/>
                </w:rPr>
                <m:t>0</m:t>
              </m:r>
              <m:r>
                <m:rPr>
                  <m:sty m:val="p"/>
                </m:rPr>
                <w:rPr>
                  <w:rStyle w:val="Hyperlink"/>
                  <w:rFonts w:ascii="Cambria Math" w:hAnsi="Cambria Math"/>
                  <w:noProof/>
                </w:rPr>
                <m:t>.</m:t>
              </m:r>
              <m:r>
                <m:rPr>
                  <m:sty m:val="b"/>
                </m:rPr>
                <w:rPr>
                  <w:rStyle w:val="Hyperlink"/>
                  <w:rFonts w:ascii="Cambria Math" w:hAnsi="Cambria Math"/>
                  <w:noProof/>
                </w:rPr>
                <m:t>1ωn</m:t>
              </m:r>
              <m:r>
                <m:rPr>
                  <m:sty m:val="p"/>
                </m:rPr>
                <w:rPr>
                  <w:rStyle w:val="Hyperlink"/>
                  <w:rFonts w:ascii="Cambria Math" w:hAnsi="Cambria Math"/>
                  <w:noProof/>
                </w:rPr>
                <m:t>:</m:t>
              </m:r>
              <m:r>
                <m:rPr>
                  <m:sty m:val="b"/>
                </m:rPr>
                <w:rPr>
                  <w:rStyle w:val="Hyperlink"/>
                  <w:rFonts w:ascii="Cambria Math" w:hAnsi="Cambria Math"/>
                  <w:noProof/>
                </w:rPr>
                <m:t>0</m:t>
              </m:r>
              <m:r>
                <m:rPr>
                  <m:sty m:val="p"/>
                </m:rPr>
                <w:rPr>
                  <w:rStyle w:val="Hyperlink"/>
                  <w:rFonts w:ascii="Cambria Math" w:hAnsi="Cambria Math"/>
                  <w:noProof/>
                </w:rPr>
                <m:t>.</m:t>
              </m:r>
              <m:r>
                <m:rPr>
                  <m:sty m:val="b"/>
                </m:rPr>
                <w:rPr>
                  <w:rStyle w:val="Hyperlink"/>
                  <w:rFonts w:ascii="Cambria Math" w:hAnsi="Cambria Math"/>
                  <w:noProof/>
                </w:rPr>
                <m:t>1ωn</m:t>
              </m:r>
              <m:r>
                <m:rPr>
                  <m:sty m:val="p"/>
                </m:rPr>
                <w:rPr>
                  <w:rStyle w:val="Hyperlink"/>
                  <w:rFonts w:ascii="Cambria Math" w:hAnsi="Cambria Math"/>
                  <w:noProof/>
                </w:rPr>
                <m:t>:</m:t>
              </m:r>
              <m:r>
                <m:rPr>
                  <m:sty m:val="b"/>
                </m:rPr>
                <w:rPr>
                  <w:rStyle w:val="Hyperlink"/>
                  <w:rFonts w:ascii="Cambria Math" w:hAnsi="Cambria Math"/>
                  <w:noProof/>
                </w:rPr>
                <m:t>ωn</m:t>
              </m:r>
            </m:oMath>
            <w:r w:rsidR="00D85042">
              <w:rPr>
                <w:noProof/>
                <w:webHidden/>
              </w:rPr>
              <w:tab/>
            </w:r>
            <w:r w:rsidR="00D85042">
              <w:rPr>
                <w:noProof/>
                <w:webHidden/>
              </w:rPr>
              <w:fldChar w:fldCharType="begin"/>
            </w:r>
            <w:r w:rsidR="00D85042">
              <w:rPr>
                <w:noProof/>
                <w:webHidden/>
              </w:rPr>
              <w:instrText xml:space="preserve"> PAGEREF _Toc156940495 \h </w:instrText>
            </w:r>
            <w:r w:rsidR="00D85042">
              <w:rPr>
                <w:noProof/>
                <w:webHidden/>
              </w:rPr>
            </w:r>
            <w:r w:rsidR="00D85042">
              <w:rPr>
                <w:noProof/>
                <w:webHidden/>
              </w:rPr>
              <w:fldChar w:fldCharType="separate"/>
            </w:r>
            <w:r w:rsidR="008B4A40">
              <w:rPr>
                <w:noProof/>
                <w:webHidden/>
              </w:rPr>
              <w:t>9</w:t>
            </w:r>
            <w:r w:rsidR="00D85042">
              <w:rPr>
                <w:noProof/>
                <w:webHidden/>
              </w:rPr>
              <w:fldChar w:fldCharType="end"/>
            </w:r>
          </w:hyperlink>
        </w:p>
        <w:p w14:paraId="00C7CC80" w14:textId="2A9D68AC" w:rsidR="00D85042" w:rsidRDefault="00000000">
          <w:pPr>
            <w:pStyle w:val="TOC2"/>
            <w:tabs>
              <w:tab w:val="left" w:pos="720"/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US"/>
            </w:rPr>
          </w:pPr>
          <w:hyperlink w:anchor="_Toc156940496" w:history="1">
            <w:r w:rsidR="00D85042" w:rsidRPr="008F62DA">
              <w:rPr>
                <w:rStyle w:val="Hyperlink"/>
                <w:noProof/>
              </w:rPr>
              <w:t>2.</w:t>
            </w:r>
            <w:r w:rsidR="00D85042">
              <w:rPr>
                <w:rFonts w:asciiTheme="minorHAnsi" w:eastAsiaTheme="minorEastAsia" w:hAnsiTheme="minorHAnsi"/>
                <w:noProof/>
                <w:sz w:val="24"/>
                <w:szCs w:val="24"/>
                <w:lang w:val="en-US"/>
              </w:rPr>
              <w:tab/>
            </w:r>
            <w:r w:rsidR="00D85042" w:rsidRPr="008F62DA">
              <w:rPr>
                <w:rStyle w:val="Hyperlink"/>
                <w:noProof/>
              </w:rPr>
              <w:t>Построение динамической модели АД с КЗР</w:t>
            </w:r>
            <w:r w:rsidR="00D85042">
              <w:rPr>
                <w:noProof/>
                <w:webHidden/>
              </w:rPr>
              <w:tab/>
            </w:r>
            <w:r w:rsidR="00D85042">
              <w:rPr>
                <w:noProof/>
                <w:webHidden/>
              </w:rPr>
              <w:fldChar w:fldCharType="begin"/>
            </w:r>
            <w:r w:rsidR="00D85042">
              <w:rPr>
                <w:noProof/>
                <w:webHidden/>
              </w:rPr>
              <w:instrText xml:space="preserve"> PAGEREF _Toc156940496 \h </w:instrText>
            </w:r>
            <w:r w:rsidR="00D85042">
              <w:rPr>
                <w:noProof/>
                <w:webHidden/>
              </w:rPr>
            </w:r>
            <w:r w:rsidR="00D85042">
              <w:rPr>
                <w:noProof/>
                <w:webHidden/>
              </w:rPr>
              <w:fldChar w:fldCharType="separate"/>
            </w:r>
            <w:r w:rsidR="008B4A40">
              <w:rPr>
                <w:noProof/>
                <w:webHidden/>
              </w:rPr>
              <w:t>10</w:t>
            </w:r>
            <w:r w:rsidR="00D85042">
              <w:rPr>
                <w:noProof/>
                <w:webHidden/>
              </w:rPr>
              <w:fldChar w:fldCharType="end"/>
            </w:r>
          </w:hyperlink>
        </w:p>
        <w:p w14:paraId="0BFD0087" w14:textId="76CD0EFF" w:rsidR="00D85042" w:rsidRDefault="00000000">
          <w:pPr>
            <w:pStyle w:val="TOC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US"/>
            </w:rPr>
          </w:pPr>
          <w:hyperlink w:anchor="_Toc156940497" w:history="1">
            <w:r w:rsidR="00D85042" w:rsidRPr="008F62DA">
              <w:rPr>
                <w:rStyle w:val="Hyperlink"/>
                <w:noProof/>
              </w:rPr>
              <w:t>Динамическая модель Simulink</w:t>
            </w:r>
            <w:r w:rsidR="00D85042">
              <w:rPr>
                <w:noProof/>
                <w:webHidden/>
              </w:rPr>
              <w:tab/>
            </w:r>
            <w:r w:rsidR="00D85042">
              <w:rPr>
                <w:noProof/>
                <w:webHidden/>
              </w:rPr>
              <w:fldChar w:fldCharType="begin"/>
            </w:r>
            <w:r w:rsidR="00D85042">
              <w:rPr>
                <w:noProof/>
                <w:webHidden/>
              </w:rPr>
              <w:instrText xml:space="preserve"> PAGEREF _Toc156940497 \h </w:instrText>
            </w:r>
            <w:r w:rsidR="00D85042">
              <w:rPr>
                <w:noProof/>
                <w:webHidden/>
              </w:rPr>
            </w:r>
            <w:r w:rsidR="00D85042">
              <w:rPr>
                <w:noProof/>
                <w:webHidden/>
              </w:rPr>
              <w:fldChar w:fldCharType="separate"/>
            </w:r>
            <w:r w:rsidR="008B4A40">
              <w:rPr>
                <w:noProof/>
                <w:webHidden/>
              </w:rPr>
              <w:t>10</w:t>
            </w:r>
            <w:r w:rsidR="00D85042">
              <w:rPr>
                <w:noProof/>
                <w:webHidden/>
              </w:rPr>
              <w:fldChar w:fldCharType="end"/>
            </w:r>
          </w:hyperlink>
        </w:p>
        <w:p w14:paraId="0409ED1A" w14:textId="2F0B54EE" w:rsidR="00D85042" w:rsidRDefault="00000000">
          <w:pPr>
            <w:pStyle w:val="TOC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US"/>
            </w:rPr>
          </w:pPr>
          <w:hyperlink w:anchor="_Toc156940498" w:history="1">
            <w:r w:rsidR="00D85042" w:rsidRPr="008F62DA">
              <w:rPr>
                <w:rStyle w:val="Hyperlink"/>
                <w:noProof/>
              </w:rPr>
              <w:t>Моделирование Simulink</w:t>
            </w:r>
            <w:r w:rsidR="00D85042">
              <w:rPr>
                <w:noProof/>
                <w:webHidden/>
              </w:rPr>
              <w:tab/>
            </w:r>
            <w:r w:rsidR="00D85042">
              <w:rPr>
                <w:noProof/>
                <w:webHidden/>
              </w:rPr>
              <w:fldChar w:fldCharType="begin"/>
            </w:r>
            <w:r w:rsidR="00D85042">
              <w:rPr>
                <w:noProof/>
                <w:webHidden/>
              </w:rPr>
              <w:instrText xml:space="preserve"> PAGEREF _Toc156940498 \h </w:instrText>
            </w:r>
            <w:r w:rsidR="00D85042">
              <w:rPr>
                <w:noProof/>
                <w:webHidden/>
              </w:rPr>
            </w:r>
            <w:r w:rsidR="00D85042">
              <w:rPr>
                <w:noProof/>
                <w:webHidden/>
              </w:rPr>
              <w:fldChar w:fldCharType="separate"/>
            </w:r>
            <w:r w:rsidR="008B4A40">
              <w:rPr>
                <w:noProof/>
                <w:webHidden/>
              </w:rPr>
              <w:t>14</w:t>
            </w:r>
            <w:r w:rsidR="00D85042">
              <w:rPr>
                <w:noProof/>
                <w:webHidden/>
              </w:rPr>
              <w:fldChar w:fldCharType="end"/>
            </w:r>
          </w:hyperlink>
        </w:p>
        <w:p w14:paraId="0BD9A3F3" w14:textId="240913E3" w:rsidR="00D85042" w:rsidRDefault="00000000">
          <w:pPr>
            <w:pStyle w:val="TOC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US"/>
            </w:rPr>
          </w:pPr>
          <w:hyperlink w:anchor="_Toc156940499" w:history="1">
            <w:r w:rsidR="00D85042" w:rsidRPr="008F62DA">
              <w:rPr>
                <w:rStyle w:val="Hyperlink"/>
                <w:noProof/>
              </w:rPr>
              <w:t>Динамическая модель Simscape</w:t>
            </w:r>
            <w:r w:rsidR="00D85042">
              <w:rPr>
                <w:noProof/>
                <w:webHidden/>
              </w:rPr>
              <w:tab/>
            </w:r>
            <w:r w:rsidR="00D85042">
              <w:rPr>
                <w:noProof/>
                <w:webHidden/>
              </w:rPr>
              <w:fldChar w:fldCharType="begin"/>
            </w:r>
            <w:r w:rsidR="00D85042">
              <w:rPr>
                <w:noProof/>
                <w:webHidden/>
              </w:rPr>
              <w:instrText xml:space="preserve"> PAGEREF _Toc156940499 \h </w:instrText>
            </w:r>
            <w:r w:rsidR="00D85042">
              <w:rPr>
                <w:noProof/>
                <w:webHidden/>
              </w:rPr>
            </w:r>
            <w:r w:rsidR="00D85042">
              <w:rPr>
                <w:noProof/>
                <w:webHidden/>
              </w:rPr>
              <w:fldChar w:fldCharType="separate"/>
            </w:r>
            <w:r w:rsidR="008B4A40">
              <w:rPr>
                <w:noProof/>
                <w:webHidden/>
              </w:rPr>
              <w:t>16</w:t>
            </w:r>
            <w:r w:rsidR="00D85042">
              <w:rPr>
                <w:noProof/>
                <w:webHidden/>
              </w:rPr>
              <w:fldChar w:fldCharType="end"/>
            </w:r>
          </w:hyperlink>
        </w:p>
        <w:p w14:paraId="37736487" w14:textId="15CDB17A" w:rsidR="00D85042" w:rsidRDefault="00000000">
          <w:pPr>
            <w:pStyle w:val="TOC1"/>
            <w:tabs>
              <w:tab w:val="left" w:pos="560"/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US"/>
            </w:rPr>
          </w:pPr>
          <w:hyperlink w:anchor="_Toc156940500" w:history="1">
            <w:r w:rsidR="00D85042" w:rsidRPr="008F62DA">
              <w:rPr>
                <w:rStyle w:val="Hyperlink"/>
                <w:noProof/>
              </w:rPr>
              <w:t>4.</w:t>
            </w:r>
            <w:r w:rsidR="00D85042">
              <w:rPr>
                <w:rFonts w:asciiTheme="minorHAnsi" w:eastAsiaTheme="minorEastAsia" w:hAnsiTheme="minorHAnsi"/>
                <w:noProof/>
                <w:sz w:val="24"/>
                <w:szCs w:val="24"/>
                <w:lang w:val="en-US"/>
              </w:rPr>
              <w:tab/>
            </w:r>
            <w:r w:rsidR="00D85042" w:rsidRPr="008F62DA">
              <w:rPr>
                <w:rStyle w:val="Hyperlink"/>
                <w:noProof/>
              </w:rPr>
              <w:t xml:space="preserve">Построение скалярного частотного управления АД с КЗР по закону </w:t>
            </w:r>
            <m:oMath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U</m:t>
              </m:r>
              <m:r>
                <w:rPr>
                  <w:rStyle w:val="Hyperlink"/>
                  <w:rFonts w:ascii="Cambria Math" w:hAnsi="Cambria Math"/>
                  <w:noProof/>
                </w:rPr>
                <m:t>/</m:t>
              </m:r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f</m:t>
              </m:r>
              <m:r>
                <w:rPr>
                  <w:rStyle w:val="Hyperlink"/>
                  <w:rFonts w:ascii="Cambria Math" w:hAnsi="Cambria Math"/>
                  <w:noProof/>
                </w:rPr>
                <m:t>=</m:t>
              </m:r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const</m:t>
              </m:r>
            </m:oMath>
            <w:r w:rsidR="00D85042">
              <w:rPr>
                <w:noProof/>
                <w:webHidden/>
              </w:rPr>
              <w:tab/>
            </w:r>
            <w:r w:rsidR="00D85042">
              <w:rPr>
                <w:noProof/>
                <w:webHidden/>
              </w:rPr>
              <w:fldChar w:fldCharType="begin"/>
            </w:r>
            <w:r w:rsidR="00D85042">
              <w:rPr>
                <w:noProof/>
                <w:webHidden/>
              </w:rPr>
              <w:instrText xml:space="preserve"> PAGEREF _Toc156940500 \h </w:instrText>
            </w:r>
            <w:r w:rsidR="00D85042">
              <w:rPr>
                <w:noProof/>
                <w:webHidden/>
              </w:rPr>
            </w:r>
            <w:r w:rsidR="00D85042">
              <w:rPr>
                <w:noProof/>
                <w:webHidden/>
              </w:rPr>
              <w:fldChar w:fldCharType="separate"/>
            </w:r>
            <w:r w:rsidR="008B4A40">
              <w:rPr>
                <w:noProof/>
                <w:webHidden/>
              </w:rPr>
              <w:t>18</w:t>
            </w:r>
            <w:r w:rsidR="00D85042">
              <w:rPr>
                <w:noProof/>
                <w:webHidden/>
              </w:rPr>
              <w:fldChar w:fldCharType="end"/>
            </w:r>
          </w:hyperlink>
        </w:p>
        <w:p w14:paraId="60E4568F" w14:textId="1720B431" w:rsidR="00D85042" w:rsidRDefault="00000000">
          <w:pPr>
            <w:pStyle w:val="TOC1"/>
            <w:tabs>
              <w:tab w:val="left" w:pos="560"/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US"/>
            </w:rPr>
          </w:pPr>
          <w:hyperlink w:anchor="_Toc156940501" w:history="1">
            <w:r w:rsidR="00D85042" w:rsidRPr="008F62DA">
              <w:rPr>
                <w:rStyle w:val="Hyperlink"/>
                <w:noProof/>
              </w:rPr>
              <w:t>5.</w:t>
            </w:r>
            <w:r w:rsidR="00D85042">
              <w:rPr>
                <w:rFonts w:asciiTheme="minorHAnsi" w:eastAsiaTheme="minorEastAsia" w:hAnsiTheme="minorHAnsi"/>
                <w:noProof/>
                <w:sz w:val="24"/>
                <w:szCs w:val="24"/>
                <w:lang w:val="en-US"/>
              </w:rPr>
              <w:tab/>
            </w:r>
            <w:r w:rsidR="00D85042" w:rsidRPr="008F62DA">
              <w:rPr>
                <w:rStyle w:val="Hyperlink"/>
                <w:noProof/>
              </w:rPr>
              <w:t>Выводы</w:t>
            </w:r>
            <w:r w:rsidR="00D85042">
              <w:rPr>
                <w:noProof/>
                <w:webHidden/>
              </w:rPr>
              <w:tab/>
            </w:r>
            <w:r w:rsidR="00D85042">
              <w:rPr>
                <w:noProof/>
                <w:webHidden/>
              </w:rPr>
              <w:fldChar w:fldCharType="begin"/>
            </w:r>
            <w:r w:rsidR="00D85042">
              <w:rPr>
                <w:noProof/>
                <w:webHidden/>
              </w:rPr>
              <w:instrText xml:space="preserve"> PAGEREF _Toc156940501 \h </w:instrText>
            </w:r>
            <w:r w:rsidR="00D85042">
              <w:rPr>
                <w:noProof/>
                <w:webHidden/>
              </w:rPr>
            </w:r>
            <w:r w:rsidR="00D85042">
              <w:rPr>
                <w:noProof/>
                <w:webHidden/>
              </w:rPr>
              <w:fldChar w:fldCharType="separate"/>
            </w:r>
            <w:r w:rsidR="008B4A40">
              <w:rPr>
                <w:noProof/>
                <w:webHidden/>
              </w:rPr>
              <w:t>21</w:t>
            </w:r>
            <w:r w:rsidR="00D85042">
              <w:rPr>
                <w:noProof/>
                <w:webHidden/>
              </w:rPr>
              <w:fldChar w:fldCharType="end"/>
            </w:r>
          </w:hyperlink>
        </w:p>
        <w:p w14:paraId="44885F77" w14:textId="32D9A76F" w:rsidR="006A06E6" w:rsidRDefault="006A06E6" w:rsidP="006A06E6">
          <w:r>
            <w:rPr>
              <w:b/>
              <w:bCs/>
            </w:rPr>
            <w:fldChar w:fldCharType="end"/>
          </w:r>
        </w:p>
      </w:sdtContent>
    </w:sdt>
    <w:p w14:paraId="3EC32854" w14:textId="77777777" w:rsidR="006A06E6" w:rsidRDefault="006A06E6" w:rsidP="006A06E6">
      <w:pPr>
        <w:rPr>
          <w:rFonts w:cs="Times New Roman"/>
          <w:b/>
          <w:bCs/>
          <w:sz w:val="32"/>
          <w:szCs w:val="32"/>
          <w:lang w:val="en-US"/>
        </w:rPr>
      </w:pPr>
    </w:p>
    <w:p w14:paraId="14511B6D" w14:textId="77777777" w:rsidR="00154540" w:rsidRDefault="00154540" w:rsidP="006A06E6">
      <w:pPr>
        <w:rPr>
          <w:rFonts w:cs="Times New Roman"/>
          <w:b/>
          <w:bCs/>
          <w:sz w:val="32"/>
          <w:szCs w:val="32"/>
          <w:lang w:val="en-US"/>
        </w:rPr>
      </w:pPr>
    </w:p>
    <w:p w14:paraId="59B02221" w14:textId="77777777" w:rsidR="00154540" w:rsidRDefault="00154540" w:rsidP="006A06E6">
      <w:pPr>
        <w:rPr>
          <w:rFonts w:cs="Times New Roman"/>
          <w:b/>
          <w:bCs/>
          <w:sz w:val="32"/>
          <w:szCs w:val="32"/>
          <w:lang w:val="en-US"/>
        </w:rPr>
      </w:pPr>
    </w:p>
    <w:p w14:paraId="5FEEFF06" w14:textId="77777777" w:rsidR="006A06E6" w:rsidRDefault="006A06E6" w:rsidP="006A06E6">
      <w:pPr>
        <w:pStyle w:val="Heading1"/>
      </w:pPr>
      <w:bookmarkStart w:id="0" w:name="_Toc156940486"/>
      <w:r>
        <w:lastRenderedPageBreak/>
        <w:t>Цель работы</w:t>
      </w:r>
      <w:bookmarkEnd w:id="0"/>
    </w:p>
    <w:p w14:paraId="6EBA6138" w14:textId="77777777" w:rsidR="006A06E6" w:rsidRDefault="006A06E6" w:rsidP="006A06E6">
      <w:pPr>
        <w:ind w:firstLine="360"/>
        <w:rPr>
          <w:rFonts w:cs="Times New Roman"/>
          <w:szCs w:val="28"/>
        </w:rPr>
      </w:pPr>
      <w:r>
        <w:rPr>
          <w:rFonts w:cs="Times New Roman"/>
          <w:szCs w:val="28"/>
        </w:rPr>
        <w:t>Исследование статических характеристик АД с КЗР, построение динамической модели АД с КЗР и синтез скалярного частотного управления.</w:t>
      </w:r>
    </w:p>
    <w:p w14:paraId="7F308B97" w14:textId="77777777" w:rsidR="006A06E6" w:rsidRDefault="006A06E6" w:rsidP="006A06E6">
      <w:pPr>
        <w:pStyle w:val="Heading1"/>
      </w:pPr>
      <w:bookmarkStart w:id="1" w:name="_Toc156940487"/>
      <w:r>
        <w:t>Данные для расчета</w:t>
      </w:r>
      <w:bookmarkEnd w:id="1"/>
    </w:p>
    <w:p w14:paraId="04680F94" w14:textId="77777777" w:rsidR="006A06E6" w:rsidRPr="00C50626" w:rsidRDefault="006A06E6" w:rsidP="006A06E6"/>
    <w:p w14:paraId="272A4DA6" w14:textId="77777777" w:rsidR="006A06E6" w:rsidRPr="00D2253C" w:rsidRDefault="006A06E6" w:rsidP="006A06E6">
      <w:pPr>
        <w:rPr>
          <w:rFonts w:eastAsiaTheme="minor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32910CA3" wp14:editId="019E9319">
                <wp:simplePos x="0" y="0"/>
                <wp:positionH relativeFrom="column">
                  <wp:posOffset>-3175</wp:posOffset>
                </wp:positionH>
                <wp:positionV relativeFrom="paragraph">
                  <wp:posOffset>1268095</wp:posOffset>
                </wp:positionV>
                <wp:extent cx="5940425" cy="175260"/>
                <wp:effectExtent l="0" t="0" r="0" b="0"/>
                <wp:wrapTight wrapText="bothSides">
                  <wp:wrapPolygon edited="0">
                    <wp:start x="0" y="0"/>
                    <wp:lineTo x="0" y="18783"/>
                    <wp:lineTo x="21542" y="18783"/>
                    <wp:lineTo x="21542" y="0"/>
                    <wp:lineTo x="0" y="0"/>
                  </wp:wrapPolygon>
                </wp:wrapTight>
                <wp:docPr id="1613301110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40425" cy="1752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023E9F6" w14:textId="2C8014D4" w:rsidR="006A06E6" w:rsidRPr="00DC78D4" w:rsidRDefault="006A06E6" w:rsidP="006A06E6">
                            <w:pPr>
                              <w:pStyle w:val="Caption"/>
                              <w:jc w:val="center"/>
                              <w:rPr>
                                <w:b/>
                                <w:noProof/>
                                <w:color w:val="auto"/>
                              </w:rPr>
                            </w:pPr>
                            <w:r>
                              <w:t xml:space="preserve">Таблица </w:t>
                            </w:r>
                            <w:fldSimple w:instr=" SEQ Таблица \* ARABIC ">
                              <w:r w:rsidR="008B4A40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– Паспортные данные АД с КЗР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2910CA3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-.25pt;margin-top:99.85pt;width:467.75pt;height:13.8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15MSKQIAAFQEAAAOAAAAZHJzL2Uyb0RvYy54bWysVE2P0zAQvSPxHyzfadJqu0DUdFW6KkKq&#10;dlfqoj27jtNEOB4zdpuUX8/YSVpYOCEuztjz5ffeOIu7rtHspNDVYHI+naScKSOhqM0h51+fN+8+&#10;cOa8MIXQYFTOz8rxu+XbN4vWZmoGFehCIaMixmWtzXnlvc2SxMlKNcJNwCpDzhKwEZ62eEgKFC1V&#10;b3QyS9PbpAUsLIJUztHpfe/ky1i/LJX0j2XplGc653Q3H1eM6z6syXIhsgMKW9VyuIb4h1s0ojbU&#10;9FLqXnjBjlj/UaqpJYKD0k8kNAmUZS1VxEBopukrNLtKWBWxEDnOXmhy/6+sfDjt7BMy332CjgSM&#10;IJzdgvzmiJuktS4bYgKnLnMUHYB2JTbhSxAYJRK35wufqvNM0uH84016M5tzJsk3fT+f3UbCk2u2&#10;Rec/K2hYMHKOpFe8gThtnQ/9RTaGhGYOdF1saq3DJjjWGtlJkLZtVXsV1KSM36K0CbEGQlbvDicR&#10;Vw8lgPLdviNnMPdQnIkPhH5UnJWbmhpthfNPAmk2CCnNu3+kpdTQ5hwGi7MK8MffzkM8SUZezlqa&#10;tZy770eBijP9xZCYYTBHA0djPxrm2KyBIE7pJVkZTUpAr0ezRGhe6BmsQhdyCSOpV879aK59P/H0&#10;jKRarWIQjZ8Vfmt2Vo6yB0KfuxeBdpDDk5APME6hyF6p0sdGXezq6IniKNmVxYFnGt2oy/DMwtv4&#10;dR+jrj+D5U8AAAD//wMAUEsDBBQABgAIAAAAIQAC58e64QAAAAkBAAAPAAAAZHJzL2Rvd25yZXYu&#10;eG1sTI/NTsMwEITvSLyDtUhcUOuQ9IeEOFVVwQEuFaEXbm68jQOxHdlOG96e5QTHnRnNflNuJtOz&#10;M/rQOSvgfp4AQ9s41dlWwOH9efYALERpleydRQHfGGBTXV+VslDuYt/wXMeWUYkNhRSgYxwKzkOj&#10;0cgwdwNa8k7OGxnp9C1XXl6o3PQ8TZIVN7Kz9EHLAXcam696NAL2i4+9vhtPT6/bReZfDuNu9dnW&#10;QtzeTNtHYBGn+BeGX3xCh4qYjm60KrBewGxJQZLzfA2M/Dxb0rajgDRdZ8Crkv9fUP0AAAD//wMA&#10;UEsBAi0AFAAGAAgAAAAhALaDOJL+AAAA4QEAABMAAAAAAAAAAAAAAAAAAAAAAFtDb250ZW50X1R5&#10;cGVzXS54bWxQSwECLQAUAAYACAAAACEAOP0h/9YAAACUAQAACwAAAAAAAAAAAAAAAAAvAQAAX3Jl&#10;bHMvLnJlbHNQSwECLQAUAAYACAAAACEAJdeTEikCAABUBAAADgAAAAAAAAAAAAAAAAAuAgAAZHJz&#10;L2Uyb0RvYy54bWxQSwECLQAUAAYACAAAACEAAufHuuEAAAAJAQAADwAAAAAAAAAAAAAAAACDBAAA&#10;ZHJzL2Rvd25yZXYueG1sUEsFBgAAAAAEAAQA8wAAAJEFAAAAAA==&#10;" stroked="f">
                <v:textbox style="mso-fit-shape-to-text:t" inset="0,0,0,0">
                  <w:txbxContent>
                    <w:p w14:paraId="3023E9F6" w14:textId="2C8014D4" w:rsidR="006A06E6" w:rsidRPr="00DC78D4" w:rsidRDefault="006A06E6" w:rsidP="006A06E6">
                      <w:pPr>
                        <w:pStyle w:val="Caption"/>
                        <w:jc w:val="center"/>
                        <w:rPr>
                          <w:b/>
                          <w:noProof/>
                          <w:color w:val="auto"/>
                        </w:rPr>
                      </w:pPr>
                      <w:r>
                        <w:t xml:space="preserve">Таблица </w:t>
                      </w:r>
                      <w:fldSimple w:instr=" SEQ Таблица \* ARABIC ">
                        <w:r w:rsidR="008B4A40"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– Паспортные данные АД с КЗР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3B7DDD4E" wp14:editId="669FCE27">
            <wp:simplePos x="0" y="0"/>
            <wp:positionH relativeFrom="margin">
              <wp:align>right</wp:align>
            </wp:positionH>
            <wp:positionV relativeFrom="paragraph">
              <wp:posOffset>1101725</wp:posOffset>
            </wp:positionV>
            <wp:extent cx="5940425" cy="109220"/>
            <wp:effectExtent l="0" t="0" r="3175" b="5080"/>
            <wp:wrapTight wrapText="bothSides">
              <wp:wrapPolygon edited="0">
                <wp:start x="0" y="0"/>
                <wp:lineTo x="0" y="18837"/>
                <wp:lineTo x="21542" y="18837"/>
                <wp:lineTo x="21542" y="0"/>
                <wp:lineTo x="0" y="0"/>
              </wp:wrapPolygon>
            </wp:wrapTight>
            <wp:docPr id="10574441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444109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1BB4AB27" wp14:editId="7D16A9BE">
            <wp:extent cx="5940425" cy="930275"/>
            <wp:effectExtent l="0" t="0" r="3175" b="3175"/>
            <wp:docPr id="14981833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18333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1AB94" w14:textId="77777777" w:rsidR="006A06E6" w:rsidRPr="002453E8" w:rsidRDefault="006A06E6" w:rsidP="006A06E6">
      <w:pPr>
        <w:pStyle w:val="Heading1"/>
        <w:rPr>
          <w:rFonts w:eastAsiaTheme="minorEastAsia"/>
        </w:rPr>
      </w:pPr>
      <w:bookmarkStart w:id="2" w:name="_Toc156940488"/>
      <w:r>
        <w:rPr>
          <w:rFonts w:eastAsiaTheme="minorEastAsia"/>
        </w:rPr>
        <w:t>Ход работы</w:t>
      </w:r>
      <w:bookmarkEnd w:id="2"/>
    </w:p>
    <w:p w14:paraId="7E50112C" w14:textId="77777777" w:rsidR="006A06E6" w:rsidRDefault="006A06E6" w:rsidP="006A06E6">
      <w:pPr>
        <w:pStyle w:val="Heading2"/>
        <w:rPr>
          <w:rFonts w:eastAsiaTheme="minorEastAsia"/>
        </w:rPr>
      </w:pPr>
      <w:bookmarkStart w:id="3" w:name="_Toc156940489"/>
      <w:r>
        <w:rPr>
          <w:rFonts w:eastAsiaTheme="minorEastAsia"/>
        </w:rPr>
        <w:t>Исследование статических характеристик электропривода с АД КЗР</w:t>
      </w:r>
      <w:bookmarkEnd w:id="3"/>
    </w:p>
    <w:p w14:paraId="60AFBEF7" w14:textId="77777777" w:rsidR="006A06E6" w:rsidRDefault="006A06E6" w:rsidP="006A06E6">
      <w:pPr>
        <w:keepNext/>
        <w:jc w:val="center"/>
      </w:pPr>
      <w:r w:rsidRPr="00F602D1">
        <w:rPr>
          <w:rFonts w:cs="Times New Roman"/>
          <w:noProof/>
        </w:rPr>
        <w:drawing>
          <wp:inline distT="0" distB="0" distL="0" distR="0" wp14:anchorId="697ACF2A" wp14:editId="276A62E3">
            <wp:extent cx="3453310" cy="1684020"/>
            <wp:effectExtent l="0" t="0" r="0" b="0"/>
            <wp:docPr id="1" name="Рисунок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A diagram of a circui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07744" cy="171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DFED8" w14:textId="6844F0D9" w:rsidR="006A06E6" w:rsidRDefault="006A06E6" w:rsidP="006A06E6">
      <w:pPr>
        <w:pStyle w:val="Caption"/>
        <w:jc w:val="center"/>
      </w:pPr>
      <w:r>
        <w:t xml:space="preserve">Рисунок </w:t>
      </w:r>
      <w:fldSimple w:instr=" SEQ Рисунок \* ARABIC ">
        <w:r w:rsidR="008B4A40">
          <w:rPr>
            <w:noProof/>
          </w:rPr>
          <w:t>1</w:t>
        </w:r>
      </w:fldSimple>
      <w:r>
        <w:t xml:space="preserve"> - Схема замещения двигателя</w:t>
      </w:r>
    </w:p>
    <w:p w14:paraId="52667AA3" w14:textId="77777777" w:rsidR="006A06E6" w:rsidRPr="006A06E6" w:rsidRDefault="006A06E6" w:rsidP="006A06E6">
      <w:pPr>
        <w:pStyle w:val="Heading3"/>
        <w:rPr>
          <w:lang w:val="ru-RU"/>
        </w:rPr>
      </w:pPr>
      <w:bookmarkStart w:id="4" w:name="_Toc156940490"/>
      <w:r w:rsidRPr="006A06E6">
        <w:rPr>
          <w:lang w:val="ru-RU"/>
        </w:rPr>
        <w:t>Расчет недостающих значений для определения параметров схемы замещения</w:t>
      </w:r>
      <w:bookmarkEnd w:id="4"/>
    </w:p>
    <w:p w14:paraId="407B94B5" w14:textId="77777777" w:rsidR="006A06E6" w:rsidRPr="00E054A4" w:rsidRDefault="00000000" w:rsidP="006A06E6">
      <w:pPr>
        <w:jc w:val="center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U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1N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U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N</m:t>
                </m:r>
              </m:sub>
            </m:sSub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e>
            </m:rad>
          </m:den>
        </m:f>
        <m:r>
          <m:rPr>
            <m:sty m:val="p"/>
          </m:rPr>
          <w:rPr>
            <w:rFonts w:ascii="Cambria Math" w:hAnsi="Cambria Math"/>
          </w:rPr>
          <m:t>=219.39</m:t>
        </m:r>
      </m:oMath>
      <w:r w:rsidR="006A06E6" w:rsidRPr="00E054A4">
        <w:t xml:space="preserve"> В</w:t>
      </w:r>
    </w:p>
    <w:p w14:paraId="6004C742" w14:textId="77777777" w:rsidR="006A06E6" w:rsidRPr="00E054A4" w:rsidRDefault="00000000" w:rsidP="006A06E6">
      <w:pPr>
        <w:jc w:val="center"/>
        <w:rPr>
          <w:i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I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1N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I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N</m:t>
            </m:r>
          </m:sub>
        </m:sSub>
        <m:r>
          <m:rPr>
            <m:sty m:val="p"/>
          </m:rPr>
          <w:rPr>
            <w:rFonts w:ascii="Cambria Math" w:hAnsi="Cambria Math"/>
          </w:rPr>
          <m:t>=157</m:t>
        </m:r>
      </m:oMath>
      <w:r w:rsidR="006A06E6" w:rsidRPr="00E054A4">
        <w:rPr>
          <w:i/>
        </w:rPr>
        <w:t xml:space="preserve"> </w:t>
      </w:r>
      <w:r w:rsidR="006A06E6" w:rsidRPr="00E054A4">
        <w:rPr>
          <w:iCs/>
        </w:rPr>
        <w:t>А</w:t>
      </w:r>
    </w:p>
    <w:p w14:paraId="325D1135" w14:textId="77777777" w:rsidR="006A06E6" w:rsidRPr="00E054A4" w:rsidRDefault="00000000" w:rsidP="006A06E6">
      <w:pPr>
        <w:jc w:val="center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ω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=2πf=314.16</m:t>
        </m:r>
      </m:oMath>
      <w:r w:rsidR="006A06E6" w:rsidRPr="00E054A4">
        <w:t xml:space="preserve"> рад/с</w:t>
      </w:r>
    </w:p>
    <w:p w14:paraId="3769FD1D" w14:textId="77777777" w:rsidR="006A06E6" w:rsidRPr="00E054A4" w:rsidRDefault="00000000" w:rsidP="006A06E6">
      <w:pPr>
        <w:rPr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z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p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2p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=2</m:t>
          </m:r>
        </m:oMath>
      </m:oMathPara>
    </w:p>
    <w:p w14:paraId="782019B9" w14:textId="77777777" w:rsidR="006A06E6" w:rsidRPr="00E054A4" w:rsidRDefault="00000000" w:rsidP="006A06E6">
      <w:pPr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N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=1-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N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=0.015</m:t>
          </m:r>
        </m:oMath>
      </m:oMathPara>
    </w:p>
    <w:p w14:paraId="0287C665" w14:textId="77777777" w:rsidR="006A06E6" w:rsidRPr="00E054A4" w:rsidRDefault="006A06E6" w:rsidP="006A06E6">
      <w:r w:rsidRPr="00E054A4">
        <w:lastRenderedPageBreak/>
        <w:t>Активное сопротивление статора</w:t>
      </w:r>
    </w:p>
    <w:p w14:paraId="2DD2D1A8" w14:textId="77777777" w:rsidR="006A06E6" w:rsidRPr="00E054A4" w:rsidRDefault="00000000" w:rsidP="006A06E6">
      <w:pPr>
        <w:rPr>
          <w:iCs/>
        </w:rPr>
      </w:pPr>
      <m:oMathPara>
        <m:oMath>
          <m:sSub>
            <m:sSubPr>
              <m:ctrlPr>
                <w:rPr>
                  <w:rFonts w:ascii="Cambria Math" w:hAnsi="Cambria Math"/>
                  <w:i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Cs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1N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Cs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1N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  <w:iCs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ϕ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1N</m:t>
                      </m:r>
                    </m:sub>
                  </m:sSub>
                </m:e>
              </m:func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Cs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N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Cs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lit/>
                  <m:sty m:val="p"/>
                </m:rPr>
                <w:rPr>
                  <w:rFonts w:ascii="Cambria Math" w:hAnsi="Cambria Math"/>
                </w:rPr>
                <m:t>/</m:t>
              </m:r>
              <m:d>
                <m:dPr>
                  <m:ctrlPr>
                    <w:rPr>
                      <w:rFonts w:ascii="Cambria Math" w:hAnsi="Cambria Math"/>
                      <w:iCs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Cs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p</m:t>
                      </m:r>
                    </m:sub>
                  </m:sSub>
                </m:e>
              </m:d>
            </m:num>
            <m:den>
              <m:sSubSup>
                <m:sSubSupPr>
                  <m:ctrlPr>
                    <w:rPr>
                      <w:rFonts w:ascii="Cambria Math" w:hAnsi="Cambria Math"/>
                      <w:iCs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1N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bSup>
            </m:den>
          </m:f>
          <m:r>
            <m:rPr>
              <m:sty m:val="p"/>
            </m:rPr>
            <w:rPr>
              <w:rFonts w:ascii="Cambria Math" w:hAnsi="Cambria Math"/>
            </w:rPr>
            <m:t xml:space="preserve">=0.0633 </m:t>
          </m:r>
          <m:r>
            <m:rPr>
              <m:nor/>
            </m:rPr>
            <w:rPr>
              <w:iCs/>
            </w:rPr>
            <m:t>Ом</m:t>
          </m:r>
        </m:oMath>
      </m:oMathPara>
    </w:p>
    <w:p w14:paraId="0BC1E005" w14:textId="77777777" w:rsidR="006A06E6" w:rsidRPr="00E054A4" w:rsidRDefault="006A06E6" w:rsidP="006A06E6">
      <w:r w:rsidRPr="00E054A4">
        <w:t>Активное сопротивление ротора</w:t>
      </w:r>
    </w:p>
    <w:p w14:paraId="27BBDCF6" w14:textId="77777777" w:rsidR="006A06E6" w:rsidRPr="00E054A4" w:rsidRDefault="00000000" w:rsidP="006A06E6"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20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p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1N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b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N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N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den>
          </m:f>
          <m:r>
            <m:rPr>
              <m:sty m:val="p"/>
            </m:rPr>
            <w:rPr>
              <w:rFonts w:ascii="Cambria Math" w:hAnsi="Cambria Math"/>
            </w:rPr>
            <m:t>=0.0237 Ом</m:t>
          </m:r>
        </m:oMath>
      </m:oMathPara>
    </w:p>
    <w:p w14:paraId="6D18853C" w14:textId="77777777" w:rsidR="006A06E6" w:rsidRPr="00E054A4" w:rsidRDefault="006A06E6" w:rsidP="006A06E6">
      <w:pPr>
        <w:rPr>
          <w:iCs/>
        </w:rPr>
      </w:pPr>
      <w:r w:rsidRPr="00E054A4">
        <w:rPr>
          <w:iCs/>
        </w:rPr>
        <w:t>Критическое скольжение</w:t>
      </w:r>
    </w:p>
    <w:p w14:paraId="60BC2DA8" w14:textId="77777777" w:rsidR="006A06E6" w:rsidRPr="00E054A4" w:rsidRDefault="00000000" w:rsidP="006A06E6">
      <w:pPr>
        <w:rPr>
          <w:i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m</m:t>
              </m:r>
            </m:sub>
          </m:sSub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lang w:val="en-US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'</m:t>
                  </m:r>
                </m:sup>
              </m:sSubSup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s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N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λ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λ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A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lang w:val="en-US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en-US"/>
                                </w:rPr>
                                <m:t>r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</m:e>
                      </m:d>
                    </m:e>
                  </m:rad>
                </m:e>
              </m:d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A</m:t>
              </m:r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'</m:t>
                      </m:r>
                    </m:sup>
                  </m:sSubSup>
                </m:e>
              </m:d>
            </m:den>
          </m:f>
          <m:r>
            <m:rPr>
              <m:sty m:val="p"/>
            </m:rPr>
            <w:rPr>
              <w:rFonts w:ascii="Cambria Math" w:hAnsi="Cambria Math"/>
            </w:rPr>
            <m:t>=0.0927</m:t>
          </m:r>
        </m:oMath>
      </m:oMathPara>
    </w:p>
    <w:p w14:paraId="2E305E60" w14:textId="77777777" w:rsidR="006A06E6" w:rsidRPr="00E054A4" w:rsidRDefault="006A06E6" w:rsidP="006A06E6"/>
    <w:p w14:paraId="10A14246" w14:textId="77777777" w:rsidR="006A06E6" w:rsidRPr="00E054A4" w:rsidRDefault="006A06E6" w:rsidP="006A06E6">
      <w:r w:rsidRPr="00E054A4">
        <w:t>Индуктивное сопротивление ветви короткого замыкания</w:t>
      </w:r>
    </w:p>
    <w:p w14:paraId="15783027" w14:textId="77777777" w:rsidR="006A06E6" w:rsidRPr="00E054A4" w:rsidRDefault="00000000" w:rsidP="00154540">
      <w:pPr>
        <w:jc w:val="center"/>
        <w:rPr>
          <w:iCs/>
        </w:rPr>
      </w:pPr>
      <m:oMath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ks</m:t>
            </m:r>
          </m:sub>
        </m:sSub>
        <m:d>
          <m:dPr>
            <m:ctrlPr>
              <w:rPr>
                <w:rFonts w:ascii="Cambria Math" w:hAnsi="Cambria Math"/>
                <w:iCs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Cs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'</m:t>
                </m:r>
              </m:sup>
            </m:sSubSup>
          </m:e>
        </m:d>
        <m:r>
          <m:rPr>
            <m:sty m:val="p"/>
          </m:rPr>
          <w:rPr>
            <w:rFonts w:ascii="Cambria Math" w:hAnsi="Cambria Math"/>
          </w:rPr>
          <m:t>=</m:t>
        </m:r>
        <m:rad>
          <m:radPr>
            <m:degHide m:val="1"/>
            <m:ctrlPr>
              <w:rPr>
                <w:rFonts w:ascii="Cambria Math" w:hAnsi="Cambria Math"/>
                <w:iCs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Cs/>
                  </w:rPr>
                </m:ctrlPr>
              </m:sSupPr>
              <m:e>
                <m:f>
                  <m:fPr>
                    <m:ctrlPr>
                      <w:rPr>
                        <w:rFonts w:ascii="Cambria Math" w:hAnsi="Cambria Math"/>
                        <w:iCs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m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d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Cs/>
                              </w:rPr>
                            </m:ctrlPr>
                          </m:sSub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</m:e>
                    </m:d>
                  </m:den>
                </m:f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 xml:space="preserve">- </m:t>
            </m:r>
            <m:sSubSup>
              <m:sSubSupPr>
                <m:ctrlPr>
                  <w:rPr>
                    <w:rFonts w:ascii="Cambria Math" w:hAnsi="Cambria Math"/>
                    <w:iCs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bSup>
          </m:e>
        </m:rad>
        <m:r>
          <m:rPr>
            <m:sty m:val="p"/>
          </m:rPr>
          <w:rPr>
            <w:rFonts w:ascii="Cambria Math" w:hAnsi="Cambria Math"/>
          </w:rPr>
          <m:t>= 0.2203</m:t>
        </m:r>
      </m:oMath>
      <w:r w:rsidR="006A06E6" w:rsidRPr="00E054A4">
        <w:rPr>
          <w:iCs/>
        </w:rPr>
        <w:t xml:space="preserve"> Ом</w:t>
      </w:r>
    </w:p>
    <w:p w14:paraId="3EDC0EE7" w14:textId="77777777" w:rsidR="006A06E6" w:rsidRPr="00E054A4" w:rsidRDefault="006A06E6" w:rsidP="00154540">
      <w:pPr>
        <w:jc w:val="center"/>
      </w:pPr>
      <m:oMath>
        <m:r>
          <m:rPr>
            <m:sty m:val="p"/>
          </m:rPr>
          <w:rPr>
            <w:rFonts w:ascii="Cambria Math" w:hAnsi="Cambria Math"/>
            <w:lang w:val="en-US"/>
          </w:rPr>
          <m:t>b</m:t>
        </m:r>
        <m:d>
          <m:dPr>
            <m:ctrlPr>
              <w:rPr>
                <w:rFonts w:ascii="Cambria Math" w:hAnsi="Cambria Math"/>
                <w:lang w:val="en-US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lang w:val="en-US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'</m:t>
                </m:r>
              </m:sup>
            </m:sSubSup>
          </m:e>
        </m:d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ks</m:t>
                </m:r>
              </m:sub>
            </m:sSub>
            <m:d>
              <m:dPr>
                <m:ctrlPr>
                  <w:rPr>
                    <w:rFonts w:ascii="Cambria Math" w:hAnsi="Cambria Math"/>
                    <w:lang w:val="en-US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r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'</m:t>
                    </m:r>
                  </m:sup>
                </m:sSubSup>
              </m:e>
            </m:d>
          </m:num>
          <m:den>
            <m:sSup>
              <m:sSupPr>
                <m:ctrlPr>
                  <w:rPr>
                    <w:rFonts w:ascii="Cambria Math" w:hAnsi="Cambria Math"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r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r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  <m:r>
                      <m:rPr>
                        <m:lit/>
                        <m:sty m:val="p"/>
                      </m:rPr>
                      <w:rPr>
                        <w:rFonts w:ascii="Cambria Math" w:hAnsi="Cambria Math"/>
                      </w:rPr>
                      <m:t>/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s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sub>
                    </m:sSub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ks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d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r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</m:e>
                    </m:d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hAnsi="Cambria Math"/>
          </w:rPr>
          <m:t>=0.0985</m:t>
        </m:r>
      </m:oMath>
      <w:r w:rsidRPr="00E054A4">
        <w:t xml:space="preserve"> Ом</w:t>
      </w:r>
    </w:p>
    <w:p w14:paraId="1B347961" w14:textId="77777777" w:rsidR="006A06E6" w:rsidRPr="00E054A4" w:rsidRDefault="006A06E6" w:rsidP="006A06E6"/>
    <w:p w14:paraId="47214053" w14:textId="77777777" w:rsidR="006A06E6" w:rsidRPr="00E054A4" w:rsidRDefault="006A06E6" w:rsidP="006A06E6">
      <w:r w:rsidRPr="00E054A4">
        <w:t>Индуктивное сопротивление ветви намагничивания</w:t>
      </w:r>
    </w:p>
    <w:p w14:paraId="61AD91EF" w14:textId="77777777" w:rsidR="006A06E6" w:rsidRPr="00E054A4" w:rsidRDefault="00000000" w:rsidP="00154540">
      <w:pPr>
        <w:jc w:val="center"/>
      </w:pP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m</m:t>
            </m:r>
          </m:sub>
        </m:sSub>
        <m:d>
          <m:dPr>
            <m:ctrlPr>
              <w:rPr>
                <w:rFonts w:ascii="Cambria Math" w:hAnsi="Cambria Math"/>
                <w:lang w:val="en-US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lang w:val="en-US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'</m:t>
                </m:r>
              </m:sup>
            </m:sSubSup>
          </m:e>
        </m:d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d>
              <m:dPr>
                <m:ctrlPr>
                  <w:rPr>
                    <w:rFonts w:ascii="Cambria Math" w:hAnsi="Cambria Math"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N</m:t>
                    </m:r>
                  </m:sub>
                </m:sSub>
                <m:rad>
                  <m:radPr>
                    <m:degHide m:val="1"/>
                    <m:ctrlPr>
                      <w:rPr>
                        <w:rFonts w:ascii="Cambria Math" w:hAnsi="Cambria Math"/>
                        <w:lang w:val="en-US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1-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funcPr>
                      <m:fName>
                        <m:sSup>
                          <m:sSup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cos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fNam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ϕ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N</m:t>
                            </m:r>
                          </m:sub>
                        </m:sSub>
                      </m:e>
                    </m:func>
                  </m:e>
                </m:rad>
              </m:e>
            </m:d>
            <m:r>
              <m:rPr>
                <m:lit/>
                <m:sty m:val="p"/>
              </m:rPr>
              <w:rPr>
                <w:rFonts w:ascii="Cambria Math" w:hAnsi="Cambria Math"/>
              </w:rPr>
              <m:t>/</m:t>
            </m:r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U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N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b</m:t>
            </m:r>
            <m:d>
              <m:dPr>
                <m:ctrlPr>
                  <w:rPr>
                    <w:rFonts w:ascii="Cambria Math" w:hAnsi="Cambria Math"/>
                    <w:lang w:val="en-US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r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'</m:t>
                    </m:r>
                  </m:sup>
                </m:sSubSup>
              </m:e>
            </m:d>
          </m:den>
        </m:f>
        <m:r>
          <m:rPr>
            <m:sty m:val="p"/>
          </m:rPr>
          <w:rPr>
            <w:rFonts w:ascii="Cambria Math" w:hAnsi="Cambria Math"/>
          </w:rPr>
          <m:t>=6.0783</m:t>
        </m:r>
      </m:oMath>
      <w:r w:rsidR="006A06E6" w:rsidRPr="00E054A4">
        <w:t xml:space="preserve"> Ом</w:t>
      </w:r>
    </w:p>
    <w:p w14:paraId="5AC4593C" w14:textId="77777777" w:rsidR="006A06E6" w:rsidRPr="00E054A4" w:rsidRDefault="00000000" w:rsidP="00154540">
      <w:pPr>
        <w:jc w:val="center"/>
      </w:pPr>
      <m:oMath>
        <m:sSubSup>
          <m:sSubSupPr>
            <m:ctrlPr>
              <w:rPr>
                <w:rFonts w:ascii="Cambria Math" w:hAnsi="Cambria Math"/>
                <w:lang w:val="en-US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I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'</m:t>
            </m:r>
          </m:sup>
        </m:sSubSup>
        <m:d>
          <m:dPr>
            <m:ctrlPr>
              <w:rPr>
                <w:rFonts w:ascii="Cambria Math" w:hAnsi="Cambria Math"/>
                <w:lang w:val="en-US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lang w:val="en-US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'</m:t>
                </m:r>
              </m:sup>
            </m:sSubSup>
          </m:e>
        </m:d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U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N</m:t>
                </m:r>
              </m:sub>
            </m:sSub>
          </m:num>
          <m:den>
            <m:rad>
              <m:radPr>
                <m:degHide m:val="1"/>
                <m:ctrlPr>
                  <w:rPr>
                    <w:rFonts w:ascii="Cambria Math" w:hAnsi="Cambria Math"/>
                    <w:lang w:val="en-US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r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r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m:rPr>
                            <m:lit/>
                            <m:sty m:val="p"/>
                          </m:rPr>
                          <w:rPr>
                            <w:rFonts w:ascii="Cambria Math" w:hAnsi="Cambria Math"/>
                          </w:rPr>
                          <m:t>/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s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m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sSubSup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  <m:sup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d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ks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d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r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</m:e>
                    </m:d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rad>
          </m:den>
        </m:f>
        <m:r>
          <m:rPr>
            <m:sty m:val="p"/>
          </m:rPr>
          <w:rPr>
            <w:rFonts w:ascii="Cambria Math" w:hAnsi="Cambria Math"/>
          </w:rPr>
          <m:t>=34.79</m:t>
        </m:r>
      </m:oMath>
      <w:r w:rsidR="006A06E6" w:rsidRPr="00E054A4">
        <w:t xml:space="preserve"> А</w:t>
      </w:r>
    </w:p>
    <w:p w14:paraId="39A043B7" w14:textId="77777777" w:rsidR="006A06E6" w:rsidRPr="00E054A4" w:rsidRDefault="006A06E6" w:rsidP="006A06E6"/>
    <w:p w14:paraId="5452930E" w14:textId="77777777" w:rsidR="006A06E6" w:rsidRPr="00E054A4" w:rsidRDefault="006A06E6" w:rsidP="006A06E6">
      <w:r w:rsidRPr="00E054A4">
        <w:t>Относительное значение опрокидывающего момента</w:t>
      </w:r>
    </w:p>
    <w:p w14:paraId="7EE0562D" w14:textId="77777777" w:rsidR="006A06E6" w:rsidRPr="00E054A4" w:rsidRDefault="00000000" w:rsidP="006A06E6">
      <w:pPr>
        <w:rPr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μ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m</m:t>
              </m:r>
            </m:sub>
          </m:sSub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lang w:val="en-US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'</m:t>
                  </m:r>
                </m:sup>
              </m:sSubSup>
            </m:e>
          </m:d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z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p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I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sSub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b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'</m:t>
                          </m:r>
                        </m:sup>
                      </m:sSubSup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)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sSubSup>
                <m:sSubSupPr>
                  <m:ctrlPr>
                    <w:rPr>
                      <w:rFonts w:ascii="Cambria Math" w:hAnsi="Cambria Math"/>
                      <w:lang w:val="en-US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'</m:t>
                  </m:r>
                </m:sup>
              </m:sSubSup>
            </m:num>
            <m:den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ω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s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m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N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>=0.0091</m:t>
          </m:r>
        </m:oMath>
      </m:oMathPara>
    </w:p>
    <w:p w14:paraId="7F56F13B" w14:textId="77777777" w:rsidR="006A06E6" w:rsidRPr="00E054A4" w:rsidRDefault="006A06E6" w:rsidP="006A06E6">
      <w:pPr>
        <w:rPr>
          <w:lang w:val="en-US"/>
        </w:rPr>
      </w:pPr>
    </w:p>
    <w:p w14:paraId="4571726C" w14:textId="77777777" w:rsidR="006A06E6" w:rsidRPr="00E054A4" w:rsidRDefault="006A06E6" w:rsidP="006A06E6">
      <w:r w:rsidRPr="00E054A4">
        <w:t xml:space="preserve">Коэффициенты вытеснения </w:t>
      </w:r>
    </w:p>
    <w:p w14:paraId="2C3F7B2B" w14:textId="77777777" w:rsidR="006A06E6" w:rsidRPr="00E054A4" w:rsidRDefault="00000000" w:rsidP="006A06E6">
      <w:pPr>
        <w:rPr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r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h</m:t>
              </m:r>
            </m:e>
          </m:d>
          <m:r>
            <m:rPr>
              <m:sty m:val="p"/>
            </m:rPr>
            <w:rPr>
              <w:rFonts w:ascii="Cambria Math" w:hAnsi="Cambria Math"/>
              <w:lang w:val="en-US"/>
            </w:rPr>
            <m:t>=h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sh2h+</m:t>
              </m:r>
              <m:func>
                <m:funcPr>
                  <m:ctrlPr>
                    <w:rPr>
                      <w:rFonts w:ascii="Cambria Math" w:hAnsi="Cambria Math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sin</m:t>
                  </m: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Nam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2</m:t>
                  </m:r>
                </m:e>
              </m:func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h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ch2h-</m:t>
              </m:r>
              <m:func>
                <m:funcPr>
                  <m:ctrlPr>
                    <w:rPr>
                      <w:rFonts w:ascii="Cambria Math" w:hAnsi="Cambria Math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cos</m:t>
                  </m: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Nam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2</m:t>
                  </m:r>
                </m:e>
              </m:func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h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>=2.41</m:t>
          </m:r>
        </m:oMath>
      </m:oMathPara>
    </w:p>
    <w:p w14:paraId="1A64E39C" w14:textId="77777777" w:rsidR="006A06E6" w:rsidRPr="00E054A4" w:rsidRDefault="00000000" w:rsidP="006A06E6">
      <w:pPr>
        <w:rPr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x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h</m:t>
              </m:r>
            </m:e>
          </m:d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3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2h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den>
          </m:f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sh2h+sin2h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ch2h-cos2h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>=0.6229</m:t>
          </m:r>
        </m:oMath>
      </m:oMathPara>
    </w:p>
    <w:p w14:paraId="2B7C99FC" w14:textId="77777777" w:rsidR="006A06E6" w:rsidRPr="00E054A4" w:rsidRDefault="006A06E6" w:rsidP="006A06E6">
      <w:r w:rsidRPr="00E054A4">
        <w:t>Пусковой момент</w:t>
      </w:r>
    </w:p>
    <w:p w14:paraId="662C28DE" w14:textId="77777777" w:rsidR="006A06E6" w:rsidRPr="00154540" w:rsidRDefault="00000000" w:rsidP="006A06E6">
      <w:pPr>
        <w:rPr>
          <w:rFonts w:eastAsiaTheme="minorEastAsia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μ</m:t>
              </m:r>
              <m:ctrlPr>
                <w:rPr>
                  <w:rFonts w:ascii="Cambria Math" w:hAnsi="Cambria Math"/>
                  <w:lang w:val="en-US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s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h</m:t>
              </m:r>
            </m:e>
          </m:d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z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p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U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1N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bSup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'</m:t>
                  </m:r>
                </m:sup>
              </m:sSubSup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r</m:t>
                  </m:r>
                </m:sub>
              </m:sSub>
              <m:ctrlPr>
                <w:rPr>
                  <w:rFonts w:ascii="Cambria Math" w:hAnsi="Cambria Math"/>
                  <w:i/>
                  <w:lang w:val="en-US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ω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en-US"/>
                                </w:rPr>
                                <m:t>r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+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en-US"/>
                                </w:rPr>
                                <m:t>r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en-US"/>
                                </w:rPr>
                                <m:t>2</m:t>
                              </m:r>
                            </m:sub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en-US"/>
                                </w:rPr>
                                <m:t>'</m:t>
                              </m:r>
                            </m:sup>
                          </m:sSubSup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en-US"/>
                                </w:rPr>
                                <m:t>k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en-US"/>
                                </w:rPr>
                                <m:t>r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en-US"/>
                                </w:rPr>
                                <m:t>h</m:t>
                              </m:r>
                            </m:e>
                          </m:d>
                        </m:e>
                      </m:d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en-US"/>
                                </w:rPr>
                                <m:t>1σ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+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en-US"/>
                                </w:rPr>
                                <m:t>2σ</m:t>
                              </m:r>
                            </m:sub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en-US"/>
                                </w:rPr>
                                <m:t>'</m:t>
                              </m:r>
                            </m:sup>
                          </m:sSubSup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en-US"/>
                                </w:rPr>
                                <m:t>k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en-US"/>
                                </w:rPr>
                                <m:t>x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en-US"/>
                                </w:rPr>
                                <m:t>h</m:t>
                              </m:r>
                            </m:e>
                          </m:d>
                        </m:e>
                      </m:d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n</m:t>
                  </m:r>
                </m:sub>
              </m:sSub>
              <m:ctrlPr>
                <w:rPr>
                  <w:rFonts w:ascii="Cambria Math" w:hAnsi="Cambria Math"/>
                  <w:i/>
                  <w:lang w:val="en-US"/>
                </w:rPr>
              </m:ctrlPr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>=1.8</m:t>
          </m:r>
        </m:oMath>
      </m:oMathPara>
    </w:p>
    <w:p w14:paraId="1292FAA9" w14:textId="77777777" w:rsidR="00154540" w:rsidRPr="00E054A4" w:rsidRDefault="00154540" w:rsidP="006A06E6">
      <w:pPr>
        <w:rPr>
          <w:lang w:val="en-US"/>
        </w:rPr>
      </w:pPr>
    </w:p>
    <w:p w14:paraId="4728C210" w14:textId="77777777" w:rsidR="006A06E6" w:rsidRPr="006A06E6" w:rsidRDefault="006A06E6" w:rsidP="006A06E6">
      <w:pPr>
        <w:pStyle w:val="Heading3"/>
        <w:rPr>
          <w:lang w:val="ru-RU"/>
        </w:rPr>
      </w:pPr>
      <w:bookmarkStart w:id="5" w:name="_Toc156940491"/>
      <w:r w:rsidRPr="006A06E6">
        <w:rPr>
          <w:lang w:val="ru-RU"/>
        </w:rPr>
        <w:t>Семейство механических характеристик при изменении напряжения питания</w:t>
      </w:r>
      <w:bookmarkEnd w:id="5"/>
    </w:p>
    <w:p w14:paraId="01A9AB7F" w14:textId="77777777" w:rsidR="006A06E6" w:rsidRPr="00922E1F" w:rsidRDefault="006A06E6" w:rsidP="006A06E6">
      <w:pPr>
        <w:rPr>
          <w:rFonts w:eastAsiaTheme="minorEastAsia"/>
          <w:i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U=0.1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U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nom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:0.1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U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nom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: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U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nom</m:t>
              </m:r>
            </m:sub>
          </m:sSub>
        </m:oMath>
      </m:oMathPara>
    </w:p>
    <w:p w14:paraId="6524C5C8" w14:textId="77777777" w:rsidR="006A06E6" w:rsidRDefault="006A06E6" w:rsidP="006A06E6">
      <w:pPr>
        <w:keepNext/>
        <w:jc w:val="center"/>
      </w:pPr>
      <w:r w:rsidRPr="00922E1F">
        <w:rPr>
          <w:i/>
          <w:noProof/>
        </w:rPr>
        <w:drawing>
          <wp:inline distT="0" distB="0" distL="0" distR="0" wp14:anchorId="37607622" wp14:editId="0AA0BDC3">
            <wp:extent cx="5521698" cy="4302079"/>
            <wp:effectExtent l="0" t="0" r="3175" b="3810"/>
            <wp:docPr id="1181705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705701" name="Picture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1698" cy="430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46EA9" w14:textId="2350D19B" w:rsidR="006A06E6" w:rsidRDefault="006A06E6" w:rsidP="006A06E6">
      <w:pPr>
        <w:pStyle w:val="Caption"/>
        <w:jc w:val="center"/>
      </w:pPr>
      <w:r>
        <w:t xml:space="preserve">Рисунок </w:t>
      </w:r>
      <w:fldSimple w:instr=" SEQ Рисунок \* ARABIC ">
        <w:r w:rsidR="008B4A40">
          <w:rPr>
            <w:noProof/>
          </w:rPr>
          <w:t>2</w:t>
        </w:r>
      </w:fldSimple>
      <w:r w:rsidRPr="0077053B">
        <w:t xml:space="preserve"> </w:t>
      </w:r>
      <w:r>
        <w:t>–</w:t>
      </w:r>
      <w:r w:rsidRPr="0077053B">
        <w:t xml:space="preserve"> </w:t>
      </w:r>
      <w:r>
        <w:t>Семейство м</w:t>
      </w:r>
      <w:r w:rsidRPr="0077053B">
        <w:t>еханическ</w:t>
      </w:r>
      <w:r>
        <w:t>их</w:t>
      </w:r>
      <w:r w:rsidRPr="0077053B">
        <w:t xml:space="preserve"> характеристик при и</w:t>
      </w:r>
      <w:r>
        <w:t>зменении напряжения питания</w:t>
      </w:r>
    </w:p>
    <w:p w14:paraId="3D78768D" w14:textId="77777777" w:rsidR="00154540" w:rsidRDefault="00154540" w:rsidP="00154540"/>
    <w:p w14:paraId="3E1FAF33" w14:textId="77777777" w:rsidR="00154540" w:rsidRDefault="00154540" w:rsidP="00154540"/>
    <w:p w14:paraId="3C097791" w14:textId="77777777" w:rsidR="00154540" w:rsidRDefault="00154540" w:rsidP="00154540"/>
    <w:p w14:paraId="2D2356F3" w14:textId="77777777" w:rsidR="00154540" w:rsidRPr="00154540" w:rsidRDefault="00154540" w:rsidP="00154540"/>
    <w:p w14:paraId="60D62900" w14:textId="77777777" w:rsidR="006A06E6" w:rsidRPr="006A06E6" w:rsidRDefault="006A06E6" w:rsidP="006A06E6">
      <w:pPr>
        <w:pStyle w:val="Heading3"/>
        <w:rPr>
          <w:lang w:val="ru-RU"/>
        </w:rPr>
      </w:pPr>
      <w:bookmarkStart w:id="6" w:name="_Toc156940492"/>
      <w:r w:rsidRPr="006A06E6">
        <w:rPr>
          <w:lang w:val="ru-RU"/>
        </w:rPr>
        <w:lastRenderedPageBreak/>
        <w:t>Семейство механических характеристик при изменении частоты питания</w:t>
      </w:r>
      <w:bookmarkEnd w:id="6"/>
    </w:p>
    <w:p w14:paraId="12EFDC84" w14:textId="77777777" w:rsidR="006A06E6" w:rsidRPr="0077053B" w:rsidRDefault="006A06E6" w:rsidP="006A06E6">
      <w:pPr>
        <w:rPr>
          <w:rFonts w:eastAsiaTheme="majorEastAsia" w:cstheme="majorBidi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ω=0.1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n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:0.1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n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: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n</m:t>
              </m:r>
            </m:sub>
          </m:sSub>
        </m:oMath>
      </m:oMathPara>
    </w:p>
    <w:p w14:paraId="16EB5C91" w14:textId="77777777" w:rsidR="006A06E6" w:rsidRDefault="006A06E6" w:rsidP="006A06E6">
      <w:pPr>
        <w:keepNext/>
        <w:jc w:val="center"/>
      </w:pPr>
      <w:r w:rsidRPr="0077053B">
        <w:rPr>
          <w:rFonts w:eastAsiaTheme="majorEastAsia" w:cstheme="majorBidi"/>
          <w:noProof/>
        </w:rPr>
        <w:drawing>
          <wp:inline distT="0" distB="0" distL="0" distR="0" wp14:anchorId="539C9949" wp14:editId="39B16F3E">
            <wp:extent cx="5740565" cy="4541520"/>
            <wp:effectExtent l="0" t="0" r="0" b="0"/>
            <wp:docPr id="989443165" name="Picture 1" descr="A graph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443165" name="Picture 1" descr="A graph of different colored lines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42243" cy="4542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AEB62" w14:textId="79E04A72" w:rsidR="006A06E6" w:rsidRPr="0077053B" w:rsidRDefault="006A06E6" w:rsidP="006A06E6">
      <w:pPr>
        <w:pStyle w:val="Caption"/>
        <w:jc w:val="center"/>
      </w:pPr>
      <w:r>
        <w:t xml:space="preserve">Рисунок </w:t>
      </w:r>
      <w:fldSimple w:instr=" SEQ Рисунок \* ARABIC ">
        <w:r w:rsidR="008B4A40">
          <w:rPr>
            <w:noProof/>
          </w:rPr>
          <w:t>3</w:t>
        </w:r>
      </w:fldSimple>
      <w:r w:rsidRPr="0077053B">
        <w:t xml:space="preserve"> - </w:t>
      </w:r>
      <w:proofErr w:type="spellStart"/>
      <w:r w:rsidRPr="0077053B">
        <w:t>Семейтсво</w:t>
      </w:r>
      <w:proofErr w:type="spellEnd"/>
      <w:r w:rsidRPr="0077053B">
        <w:t xml:space="preserve"> механических характеристик при изменении частоты питания</w:t>
      </w:r>
    </w:p>
    <w:p w14:paraId="7B34FE17" w14:textId="6B490B68" w:rsidR="006A06E6" w:rsidRPr="006A06E6" w:rsidRDefault="006A06E6" w:rsidP="006A06E6">
      <w:pPr>
        <w:pStyle w:val="Heading3"/>
        <w:rPr>
          <w:lang w:val="ru-RU"/>
        </w:rPr>
      </w:pPr>
      <w:bookmarkStart w:id="7" w:name="_Toc156940493"/>
      <w:r w:rsidRPr="006A06E6">
        <w:rPr>
          <w:lang w:val="ru-RU"/>
        </w:rPr>
        <w:lastRenderedPageBreak/>
        <w:t xml:space="preserve">Семейство механических характеристик при скалярном частотном регулировании по закону </w:t>
      </w:r>
      <m:oMath>
        <m:r>
          <m:rPr>
            <m:sty m:val="b"/>
          </m:rPr>
          <w:rPr>
            <w:rFonts w:ascii="Cambria Math" w:hAnsi="Cambria Math"/>
          </w:rPr>
          <m:t>U</m:t>
        </m:r>
        <m:r>
          <m:rPr>
            <m:sty m:val="b"/>
          </m:rPr>
          <w:rPr>
            <w:rFonts w:ascii="Cambria Math" w:hAnsi="Cambria Math"/>
            <w:lang w:val="ru-RU"/>
          </w:rPr>
          <m:t>/</m:t>
        </m:r>
        <m:r>
          <m:rPr>
            <m:sty m:val="b"/>
          </m:rPr>
          <w:rPr>
            <w:rFonts w:ascii="Cambria Math" w:hAnsi="Cambria Math"/>
          </w:rPr>
          <m:t>f</m:t>
        </m:r>
        <m:r>
          <m:rPr>
            <m:sty m:val="b"/>
          </m:rPr>
          <w:rPr>
            <w:rFonts w:ascii="Cambria Math" w:hAnsi="Cambria Math"/>
            <w:lang w:val="ru-RU"/>
          </w:rPr>
          <m:t>=</m:t>
        </m:r>
        <m:r>
          <m:rPr>
            <m:sty m:val="b"/>
          </m:rPr>
          <w:rPr>
            <w:rFonts w:ascii="Cambria Math" w:hAnsi="Cambria Math"/>
          </w:rPr>
          <m:t>const</m:t>
        </m:r>
      </m:oMath>
      <w:r w:rsidRPr="006A06E6">
        <w:rPr>
          <w:lang w:val="ru-RU"/>
        </w:rPr>
        <w:t xml:space="preserve"> для частот питания </w:t>
      </w:r>
      <m:oMath>
        <m:r>
          <m:rPr>
            <m:sty m:val="b"/>
          </m:rPr>
          <w:rPr>
            <w:rFonts w:ascii="Cambria Math" w:hAnsi="Cambria Math"/>
          </w:rPr>
          <m:t>ω</m:t>
        </m:r>
        <m:r>
          <m:rPr>
            <m:sty m:val="b"/>
          </m:rPr>
          <w:rPr>
            <w:rFonts w:ascii="Cambria Math" w:hAnsi="Cambria Math"/>
            <w:lang w:val="ru-RU"/>
          </w:rPr>
          <m:t>=0.1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ω</m:t>
            </m:r>
          </m:e>
          <m:sub>
            <m:r>
              <m:rPr>
                <m:sty m:val="b"/>
              </m:rPr>
              <w:rPr>
                <w:rFonts w:ascii="Cambria Math" w:hAnsi="Cambria Math"/>
              </w:rPr>
              <m:t>n</m:t>
            </m:r>
          </m:sub>
        </m:sSub>
        <m:r>
          <m:rPr>
            <m:sty m:val="b"/>
          </m:rPr>
          <w:rPr>
            <w:rFonts w:ascii="Cambria Math" w:hAnsi="Cambria Math"/>
            <w:lang w:val="ru-RU"/>
          </w:rPr>
          <m:t>:0.1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ω</m:t>
            </m:r>
          </m:e>
          <m:sub>
            <m:r>
              <m:rPr>
                <m:sty m:val="b"/>
              </m:rPr>
              <w:rPr>
                <w:rFonts w:ascii="Cambria Math" w:hAnsi="Cambria Math"/>
              </w:rPr>
              <m:t>n</m:t>
            </m:r>
          </m:sub>
        </m:sSub>
        <m:r>
          <m:rPr>
            <m:sty m:val="b"/>
          </m:rPr>
          <w:rPr>
            <w:rFonts w:ascii="Cambria Math" w:hAnsi="Cambria Math"/>
            <w:lang w:val="ru-RU"/>
          </w:rPr>
          <m:t>: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ω</m:t>
            </m:r>
          </m:e>
          <m:sub>
            <m:r>
              <m:rPr>
                <m:sty m:val="b"/>
              </m:rPr>
              <w:rPr>
                <w:rFonts w:ascii="Cambria Math" w:hAnsi="Cambria Math"/>
              </w:rPr>
              <m:t>n</m:t>
            </m:r>
          </m:sub>
        </m:sSub>
        <w:bookmarkEnd w:id="7"/>
        <m:r>
          <m:rPr>
            <m:sty m:val="b"/>
          </m:rPr>
          <w:rPr>
            <w:rFonts w:ascii="Cambria Math" w:hAnsi="Cambria Math"/>
            <w:lang w:val="ru-RU"/>
          </w:rPr>
          <m:t xml:space="preserve"> </m:t>
        </m:r>
      </m:oMath>
    </w:p>
    <w:p w14:paraId="3B04C359" w14:textId="77777777" w:rsidR="006A06E6" w:rsidRDefault="006A06E6" w:rsidP="006A06E6">
      <w:pPr>
        <w:keepNext/>
        <w:jc w:val="center"/>
      </w:pPr>
      <w:r w:rsidRPr="00CC50A1">
        <w:rPr>
          <w:noProof/>
        </w:rPr>
        <w:drawing>
          <wp:inline distT="0" distB="0" distL="0" distR="0" wp14:anchorId="670582AD" wp14:editId="597308ED">
            <wp:extent cx="5580084" cy="4312261"/>
            <wp:effectExtent l="0" t="0" r="1905" b="0"/>
            <wp:docPr id="1783899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899740" name="Picture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084" cy="4312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70513" w14:textId="6B13126E" w:rsidR="006A06E6" w:rsidRDefault="006A06E6" w:rsidP="006A06E6">
      <w:pPr>
        <w:pStyle w:val="Caption"/>
        <w:jc w:val="center"/>
        <w:rPr>
          <w:rFonts w:eastAsiaTheme="minorEastAsia"/>
        </w:rPr>
      </w:pPr>
      <w:r>
        <w:t xml:space="preserve">Рисунок </w:t>
      </w:r>
      <w:fldSimple w:instr=" SEQ Рисунок \* ARABIC ">
        <w:r w:rsidR="008B4A40">
          <w:rPr>
            <w:noProof/>
          </w:rPr>
          <w:t>4</w:t>
        </w:r>
      </w:fldSimple>
      <w:r w:rsidRPr="00CC50A1">
        <w:t xml:space="preserve"> - Семейство механических характеристик при </w:t>
      </w:r>
      <w:r w:rsidRPr="0077053B">
        <w:t>с</w:t>
      </w:r>
      <w:r>
        <w:t xml:space="preserve">калярном частотном регулировании по </w:t>
      </w:r>
      <w:r w:rsidRPr="00CC50A1">
        <w:t xml:space="preserve">закону </w:t>
      </w:r>
      <m:oMath>
        <m:r>
          <m:rPr>
            <m:sty m:val="p"/>
          </m:rPr>
          <w:rPr>
            <w:rFonts w:ascii="Cambria Math" w:hAnsi="Cambria Math"/>
          </w:rPr>
          <m:t>U/f=const</m:t>
        </m:r>
      </m:oMath>
      <w:r w:rsidRPr="00CC50A1">
        <w:t xml:space="preserve"> для частот питания </w:t>
      </w:r>
      <m:oMath>
        <m:r>
          <m:rPr>
            <m:sty m:val="p"/>
          </m:rPr>
          <w:rPr>
            <w:rFonts w:ascii="Cambria Math" w:hAnsi="Cambria Math"/>
          </w:rPr>
          <m:t>ω=0.1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ω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n</m:t>
            </m:r>
          </m:sub>
        </m:sSub>
        <m:r>
          <m:rPr>
            <m:sty m:val="p"/>
          </m:rPr>
          <w:rPr>
            <w:rFonts w:ascii="Cambria Math" w:hAnsi="Cambria Math"/>
          </w:rPr>
          <m:t>:0.1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ω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n</m:t>
            </m:r>
          </m:sub>
        </m:sSub>
        <m:r>
          <m:rPr>
            <m:sty m:val="p"/>
          </m:rPr>
          <w:rPr>
            <w:rFonts w:ascii="Cambria Math" w:hAnsi="Cambria Math"/>
          </w:rPr>
          <m:t>: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ω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n</m:t>
            </m:r>
          </m:sub>
        </m:sSub>
      </m:oMath>
    </w:p>
    <w:p w14:paraId="0CA20D8B" w14:textId="77777777" w:rsidR="00154540" w:rsidRDefault="00154540" w:rsidP="00154540"/>
    <w:p w14:paraId="3586BC5E" w14:textId="77777777" w:rsidR="00154540" w:rsidRDefault="00154540" w:rsidP="00154540"/>
    <w:p w14:paraId="0FE9DDAB" w14:textId="77777777" w:rsidR="00154540" w:rsidRDefault="00154540" w:rsidP="00154540"/>
    <w:p w14:paraId="5E29BA59" w14:textId="77777777" w:rsidR="00154540" w:rsidRDefault="00154540" w:rsidP="00154540"/>
    <w:p w14:paraId="4F889CB2" w14:textId="77777777" w:rsidR="00154540" w:rsidRDefault="00154540" w:rsidP="00154540"/>
    <w:p w14:paraId="15356486" w14:textId="77777777" w:rsidR="00154540" w:rsidRDefault="00154540" w:rsidP="00154540"/>
    <w:p w14:paraId="41127A9B" w14:textId="77777777" w:rsidR="00154540" w:rsidRDefault="00154540" w:rsidP="00154540"/>
    <w:p w14:paraId="70DC39CD" w14:textId="77777777" w:rsidR="00154540" w:rsidRDefault="00154540" w:rsidP="00154540"/>
    <w:p w14:paraId="5C9B73B0" w14:textId="77777777" w:rsidR="00154540" w:rsidRPr="00154540" w:rsidRDefault="00154540" w:rsidP="00154540"/>
    <w:p w14:paraId="2E1A7847" w14:textId="66EAEE91" w:rsidR="006A06E6" w:rsidRPr="006A06E6" w:rsidRDefault="006A06E6" w:rsidP="006A06E6">
      <w:pPr>
        <w:pStyle w:val="Heading3"/>
        <w:rPr>
          <w:lang w:val="ru-RU"/>
        </w:rPr>
      </w:pPr>
      <w:bookmarkStart w:id="8" w:name="_Toc156940494"/>
      <w:r w:rsidRPr="006A06E6">
        <w:rPr>
          <w:lang w:val="ru-RU"/>
        </w:rPr>
        <w:lastRenderedPageBreak/>
        <w:t xml:space="preserve">Семейство механических характеристик при скалярном частотном регулировании по закону </w:t>
      </w:r>
      <m:oMath>
        <m:r>
          <m:rPr>
            <m:sty m:val="b"/>
          </m:rPr>
          <w:rPr>
            <w:rFonts w:ascii="Cambria Math" w:hAnsi="Cambria Math"/>
          </w:rPr>
          <m:t>U</m:t>
        </m:r>
        <m:r>
          <m:rPr>
            <m:sty m:val="b"/>
          </m:rPr>
          <w:rPr>
            <w:rFonts w:ascii="Cambria Math" w:hAnsi="Cambria Math"/>
            <w:lang w:val="ru-RU"/>
          </w:rPr>
          <m:t>/</m:t>
        </m:r>
        <m:r>
          <m:rPr>
            <m:sty m:val="b"/>
          </m:rPr>
          <w:rPr>
            <w:rFonts w:ascii="Cambria Math" w:hAnsi="Cambria Math"/>
          </w:rPr>
          <m:t>f</m:t>
        </m:r>
        <m:r>
          <m:rPr>
            <m:sty m:val="b"/>
          </m:rPr>
          <w:rPr>
            <w:rFonts w:ascii="Cambria Math" w:hAnsi="Cambria Math"/>
            <w:lang w:val="ru-RU"/>
          </w:rPr>
          <m:t>=</m:t>
        </m:r>
        <m:r>
          <m:rPr>
            <m:sty m:val="b"/>
          </m:rPr>
          <w:rPr>
            <w:rFonts w:ascii="Cambria Math" w:hAnsi="Cambria Math"/>
          </w:rPr>
          <m:t>const</m:t>
        </m:r>
      </m:oMath>
      <w:r w:rsidRPr="00154540">
        <w:rPr>
          <w:lang w:val="ru-RU"/>
        </w:rPr>
        <w:t xml:space="preserve"> с </w:t>
      </w:r>
      <w:r w:rsidRPr="00154540">
        <w:t>IR</w:t>
      </w:r>
      <w:r w:rsidRPr="00154540">
        <w:rPr>
          <w:lang w:val="ru-RU"/>
        </w:rPr>
        <w:t xml:space="preserve">-компенсацией для частот питания </w:t>
      </w:r>
      <m:oMath>
        <m:r>
          <m:rPr>
            <m:sty m:val="b"/>
          </m:rPr>
          <w:rPr>
            <w:rFonts w:ascii="Cambria Math" w:hAnsi="Cambria Math"/>
          </w:rPr>
          <m:t>ω</m:t>
        </m:r>
        <m:r>
          <m:rPr>
            <m:sty m:val="b"/>
          </m:rPr>
          <w:rPr>
            <w:rFonts w:ascii="Cambria Math" w:hAnsi="Cambria Math"/>
            <w:lang w:val="ru-RU"/>
          </w:rPr>
          <m:t>=0.1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ω</m:t>
            </m:r>
          </m:e>
          <m:sub>
            <m:r>
              <m:rPr>
                <m:sty m:val="b"/>
              </m:rPr>
              <w:rPr>
                <w:rFonts w:ascii="Cambria Math" w:hAnsi="Cambria Math"/>
              </w:rPr>
              <m:t>n</m:t>
            </m:r>
          </m:sub>
        </m:sSub>
        <m:r>
          <m:rPr>
            <m:sty m:val="b"/>
          </m:rPr>
          <w:rPr>
            <w:rFonts w:ascii="Cambria Math" w:hAnsi="Cambria Math"/>
            <w:lang w:val="ru-RU"/>
          </w:rPr>
          <m:t>:0.1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ω</m:t>
            </m:r>
          </m:e>
          <m:sub>
            <m:r>
              <m:rPr>
                <m:sty m:val="b"/>
              </m:rPr>
              <w:rPr>
                <w:rFonts w:ascii="Cambria Math" w:hAnsi="Cambria Math"/>
              </w:rPr>
              <m:t>n</m:t>
            </m:r>
          </m:sub>
        </m:sSub>
        <m:r>
          <m:rPr>
            <m:sty m:val="b"/>
          </m:rPr>
          <w:rPr>
            <w:rFonts w:ascii="Cambria Math" w:hAnsi="Cambria Math"/>
            <w:lang w:val="ru-RU"/>
          </w:rPr>
          <m:t>: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ω</m:t>
            </m:r>
          </m:e>
          <m:sub>
            <m:r>
              <m:rPr>
                <m:sty m:val="b"/>
              </m:rPr>
              <w:rPr>
                <w:rFonts w:ascii="Cambria Math" w:hAnsi="Cambria Math"/>
              </w:rPr>
              <m:t>n</m:t>
            </m:r>
          </m:sub>
        </m:sSub>
        <w:bookmarkEnd w:id="8"/>
        <m:r>
          <m:rPr>
            <m:sty m:val="b"/>
          </m:rPr>
          <w:rPr>
            <w:rFonts w:ascii="Cambria Math" w:hAnsi="Cambria Math"/>
            <w:lang w:val="ru-RU"/>
          </w:rPr>
          <m:t xml:space="preserve"> </m:t>
        </m:r>
      </m:oMath>
    </w:p>
    <w:p w14:paraId="4885157B" w14:textId="77777777" w:rsidR="006A06E6" w:rsidRPr="00CC50A1" w:rsidRDefault="006A06E6" w:rsidP="006A06E6">
      <w:r>
        <w:rPr>
          <w:lang w:val="en-US"/>
        </w:rPr>
        <w:t>IR-</w:t>
      </w:r>
      <w:r>
        <w:t>компенсация:</w:t>
      </w:r>
    </w:p>
    <w:p w14:paraId="3495F9C8" w14:textId="77777777" w:rsidR="006A06E6" w:rsidRPr="00CC50A1" w:rsidRDefault="006A06E6" w:rsidP="006A06E6">
      <w:pPr>
        <w:spacing w:after="135" w:line="315" w:lineRule="atLeast"/>
        <w:jc w:val="center"/>
        <w:rPr>
          <w:rFonts w:ascii="Helvetica" w:eastAsia="Times New Roman" w:hAnsi="Helvetica" w:cs="Helvetica"/>
          <w:color w:val="212121"/>
          <w:kern w:val="0"/>
          <w:sz w:val="21"/>
          <w:szCs w:val="21"/>
          <w:lang w:val="en-US"/>
          <w14:ligatures w14:val="none"/>
        </w:rPr>
      </w:pPr>
      <w:r w:rsidRPr="00CC50A1">
        <w:rPr>
          <w:rFonts w:ascii="Helvetica" w:eastAsia="Times New Roman" w:hAnsi="Helvetica" w:cs="Helvetica"/>
          <w:noProof/>
          <w:color w:val="212121"/>
          <w:kern w:val="0"/>
          <w:sz w:val="21"/>
          <w:szCs w:val="21"/>
          <w:lang w:val="en-US"/>
          <w14:ligatures w14:val="none"/>
        </w:rPr>
        <w:drawing>
          <wp:inline distT="0" distB="0" distL="0" distR="0" wp14:anchorId="2D2A6363" wp14:editId="4E338709">
            <wp:extent cx="4972685" cy="328500"/>
            <wp:effectExtent l="0" t="0" r="0" b="0"/>
            <wp:docPr id="529608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7790" cy="335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9C4F49" w14:textId="77777777" w:rsidR="006A06E6" w:rsidRPr="00CC50A1" w:rsidRDefault="006A06E6" w:rsidP="006A06E6"/>
    <w:p w14:paraId="1F9A975C" w14:textId="77777777" w:rsidR="006A06E6" w:rsidRDefault="006A06E6" w:rsidP="006A06E6">
      <w:pPr>
        <w:keepNext/>
        <w:jc w:val="center"/>
      </w:pPr>
      <w:r w:rsidRPr="00CC50A1">
        <w:rPr>
          <w:noProof/>
        </w:rPr>
        <w:drawing>
          <wp:inline distT="0" distB="0" distL="0" distR="0" wp14:anchorId="29D03558" wp14:editId="339B38FA">
            <wp:extent cx="5507324" cy="4312261"/>
            <wp:effectExtent l="0" t="0" r="0" b="0"/>
            <wp:docPr id="1029739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739341" name="Picture 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324" cy="4312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D775F" w14:textId="370F3D0F" w:rsidR="006A06E6" w:rsidRDefault="006A06E6" w:rsidP="006A06E6">
      <w:pPr>
        <w:pStyle w:val="Caption"/>
        <w:jc w:val="center"/>
        <w:rPr>
          <w:rFonts w:eastAsiaTheme="minorEastAsia"/>
        </w:rPr>
      </w:pPr>
      <w:r>
        <w:t xml:space="preserve">Рисунок </w:t>
      </w:r>
      <w:fldSimple w:instr=" SEQ Рисунок \* ARABIC ">
        <w:r w:rsidR="008B4A40">
          <w:rPr>
            <w:noProof/>
          </w:rPr>
          <w:t>5</w:t>
        </w:r>
      </w:fldSimple>
      <w:r w:rsidRPr="00CC50A1">
        <w:t xml:space="preserve"> - Семейство механических характеристик при </w:t>
      </w:r>
      <w:r w:rsidRPr="0077053B">
        <w:t>с</w:t>
      </w:r>
      <w:r>
        <w:t xml:space="preserve">калярном частотном регулировании по </w:t>
      </w:r>
      <w:r w:rsidRPr="00CC50A1">
        <w:t xml:space="preserve">закону </w:t>
      </w:r>
      <m:oMath>
        <m:r>
          <m:rPr>
            <m:sty m:val="p"/>
          </m:rPr>
          <w:rPr>
            <w:rFonts w:ascii="Cambria Math" w:hAnsi="Cambria Math"/>
          </w:rPr>
          <m:t>U/f=const</m:t>
        </m:r>
      </m:oMath>
      <w:r w:rsidRPr="00CC50A1">
        <w:t xml:space="preserve"> </w:t>
      </w:r>
      <w:r>
        <w:t xml:space="preserve">с </w:t>
      </w:r>
      <w:r>
        <w:rPr>
          <w:lang w:val="en-US"/>
        </w:rPr>
        <w:t>IR</w:t>
      </w:r>
      <w:r w:rsidRPr="00CC50A1">
        <w:t>-</w:t>
      </w:r>
      <w:r>
        <w:t xml:space="preserve">компенсацией </w:t>
      </w:r>
      <w:r w:rsidRPr="00CC50A1">
        <w:t xml:space="preserve">для частот питания </w:t>
      </w:r>
      <m:oMath>
        <m:r>
          <m:rPr>
            <m:sty m:val="p"/>
          </m:rPr>
          <w:rPr>
            <w:rFonts w:ascii="Cambria Math" w:hAnsi="Cambria Math"/>
          </w:rPr>
          <m:t>ω=0.1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ω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n</m:t>
            </m:r>
          </m:sub>
        </m:sSub>
        <m:r>
          <m:rPr>
            <m:sty m:val="p"/>
          </m:rPr>
          <w:rPr>
            <w:rFonts w:ascii="Cambria Math" w:hAnsi="Cambria Math"/>
          </w:rPr>
          <m:t>:0.1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ω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n</m:t>
            </m:r>
          </m:sub>
        </m:sSub>
        <m:r>
          <m:rPr>
            <m:sty m:val="p"/>
          </m:rPr>
          <w:rPr>
            <w:rFonts w:ascii="Cambria Math" w:hAnsi="Cambria Math"/>
          </w:rPr>
          <m:t>: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ω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n</m:t>
            </m:r>
          </m:sub>
        </m:sSub>
      </m:oMath>
    </w:p>
    <w:p w14:paraId="01C92DEA" w14:textId="339DEB3C" w:rsidR="006A06E6" w:rsidRPr="006A06E6" w:rsidRDefault="006A06E6" w:rsidP="006A06E6">
      <w:pPr>
        <w:pStyle w:val="Heading3"/>
        <w:rPr>
          <w:i/>
          <w:lang w:val="ru-RU"/>
        </w:rPr>
      </w:pPr>
      <w:bookmarkStart w:id="9" w:name="_Toc156940495"/>
      <w:r w:rsidRPr="006A06E6">
        <w:rPr>
          <w:lang w:val="ru-RU"/>
        </w:rPr>
        <w:lastRenderedPageBreak/>
        <w:t>Семейство механических характеристик при скалярном частотном регулировании по закону</w:t>
      </w:r>
      <w:r w:rsidRPr="00154540">
        <w:rPr>
          <w:lang w:val="ru-RU"/>
        </w:rPr>
        <w:t xml:space="preserve"> </w:t>
      </w:r>
      <m:oMath>
        <m:r>
          <m:rPr>
            <m:sty m:val="b"/>
          </m:rPr>
          <w:rPr>
            <w:rFonts w:ascii="Cambria Math" w:hAnsi="Cambria Math"/>
          </w:rPr>
          <m:t>U</m:t>
        </m:r>
        <m:r>
          <m:rPr>
            <m:sty m:val="b"/>
          </m:rPr>
          <w:rPr>
            <w:rFonts w:ascii="Cambria Math" w:hAnsi="Cambria Math"/>
            <w:lang w:val="ru-RU"/>
          </w:rPr>
          <m:t>/</m:t>
        </m:r>
        <m:r>
          <m:rPr>
            <m:sty m:val="b"/>
          </m:rPr>
          <w:rPr>
            <w:rFonts w:ascii="Cambria Math" w:hAnsi="Cambria Math"/>
          </w:rPr>
          <m:t>f</m:t>
        </m:r>
        <m:r>
          <m:rPr>
            <m:sty m:val="b"/>
          </m:rPr>
          <w:rPr>
            <w:rFonts w:ascii="Cambria Math" w:hAnsi="Cambria Math"/>
            <w:lang w:val="ru-RU"/>
          </w:rPr>
          <m:t>=</m:t>
        </m:r>
        <m:r>
          <m:rPr>
            <m:sty m:val="b"/>
          </m:rPr>
          <w:rPr>
            <w:rFonts w:ascii="Cambria Math" w:hAnsi="Cambria Math"/>
          </w:rPr>
          <m:t>const</m:t>
        </m:r>
      </m:oMath>
      <w:r w:rsidRPr="00154540">
        <w:rPr>
          <w:lang w:val="ru-RU"/>
        </w:rPr>
        <w:t xml:space="preserve"> с </w:t>
      </w:r>
      <w:r w:rsidRPr="00154540">
        <w:t>IZ</w:t>
      </w:r>
      <w:r w:rsidRPr="00154540">
        <w:rPr>
          <w:lang w:val="ru-RU"/>
        </w:rPr>
        <w:t xml:space="preserve">-компенсацией для частот питания </w:t>
      </w:r>
      <m:oMath>
        <m:r>
          <m:rPr>
            <m:sty m:val="b"/>
          </m:rPr>
          <w:rPr>
            <w:rFonts w:ascii="Cambria Math" w:hAnsi="Cambria Math"/>
          </w:rPr>
          <m:t>ω</m:t>
        </m:r>
        <m:r>
          <m:rPr>
            <m:sty m:val="b"/>
          </m:rPr>
          <w:rPr>
            <w:rFonts w:ascii="Cambria Math" w:hAnsi="Cambria Math"/>
            <w:lang w:val="ru-RU"/>
          </w:rPr>
          <m:t>=0.1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ω</m:t>
            </m:r>
          </m:e>
          <m:sub>
            <m:r>
              <m:rPr>
                <m:sty m:val="b"/>
              </m:rPr>
              <w:rPr>
                <w:rFonts w:ascii="Cambria Math" w:hAnsi="Cambria Math"/>
              </w:rPr>
              <m:t>n</m:t>
            </m:r>
          </m:sub>
        </m:sSub>
        <m:r>
          <m:rPr>
            <m:sty m:val="b"/>
          </m:rPr>
          <w:rPr>
            <w:rFonts w:ascii="Cambria Math" w:hAnsi="Cambria Math"/>
            <w:lang w:val="ru-RU"/>
          </w:rPr>
          <m:t>:0.1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ω</m:t>
            </m:r>
          </m:e>
          <m:sub>
            <m:r>
              <m:rPr>
                <m:sty m:val="b"/>
              </m:rPr>
              <w:rPr>
                <w:rFonts w:ascii="Cambria Math" w:hAnsi="Cambria Math"/>
              </w:rPr>
              <m:t>n</m:t>
            </m:r>
          </m:sub>
        </m:sSub>
        <m:r>
          <m:rPr>
            <m:sty m:val="b"/>
          </m:rPr>
          <w:rPr>
            <w:rFonts w:ascii="Cambria Math" w:hAnsi="Cambria Math"/>
            <w:lang w:val="ru-RU"/>
          </w:rPr>
          <m:t>: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ω</m:t>
            </m:r>
          </m:e>
          <m:sub>
            <m:r>
              <m:rPr>
                <m:sty m:val="b"/>
              </m:rPr>
              <w:rPr>
                <w:rFonts w:ascii="Cambria Math" w:hAnsi="Cambria Math"/>
              </w:rPr>
              <m:t>n</m:t>
            </m:r>
          </m:sub>
        </m:sSub>
        <w:bookmarkEnd w:id="9"/>
        <m:r>
          <m:rPr>
            <m:sty m:val="b"/>
          </m:rPr>
          <w:rPr>
            <w:rFonts w:ascii="Cambria Math" w:hAnsi="Cambria Math"/>
            <w:lang w:val="ru-RU"/>
          </w:rPr>
          <m:t xml:space="preserve"> </m:t>
        </m:r>
      </m:oMath>
    </w:p>
    <w:p w14:paraId="1DF3188A" w14:textId="77777777" w:rsidR="006A06E6" w:rsidRDefault="006A06E6" w:rsidP="006A06E6">
      <w:pPr>
        <w:keepNext/>
        <w:jc w:val="center"/>
      </w:pPr>
      <w:r w:rsidRPr="00CC50A1">
        <w:rPr>
          <w:noProof/>
        </w:rPr>
        <w:drawing>
          <wp:inline distT="0" distB="0" distL="0" distR="0" wp14:anchorId="64E597A6" wp14:editId="56F7AA6C">
            <wp:extent cx="5458349" cy="4312261"/>
            <wp:effectExtent l="0" t="0" r="0" b="0"/>
            <wp:docPr id="520131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131064" name="Picture 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8349" cy="4312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13842" w14:textId="7BA66CD9" w:rsidR="006A06E6" w:rsidRDefault="006A06E6" w:rsidP="006A06E6">
      <w:pPr>
        <w:pStyle w:val="Caption"/>
        <w:jc w:val="center"/>
        <w:rPr>
          <w:rFonts w:eastAsiaTheme="minorEastAsia"/>
        </w:rPr>
      </w:pPr>
      <w:r>
        <w:t xml:space="preserve">Рисунок </w:t>
      </w:r>
      <w:fldSimple w:instr=" SEQ Рисунок \* ARABIC ">
        <w:r w:rsidR="008B4A40">
          <w:rPr>
            <w:noProof/>
          </w:rPr>
          <w:t>6</w:t>
        </w:r>
      </w:fldSimple>
      <w:r w:rsidRPr="00CC50A1">
        <w:t xml:space="preserve"> - Семейство механических характеристик при </w:t>
      </w:r>
      <w:r w:rsidRPr="0077053B">
        <w:t>с</w:t>
      </w:r>
      <w:r>
        <w:t xml:space="preserve">калярном частотном регулировании по </w:t>
      </w:r>
      <w:r w:rsidRPr="00CC50A1">
        <w:t xml:space="preserve">закону </w:t>
      </w:r>
      <m:oMath>
        <m:r>
          <m:rPr>
            <m:sty m:val="p"/>
          </m:rPr>
          <w:rPr>
            <w:rFonts w:ascii="Cambria Math" w:hAnsi="Cambria Math"/>
          </w:rPr>
          <m:t>U/f=const</m:t>
        </m:r>
      </m:oMath>
      <w:r w:rsidRPr="00CC50A1">
        <w:t xml:space="preserve"> </w:t>
      </w:r>
      <w:r>
        <w:t xml:space="preserve">с </w:t>
      </w:r>
      <w:r>
        <w:rPr>
          <w:lang w:val="en-US"/>
        </w:rPr>
        <w:t>IZ</w:t>
      </w:r>
      <w:r w:rsidRPr="00CC50A1">
        <w:t>-</w:t>
      </w:r>
      <w:r>
        <w:t xml:space="preserve">компенсацией </w:t>
      </w:r>
      <w:r w:rsidRPr="00CC50A1">
        <w:t xml:space="preserve">для частот питания </w:t>
      </w:r>
      <m:oMath>
        <m:r>
          <m:rPr>
            <m:sty m:val="p"/>
          </m:rPr>
          <w:rPr>
            <w:rFonts w:ascii="Cambria Math" w:hAnsi="Cambria Math"/>
          </w:rPr>
          <m:t>ω=0.1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ω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n</m:t>
            </m:r>
          </m:sub>
        </m:sSub>
        <m:r>
          <m:rPr>
            <m:sty m:val="p"/>
          </m:rPr>
          <w:rPr>
            <w:rFonts w:ascii="Cambria Math" w:hAnsi="Cambria Math"/>
          </w:rPr>
          <m:t>:0.1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ω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n</m:t>
            </m:r>
          </m:sub>
        </m:sSub>
        <m:r>
          <m:rPr>
            <m:sty m:val="p"/>
          </m:rPr>
          <w:rPr>
            <w:rFonts w:ascii="Cambria Math" w:hAnsi="Cambria Math"/>
          </w:rPr>
          <m:t>: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ω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n</m:t>
            </m:r>
          </m:sub>
        </m:sSub>
      </m:oMath>
    </w:p>
    <w:p w14:paraId="1EBDBEF5" w14:textId="77777777" w:rsidR="00154540" w:rsidRDefault="00154540" w:rsidP="00154540"/>
    <w:p w14:paraId="4F114DB2" w14:textId="77777777" w:rsidR="00154540" w:rsidRDefault="00154540" w:rsidP="00154540"/>
    <w:p w14:paraId="4A3ECC64" w14:textId="77777777" w:rsidR="00154540" w:rsidRDefault="00154540" w:rsidP="00154540"/>
    <w:p w14:paraId="6D0D401B" w14:textId="77777777" w:rsidR="00154540" w:rsidRDefault="00154540" w:rsidP="00154540"/>
    <w:p w14:paraId="37A52A27" w14:textId="77777777" w:rsidR="00154540" w:rsidRDefault="00154540" w:rsidP="00154540"/>
    <w:p w14:paraId="34DCF559" w14:textId="77777777" w:rsidR="00154540" w:rsidRDefault="00154540" w:rsidP="00154540"/>
    <w:p w14:paraId="4082F306" w14:textId="77777777" w:rsidR="00154540" w:rsidRDefault="00154540" w:rsidP="00154540"/>
    <w:p w14:paraId="66A8349F" w14:textId="77777777" w:rsidR="00154540" w:rsidRDefault="00154540" w:rsidP="00154540"/>
    <w:p w14:paraId="740F4460" w14:textId="77777777" w:rsidR="00154540" w:rsidRDefault="00154540" w:rsidP="00154540"/>
    <w:p w14:paraId="699A9EE5" w14:textId="77777777" w:rsidR="00154540" w:rsidRPr="00154540" w:rsidRDefault="00154540" w:rsidP="00154540"/>
    <w:p w14:paraId="53D80974" w14:textId="77777777" w:rsidR="006A06E6" w:rsidRDefault="006A06E6" w:rsidP="006A06E6">
      <w:pPr>
        <w:pStyle w:val="Heading2"/>
      </w:pPr>
      <w:bookmarkStart w:id="10" w:name="_Toc156940496"/>
      <w:r>
        <w:lastRenderedPageBreak/>
        <w:t>Построение динамической модели АД с КЗР</w:t>
      </w:r>
      <w:bookmarkEnd w:id="10"/>
    </w:p>
    <w:p w14:paraId="21EF79F0" w14:textId="77777777" w:rsidR="006A06E6" w:rsidRPr="006A06E6" w:rsidRDefault="006A06E6" w:rsidP="006A06E6">
      <w:pPr>
        <w:pStyle w:val="Heading3"/>
        <w:rPr>
          <w:lang w:val="ru-RU"/>
        </w:rPr>
      </w:pPr>
      <w:bookmarkStart w:id="11" w:name="_Toc156940497"/>
      <w:r w:rsidRPr="006A06E6">
        <w:rPr>
          <w:lang w:val="ru-RU"/>
        </w:rPr>
        <w:t xml:space="preserve">Динамическая модель </w:t>
      </w:r>
      <w:r>
        <w:t>Simulink</w:t>
      </w:r>
      <w:bookmarkEnd w:id="11"/>
    </w:p>
    <w:p w14:paraId="7B25BB02" w14:textId="77777777" w:rsidR="006A06E6" w:rsidRDefault="006A06E6" w:rsidP="006A06E6">
      <w:r>
        <w:t>Трехфазное управляющее напряжение:</w:t>
      </w:r>
    </w:p>
    <w:p w14:paraId="71843F39" w14:textId="77777777" w:rsidR="006A06E6" w:rsidRPr="00154540" w:rsidRDefault="00000000" w:rsidP="006A06E6">
      <w:pPr>
        <w:rPr>
          <w:rFonts w:eastAsiaTheme="minorEastAsia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U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a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U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m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sin⁡(ωt)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U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b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U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m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sin⁡(ωt-2π/3)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U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a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U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m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sin⁡(ωt+2π/3)</m:t>
                  </m:r>
                </m:e>
              </m:eqArr>
            </m:e>
          </m:d>
        </m:oMath>
      </m:oMathPara>
    </w:p>
    <w:p w14:paraId="7B99A9FA" w14:textId="77777777" w:rsidR="00154540" w:rsidRPr="00567BE7" w:rsidRDefault="00154540" w:rsidP="006A06E6"/>
    <w:p w14:paraId="797A6584" w14:textId="77777777" w:rsidR="006A06E6" w:rsidRDefault="006A06E6" w:rsidP="006A06E6">
      <w:pPr>
        <w:keepNext/>
        <w:jc w:val="center"/>
      </w:pPr>
      <w:r w:rsidRPr="00E66457">
        <w:rPr>
          <w:rFonts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7651D962" wp14:editId="3D0D70E0">
            <wp:extent cx="4229100" cy="2930491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2826" cy="2933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563E0" w14:textId="4475968C" w:rsidR="006A06E6" w:rsidRDefault="006A06E6" w:rsidP="006A06E6">
      <w:pPr>
        <w:pStyle w:val="Caption"/>
        <w:jc w:val="center"/>
      </w:pPr>
      <w:r>
        <w:t xml:space="preserve">Рисунок </w:t>
      </w:r>
      <w:fldSimple w:instr=" SEQ Рисунок \* ARABIC ">
        <w:r w:rsidR="008B4A40">
          <w:rPr>
            <w:noProof/>
          </w:rPr>
          <w:t>7</w:t>
        </w:r>
      </w:fldSimple>
      <w:r>
        <w:t xml:space="preserve"> – Генератор трехфазного управляющего напряжения</w:t>
      </w:r>
    </w:p>
    <w:p w14:paraId="37078A35" w14:textId="77777777" w:rsidR="00154540" w:rsidRDefault="00154540" w:rsidP="00154540"/>
    <w:p w14:paraId="412C1ECF" w14:textId="77777777" w:rsidR="00154540" w:rsidRDefault="00154540" w:rsidP="00154540"/>
    <w:p w14:paraId="1B833216" w14:textId="77777777" w:rsidR="00154540" w:rsidRDefault="00154540" w:rsidP="00154540"/>
    <w:p w14:paraId="143EAC10" w14:textId="77777777" w:rsidR="00154540" w:rsidRDefault="00154540" w:rsidP="00154540"/>
    <w:p w14:paraId="2A83D4AE" w14:textId="77777777" w:rsidR="00154540" w:rsidRDefault="00154540" w:rsidP="00154540"/>
    <w:p w14:paraId="1BF4049C" w14:textId="77777777" w:rsidR="00154540" w:rsidRDefault="00154540" w:rsidP="00154540"/>
    <w:p w14:paraId="6AB9088E" w14:textId="77777777" w:rsidR="00154540" w:rsidRDefault="00154540" w:rsidP="00154540"/>
    <w:p w14:paraId="6B412B16" w14:textId="77777777" w:rsidR="00154540" w:rsidRDefault="00154540" w:rsidP="00154540"/>
    <w:p w14:paraId="42517900" w14:textId="77777777" w:rsidR="00154540" w:rsidRDefault="00154540" w:rsidP="00154540"/>
    <w:p w14:paraId="53C2DDA7" w14:textId="77777777" w:rsidR="00154540" w:rsidRDefault="00154540" w:rsidP="00154540"/>
    <w:p w14:paraId="1A28DEF7" w14:textId="77777777" w:rsidR="00154540" w:rsidRPr="00154540" w:rsidRDefault="00154540" w:rsidP="00154540"/>
    <w:p w14:paraId="69256A01" w14:textId="77777777" w:rsidR="006A06E6" w:rsidRDefault="006A06E6" w:rsidP="006A06E6">
      <w:r>
        <w:lastRenderedPageBreak/>
        <w:t>Преобразование в неподвижную двухфазную ортогональную систему координат:</w:t>
      </w:r>
    </w:p>
    <w:p w14:paraId="5B609C33" w14:textId="77777777" w:rsidR="006A06E6" w:rsidRPr="00567BE7" w:rsidRDefault="00000000" w:rsidP="006A06E6">
      <w:pPr>
        <w:rPr>
          <w:rFonts w:eastAsiaTheme="minorEastAsia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U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α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U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β</m:t>
                        </m:r>
                      </m:sub>
                    </m:sSub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/3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</w:rPr>
                      <m:t>-1/3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-1/3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</w:rPr>
                      <m:t>1/√3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</w:rPr>
                      <m:t>-1/√3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U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a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U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b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="Cambria Math"/>
                          </w:rPr>
                          <m:t>U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="Cambria Math"/>
                          </w:rPr>
                          <m:t>c</m:t>
                        </m:r>
                      </m:sub>
                    </m:sSub>
                  </m:e>
                </m:mr>
              </m:m>
            </m:e>
          </m:d>
        </m:oMath>
      </m:oMathPara>
    </w:p>
    <w:p w14:paraId="245549B0" w14:textId="77777777" w:rsidR="006A06E6" w:rsidRDefault="006A06E6" w:rsidP="006A06E6">
      <w:pPr>
        <w:keepNext/>
        <w:jc w:val="center"/>
      </w:pPr>
      <w:r w:rsidRPr="00567BE7">
        <w:rPr>
          <w:noProof/>
        </w:rPr>
        <w:drawing>
          <wp:inline distT="0" distB="0" distL="0" distR="0" wp14:anchorId="47B006FC" wp14:editId="4708C192">
            <wp:extent cx="5471160" cy="2924775"/>
            <wp:effectExtent l="0" t="0" r="0" b="9525"/>
            <wp:docPr id="137731509" name="Picture 1" descr="A diagram of a mach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31509" name="Picture 1" descr="A diagram of a machin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74148" cy="292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8B3C2" w14:textId="1AA3AC45" w:rsidR="006A06E6" w:rsidRDefault="006A06E6" w:rsidP="006A06E6">
      <w:pPr>
        <w:pStyle w:val="Caption"/>
        <w:jc w:val="center"/>
      </w:pPr>
      <w:r>
        <w:t xml:space="preserve">Рисунок </w:t>
      </w:r>
      <w:fldSimple w:instr=" SEQ Рисунок \* ARABIC ">
        <w:r w:rsidR="008B4A40">
          <w:rPr>
            <w:noProof/>
          </w:rPr>
          <w:t>8</w:t>
        </w:r>
      </w:fldSimple>
      <w:r w:rsidRPr="00567BE7">
        <w:t xml:space="preserve"> - Генератор напряжения с преобразователем</w:t>
      </w:r>
    </w:p>
    <w:p w14:paraId="345ED688" w14:textId="77777777" w:rsidR="00154540" w:rsidRPr="00154540" w:rsidRDefault="00154540" w:rsidP="00154540"/>
    <w:p w14:paraId="3E151CFA" w14:textId="77777777" w:rsidR="006A06E6" w:rsidRDefault="006A06E6" w:rsidP="006A06E6">
      <w:r>
        <w:t>Расчет тока статора:</w:t>
      </w:r>
    </w:p>
    <w:p w14:paraId="4B057444" w14:textId="77777777" w:rsidR="006A06E6" w:rsidRPr="00567BE7" w:rsidRDefault="00000000" w:rsidP="006A06E6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Sm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Sα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Sβ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bSup>
            </m:e>
          </m:rad>
          <m:r>
            <m:rPr>
              <m:sty m:val="p"/>
            </m:rPr>
            <w:rPr>
              <w:rFonts w:ascii="Cambria Math" w:hAnsi="Cambria Math"/>
            </w:rPr>
            <m:t>-амплитудное значение</m:t>
          </m:r>
        </m:oMath>
      </m:oMathPara>
    </w:p>
    <w:p w14:paraId="2B4A3F8D" w14:textId="77777777" w:rsidR="006A06E6" w:rsidRPr="00567BE7" w:rsidRDefault="00000000" w:rsidP="006A06E6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Sm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e>
              </m:rad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-действующее значение</m:t>
          </m:r>
        </m:oMath>
      </m:oMathPara>
    </w:p>
    <w:p w14:paraId="5A74DECF" w14:textId="77777777" w:rsidR="006A06E6" w:rsidRDefault="006A06E6" w:rsidP="006A06E6">
      <w:pPr>
        <w:keepNext/>
        <w:jc w:val="center"/>
      </w:pPr>
      <w:r w:rsidRPr="00567BE7">
        <w:rPr>
          <w:rFonts w:eastAsiaTheme="minorEastAsia"/>
          <w:noProof/>
        </w:rPr>
        <w:drawing>
          <wp:inline distT="0" distB="0" distL="0" distR="0" wp14:anchorId="35F6D794" wp14:editId="59B924ED">
            <wp:extent cx="4434840" cy="1836986"/>
            <wp:effectExtent l="0" t="0" r="3810" b="0"/>
            <wp:docPr id="1891232219" name="Picture 1" descr="A diagram of a block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232219" name="Picture 1" descr="A diagram of a block dia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42191" cy="1840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49C31" w14:textId="1CD91A75" w:rsidR="006A06E6" w:rsidRDefault="006A06E6" w:rsidP="006A06E6">
      <w:pPr>
        <w:pStyle w:val="Caption"/>
        <w:jc w:val="center"/>
      </w:pPr>
      <w:r>
        <w:t xml:space="preserve">Рисунок </w:t>
      </w:r>
      <w:fldSimple w:instr=" SEQ Рисунок \* ARABIC ">
        <w:r w:rsidR="008B4A40">
          <w:rPr>
            <w:noProof/>
          </w:rPr>
          <w:t>9</w:t>
        </w:r>
      </w:fldSimple>
      <w:r>
        <w:t xml:space="preserve"> - Схема для расчета тока статора</w:t>
      </w:r>
    </w:p>
    <w:p w14:paraId="7038DA57" w14:textId="77777777" w:rsidR="006A06E6" w:rsidRPr="007F361E" w:rsidRDefault="006A06E6" w:rsidP="006A06E6">
      <w:r w:rsidRPr="007F361E">
        <w:rPr>
          <w:noProof/>
        </w:rPr>
        <w:lastRenderedPageBreak/>
        <w:drawing>
          <wp:inline distT="0" distB="0" distL="0" distR="0" wp14:anchorId="2ECA81F9" wp14:editId="29E8FA2F">
            <wp:extent cx="6042660" cy="2451298"/>
            <wp:effectExtent l="0" t="0" r="0" b="6350"/>
            <wp:docPr id="1897278255" name="Picture 1" descr="A close up of a math equ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278255" name="Picture 1" descr="A close up of a math equation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54382" cy="2456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D33F1" w14:textId="77777777" w:rsidR="006A06E6" w:rsidRDefault="006A06E6" w:rsidP="006A06E6">
      <w:pPr>
        <w:keepNext/>
        <w:jc w:val="center"/>
      </w:pPr>
      <w:r w:rsidRPr="007F361E">
        <w:rPr>
          <w:noProof/>
        </w:rPr>
        <w:drawing>
          <wp:inline distT="0" distB="0" distL="0" distR="0" wp14:anchorId="69D2B6E9" wp14:editId="53C000AE">
            <wp:extent cx="5516880" cy="4497245"/>
            <wp:effectExtent l="0" t="0" r="7620" b="0"/>
            <wp:docPr id="562502463" name="Picture 1" descr="A diagram of a block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502463" name="Picture 1" descr="A diagram of a block dia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21225" cy="450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E739B" w14:textId="26FD7647" w:rsidR="006A06E6" w:rsidRDefault="006A06E6" w:rsidP="006A06E6">
      <w:pPr>
        <w:pStyle w:val="Caption"/>
        <w:jc w:val="center"/>
        <w:rPr>
          <w:noProof/>
        </w:rPr>
      </w:pPr>
      <w:r>
        <w:t xml:space="preserve">Рисунок </w:t>
      </w:r>
      <w:fldSimple w:instr=" SEQ Рисунок \* ARABIC ">
        <w:r w:rsidR="008B4A40">
          <w:rPr>
            <w:noProof/>
          </w:rPr>
          <w:t>10</w:t>
        </w:r>
      </w:fldSimple>
      <w:r>
        <w:t xml:space="preserve"> - Схема для расчета тока статора в двухфазной неподвижной </w:t>
      </w:r>
      <w:r>
        <w:rPr>
          <w:noProof/>
        </w:rPr>
        <w:t>системе координат</w:t>
      </w:r>
    </w:p>
    <w:p w14:paraId="4185A6A0" w14:textId="77777777" w:rsidR="006A06E6" w:rsidRDefault="006A06E6" w:rsidP="006A06E6">
      <w:pPr>
        <w:keepNext/>
        <w:jc w:val="center"/>
      </w:pPr>
      <w:r w:rsidRPr="007F361E">
        <w:rPr>
          <w:noProof/>
        </w:rPr>
        <w:lastRenderedPageBreak/>
        <w:drawing>
          <wp:inline distT="0" distB="0" distL="0" distR="0" wp14:anchorId="07E6EC9B" wp14:editId="410F9E2C">
            <wp:extent cx="5059680" cy="3745407"/>
            <wp:effectExtent l="0" t="0" r="7620" b="7620"/>
            <wp:docPr id="1246704213" name="Picture 1" descr="A diagram of a block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704213" name="Picture 1" descr="A diagram of a block dia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63992" cy="3748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60D22" w14:textId="6DC27626" w:rsidR="006A06E6" w:rsidRDefault="006A06E6" w:rsidP="006A06E6">
      <w:pPr>
        <w:pStyle w:val="Caption"/>
        <w:jc w:val="center"/>
      </w:pPr>
      <w:r>
        <w:t xml:space="preserve">Рисунок </w:t>
      </w:r>
      <w:fldSimple w:instr=" SEQ Рисунок \* ARABIC ">
        <w:r w:rsidR="008B4A40">
          <w:rPr>
            <w:noProof/>
          </w:rPr>
          <w:t>11</w:t>
        </w:r>
      </w:fldSimple>
      <w:r>
        <w:t xml:space="preserve"> - Схема для расчета потокосцепления в двухфазной неподвижной системе координат</w:t>
      </w:r>
    </w:p>
    <w:p w14:paraId="6342B65A" w14:textId="77777777" w:rsidR="006A06E6" w:rsidRDefault="006A06E6" w:rsidP="006A06E6">
      <w:pPr>
        <w:keepNext/>
        <w:jc w:val="center"/>
      </w:pPr>
      <w:r w:rsidRPr="001142C8">
        <w:rPr>
          <w:noProof/>
        </w:rPr>
        <w:drawing>
          <wp:inline distT="0" distB="0" distL="0" distR="0" wp14:anchorId="0F33C9BD" wp14:editId="50CF23A3">
            <wp:extent cx="4389120" cy="1896926"/>
            <wp:effectExtent l="0" t="0" r="0" b="8255"/>
            <wp:docPr id="803885246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885246" name="Picture 1" descr="A diagram of a circui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92797" cy="189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A9535" w14:textId="456F808C" w:rsidR="006A06E6" w:rsidRPr="001142C8" w:rsidRDefault="006A06E6" w:rsidP="006A06E6">
      <w:pPr>
        <w:pStyle w:val="Caption"/>
        <w:jc w:val="center"/>
        <w:rPr>
          <w:rFonts w:eastAsiaTheme="minorEastAsia"/>
        </w:rPr>
      </w:pPr>
      <w:r>
        <w:t xml:space="preserve">Рисунок </w:t>
      </w:r>
      <w:fldSimple w:instr=" SEQ Рисунок \* ARABIC ">
        <w:r w:rsidR="008B4A40">
          <w:rPr>
            <w:noProof/>
          </w:rPr>
          <w:t>12</w:t>
        </w:r>
      </w:fldSimple>
      <w:r w:rsidRPr="001142C8">
        <w:t xml:space="preserve"> – </w:t>
      </w:r>
      <w:r>
        <w:t>Схема для р</w:t>
      </w:r>
      <w:r w:rsidRPr="001142C8">
        <w:t>асчет</w:t>
      </w:r>
      <w:r>
        <w:t>а электрического момента</w:t>
      </w:r>
      <w:r w:rsidRPr="001142C8"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el</m:t>
            </m:r>
          </m:sub>
        </m:sSub>
      </m:oMath>
    </w:p>
    <w:p w14:paraId="5B1AC50E" w14:textId="77777777" w:rsidR="006A06E6" w:rsidRDefault="006A06E6" w:rsidP="006A06E6">
      <w:pPr>
        <w:keepNext/>
        <w:jc w:val="center"/>
      </w:pPr>
      <w:r w:rsidRPr="001142C8">
        <w:rPr>
          <w:noProof/>
          <w:lang w:val="en-US"/>
        </w:rPr>
        <w:lastRenderedPageBreak/>
        <w:drawing>
          <wp:inline distT="0" distB="0" distL="0" distR="0" wp14:anchorId="35970519" wp14:editId="7DAB6499">
            <wp:extent cx="4937760" cy="2607961"/>
            <wp:effectExtent l="0" t="0" r="0" b="1905"/>
            <wp:docPr id="556779512" name="Picture 1" descr="A diagram of a block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779512" name="Picture 1" descr="A diagram of a block dia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43578" cy="2611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689C5" w14:textId="72507161" w:rsidR="006A06E6" w:rsidRPr="001142C8" w:rsidRDefault="006A06E6" w:rsidP="006A06E6">
      <w:pPr>
        <w:pStyle w:val="Caption"/>
        <w:jc w:val="center"/>
      </w:pPr>
      <w:r>
        <w:t xml:space="preserve">Рисунок </w:t>
      </w:r>
      <w:fldSimple w:instr=" SEQ Рисунок \* ARABIC ">
        <w:r w:rsidR="008B4A40">
          <w:rPr>
            <w:noProof/>
          </w:rPr>
          <w:t>13</w:t>
        </w:r>
      </w:fldSimple>
      <w:r>
        <w:t xml:space="preserve"> - Схема для расчета скорости вращения</w:t>
      </w:r>
      <w:r w:rsidRPr="001142C8">
        <w:t xml:space="preserve"> </w:t>
      </w:r>
      <w:r>
        <w:t xml:space="preserve">ротора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ω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el</m:t>
            </m:r>
          </m:sub>
        </m:sSub>
      </m:oMath>
    </w:p>
    <w:p w14:paraId="6EE022AE" w14:textId="77777777" w:rsidR="006A06E6" w:rsidRPr="00C36415" w:rsidRDefault="006A06E6" w:rsidP="006A06E6"/>
    <w:p w14:paraId="279F5E6E" w14:textId="77777777" w:rsidR="006A06E6" w:rsidRPr="004848A1" w:rsidRDefault="006A06E6" w:rsidP="006A06E6">
      <w:pPr>
        <w:pStyle w:val="Heading3"/>
      </w:pPr>
      <w:bookmarkStart w:id="12" w:name="_Toc156940498"/>
      <w:proofErr w:type="spellStart"/>
      <w:r>
        <w:t>Моделирование</w:t>
      </w:r>
      <w:proofErr w:type="spellEnd"/>
      <w:r>
        <w:t xml:space="preserve"> Simulink</w:t>
      </w:r>
      <w:bookmarkEnd w:id="12"/>
    </w:p>
    <w:p w14:paraId="27F6671F" w14:textId="77777777" w:rsidR="006A06E6" w:rsidRDefault="006A06E6" w:rsidP="006A06E6">
      <w:pPr>
        <w:keepNext/>
        <w:jc w:val="center"/>
      </w:pPr>
      <w:r w:rsidRPr="0026281A">
        <w:rPr>
          <w:noProof/>
        </w:rPr>
        <w:drawing>
          <wp:inline distT="0" distB="0" distL="0" distR="0" wp14:anchorId="333F3D97" wp14:editId="1C2A9503">
            <wp:extent cx="4875362" cy="3901799"/>
            <wp:effectExtent l="0" t="0" r="0" b="0"/>
            <wp:docPr id="446324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324841" name="Picture 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5362" cy="3901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EDCD7" w14:textId="3B6C21A3" w:rsidR="006A06E6" w:rsidRDefault="006A06E6" w:rsidP="006A06E6">
      <w:pPr>
        <w:pStyle w:val="Caption"/>
        <w:jc w:val="center"/>
      </w:pPr>
      <w:r>
        <w:t xml:space="preserve">Рисунок </w:t>
      </w:r>
      <w:fldSimple w:instr=" SEQ Рисунок \* ARABIC ">
        <w:r w:rsidR="008B4A40">
          <w:rPr>
            <w:noProof/>
          </w:rPr>
          <w:t>14</w:t>
        </w:r>
      </w:fldSimple>
      <w:r w:rsidRPr="00783E60">
        <w:t xml:space="preserve"> – График момента</w:t>
      </w:r>
      <w:r>
        <w:t xml:space="preserve"> при прямом пуске АД</w:t>
      </w:r>
      <w:r w:rsidRPr="00783E60">
        <w:t xml:space="preserve"> </w:t>
      </w:r>
      <w:r>
        <w:t>с номинальной нагрузкой</w:t>
      </w:r>
    </w:p>
    <w:p w14:paraId="2ACAF002" w14:textId="77777777" w:rsidR="006A06E6" w:rsidRDefault="006A06E6" w:rsidP="006A06E6">
      <w:pPr>
        <w:keepNext/>
        <w:jc w:val="center"/>
      </w:pPr>
      <w:r w:rsidRPr="00943063">
        <w:rPr>
          <w:noProof/>
        </w:rPr>
        <w:lastRenderedPageBreak/>
        <w:drawing>
          <wp:inline distT="0" distB="0" distL="0" distR="0" wp14:anchorId="28A34EAF" wp14:editId="1C0E6B10">
            <wp:extent cx="5128168" cy="3969328"/>
            <wp:effectExtent l="0" t="0" r="0" b="0"/>
            <wp:docPr id="1190729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72951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33143" cy="3973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656A4" w14:textId="02164250" w:rsidR="006A06E6" w:rsidRDefault="006A06E6" w:rsidP="006A06E6">
      <w:pPr>
        <w:pStyle w:val="Caption"/>
        <w:jc w:val="center"/>
      </w:pPr>
      <w:r>
        <w:t xml:space="preserve">Рисунок </w:t>
      </w:r>
      <w:fldSimple w:instr=" SEQ Рисунок \* ARABIC ">
        <w:r w:rsidR="008B4A40">
          <w:rPr>
            <w:noProof/>
          </w:rPr>
          <w:t>15</w:t>
        </w:r>
      </w:fldSimple>
      <w:r>
        <w:t xml:space="preserve"> - график скорости вращения ротора при прямом пуске АД</w:t>
      </w:r>
      <w:r w:rsidRPr="00783E60">
        <w:t xml:space="preserve"> </w:t>
      </w:r>
      <w:r>
        <w:t>с номинальной нагрузкой</w:t>
      </w:r>
    </w:p>
    <w:p w14:paraId="5F16AA37" w14:textId="77777777" w:rsidR="006A06E6" w:rsidRDefault="006A06E6" w:rsidP="006A06E6">
      <w:pPr>
        <w:keepNext/>
        <w:jc w:val="center"/>
      </w:pPr>
      <w:r w:rsidRPr="00943063">
        <w:rPr>
          <w:noProof/>
        </w:rPr>
        <w:drawing>
          <wp:inline distT="0" distB="0" distL="0" distR="0" wp14:anchorId="702E1655" wp14:editId="331BACB2">
            <wp:extent cx="4703618" cy="3705073"/>
            <wp:effectExtent l="0" t="0" r="0" b="0"/>
            <wp:docPr id="1248848597" name="Picture 1" descr="A graph with a blue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848597" name="Picture 1" descr="A graph with a blue lin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12009" cy="3711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CFB9E" w14:textId="75F3A7ED" w:rsidR="006A06E6" w:rsidRDefault="006A06E6" w:rsidP="006A06E6">
      <w:pPr>
        <w:pStyle w:val="Caption"/>
        <w:jc w:val="center"/>
      </w:pPr>
      <w:r>
        <w:t xml:space="preserve">Рисунок </w:t>
      </w:r>
      <w:fldSimple w:instr=" SEQ Рисунок \* ARABIC ">
        <w:r w:rsidR="008B4A40">
          <w:rPr>
            <w:noProof/>
          </w:rPr>
          <w:t>16</w:t>
        </w:r>
      </w:fldSimple>
      <w:r>
        <w:t xml:space="preserve"> - Механическая характеристика при прямом пуске АД</w:t>
      </w:r>
      <w:r w:rsidRPr="00783E60">
        <w:t xml:space="preserve"> </w:t>
      </w:r>
      <w:r>
        <w:t>с номинальной нагрузкой</w:t>
      </w:r>
    </w:p>
    <w:p w14:paraId="203CA062" w14:textId="77777777" w:rsidR="006A06E6" w:rsidRDefault="006A06E6" w:rsidP="006A06E6">
      <w:pPr>
        <w:keepNext/>
        <w:jc w:val="center"/>
      </w:pPr>
      <w:r w:rsidRPr="00943063">
        <w:rPr>
          <w:noProof/>
          <w:lang w:val="en-US"/>
        </w:rPr>
        <w:lastRenderedPageBreak/>
        <w:drawing>
          <wp:inline distT="0" distB="0" distL="0" distR="0" wp14:anchorId="47BCFF35" wp14:editId="3897663A">
            <wp:extent cx="4828309" cy="3714521"/>
            <wp:effectExtent l="0" t="0" r="0" b="0"/>
            <wp:docPr id="1628012559" name="Picture 1" descr="A graph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012559" name="Picture 1" descr="A graph of a graph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32932" cy="3718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D84A2" w14:textId="6A9DB33D" w:rsidR="006A06E6" w:rsidRDefault="006A06E6" w:rsidP="006A06E6">
      <w:pPr>
        <w:pStyle w:val="Caption"/>
        <w:jc w:val="center"/>
      </w:pPr>
      <w:r>
        <w:t xml:space="preserve">Рисунок </w:t>
      </w:r>
      <w:fldSimple w:instr=" SEQ Рисунок \* ARABIC ">
        <w:r w:rsidR="008B4A40">
          <w:rPr>
            <w:noProof/>
          </w:rPr>
          <w:t>17</w:t>
        </w:r>
      </w:fldSimple>
      <w:r w:rsidRPr="006A06E6">
        <w:t xml:space="preserve"> - График тока </w:t>
      </w:r>
      <w:r>
        <w:t>при прямом пуске АД</w:t>
      </w:r>
      <w:r w:rsidRPr="00783E60">
        <w:t xml:space="preserve"> </w:t>
      </w:r>
      <w:r>
        <w:t xml:space="preserve">с </w:t>
      </w:r>
      <w:r w:rsidRPr="006A06E6">
        <w:t>номинальной нагрузк</w:t>
      </w:r>
      <w:r>
        <w:t>ой</w:t>
      </w:r>
    </w:p>
    <w:p w14:paraId="3033C502" w14:textId="77777777" w:rsidR="00154540" w:rsidRPr="00154540" w:rsidRDefault="00154540" w:rsidP="00154540"/>
    <w:p w14:paraId="653F98A6" w14:textId="17F24270" w:rsidR="006A06E6" w:rsidRDefault="006A06E6" w:rsidP="006A06E6">
      <w:pPr>
        <w:pStyle w:val="Heading3"/>
      </w:pPr>
      <w:bookmarkStart w:id="13" w:name="_Toc156940499"/>
      <w:r>
        <w:rPr>
          <w:lang w:val="ru-RU"/>
        </w:rPr>
        <w:t xml:space="preserve">Динамическая модель </w:t>
      </w:r>
      <w:proofErr w:type="spellStart"/>
      <w:r>
        <w:t>Simscape</w:t>
      </w:r>
      <w:bookmarkEnd w:id="13"/>
      <w:proofErr w:type="spellEnd"/>
    </w:p>
    <w:p w14:paraId="24458AD8" w14:textId="77777777" w:rsidR="006A06E6" w:rsidRDefault="006A06E6" w:rsidP="006A06E6">
      <w:pPr>
        <w:keepNext/>
        <w:jc w:val="center"/>
      </w:pPr>
      <w:r w:rsidRPr="006A06E6">
        <w:rPr>
          <w:noProof/>
          <w:lang w:val="en-US"/>
        </w:rPr>
        <w:drawing>
          <wp:inline distT="0" distB="0" distL="0" distR="0" wp14:anchorId="73C13D20" wp14:editId="31C8F96B">
            <wp:extent cx="5270751" cy="3141368"/>
            <wp:effectExtent l="0" t="0" r="6350" b="1905"/>
            <wp:docPr id="1364887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887374" name="Picture 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751" cy="3141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513E0" w14:textId="1CB0916A" w:rsidR="006A06E6" w:rsidRDefault="006A06E6" w:rsidP="006A06E6">
      <w:pPr>
        <w:pStyle w:val="Caption"/>
        <w:jc w:val="center"/>
        <w:rPr>
          <w:lang w:val="en-US"/>
        </w:rPr>
      </w:pPr>
      <w:r>
        <w:t xml:space="preserve">Рисунок </w:t>
      </w:r>
      <w:fldSimple w:instr=" SEQ Рисунок \* ARABIC ">
        <w:r w:rsidR="008B4A40">
          <w:rPr>
            <w:noProof/>
          </w:rPr>
          <w:t>18</w:t>
        </w:r>
      </w:fldSimple>
      <w:r>
        <w:rPr>
          <w:lang w:val="en-US"/>
        </w:rPr>
        <w:t xml:space="preserve"> - </w:t>
      </w:r>
      <w:proofErr w:type="spellStart"/>
      <w:r>
        <w:rPr>
          <w:lang w:val="en-US"/>
        </w:rPr>
        <w:t>Схема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Simscape</w:t>
      </w:r>
      <w:proofErr w:type="spellEnd"/>
    </w:p>
    <w:p w14:paraId="686806F7" w14:textId="77777777" w:rsidR="004F3E9A" w:rsidRDefault="004F3E9A" w:rsidP="004F3E9A">
      <w:pPr>
        <w:keepNext/>
        <w:jc w:val="center"/>
      </w:pPr>
      <w:r w:rsidRPr="004F3E9A">
        <w:rPr>
          <w:noProof/>
          <w:lang w:val="en-US"/>
        </w:rPr>
        <w:lastRenderedPageBreak/>
        <w:drawing>
          <wp:inline distT="0" distB="0" distL="0" distR="0" wp14:anchorId="58BBC680" wp14:editId="306EB9C8">
            <wp:extent cx="5047249" cy="3906967"/>
            <wp:effectExtent l="0" t="0" r="1270" b="0"/>
            <wp:docPr id="1980655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655689" name="Picture 1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7249" cy="3906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8DBCB" w14:textId="7FDDDE68" w:rsidR="006A06E6" w:rsidRPr="004F3E9A" w:rsidRDefault="004F3E9A" w:rsidP="004F3E9A">
      <w:pPr>
        <w:pStyle w:val="Caption"/>
        <w:jc w:val="center"/>
      </w:pPr>
      <w:r>
        <w:t xml:space="preserve">Рисунок </w:t>
      </w:r>
      <w:fldSimple w:instr=" SEQ Рисунок \* ARABIC ">
        <w:r w:rsidR="008B4A40">
          <w:rPr>
            <w:noProof/>
          </w:rPr>
          <w:t>19</w:t>
        </w:r>
      </w:fldSimple>
      <w:r w:rsidRPr="004F3E9A">
        <w:t xml:space="preserve"> - График скорости при прямом пуске АД с номинальной нагрузкой при моделировании в </w:t>
      </w:r>
      <w:proofErr w:type="spellStart"/>
      <w:r>
        <w:rPr>
          <w:lang w:val="en-US"/>
        </w:rPr>
        <w:t>Simscape</w:t>
      </w:r>
      <w:proofErr w:type="spellEnd"/>
    </w:p>
    <w:p w14:paraId="4355697A" w14:textId="77777777" w:rsidR="004F3E9A" w:rsidRDefault="004F3E9A" w:rsidP="004F3E9A">
      <w:pPr>
        <w:keepNext/>
        <w:jc w:val="center"/>
      </w:pPr>
      <w:r w:rsidRPr="004F3E9A">
        <w:rPr>
          <w:noProof/>
          <w:lang w:val="en-US"/>
        </w:rPr>
        <w:drawing>
          <wp:inline distT="0" distB="0" distL="0" distR="0" wp14:anchorId="41F5116E" wp14:editId="5A75714A">
            <wp:extent cx="5029200" cy="3737360"/>
            <wp:effectExtent l="0" t="0" r="0" b="0"/>
            <wp:docPr id="949571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57190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30431" cy="37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87793" w14:textId="13CDDF57" w:rsidR="004F3E9A" w:rsidRPr="00393749" w:rsidRDefault="004F3E9A" w:rsidP="004F3E9A">
      <w:pPr>
        <w:pStyle w:val="Caption"/>
        <w:jc w:val="center"/>
      </w:pPr>
      <w:r>
        <w:t xml:space="preserve">Рисунок </w:t>
      </w:r>
      <w:fldSimple w:instr=" SEQ Рисунок \* ARABIC ">
        <w:r w:rsidR="008B4A40">
          <w:rPr>
            <w:noProof/>
          </w:rPr>
          <w:t>20</w:t>
        </w:r>
      </w:fldSimple>
      <w:r w:rsidRPr="004F3E9A">
        <w:t xml:space="preserve"> - График тока при прямом пуске АД с номинальной нагрузкой при моделировании в </w:t>
      </w:r>
      <w:proofErr w:type="spellStart"/>
      <w:r>
        <w:rPr>
          <w:lang w:val="en-US"/>
        </w:rPr>
        <w:t>Simscape</w:t>
      </w:r>
      <w:proofErr w:type="spellEnd"/>
    </w:p>
    <w:p w14:paraId="0F7A8650" w14:textId="0C727F2E" w:rsidR="004F3E9A" w:rsidRDefault="00393749" w:rsidP="00393749">
      <w:pPr>
        <w:pStyle w:val="Heading1"/>
      </w:pPr>
      <w:bookmarkStart w:id="14" w:name="_Toc156940500"/>
      <w:r w:rsidRPr="00393749">
        <w:lastRenderedPageBreak/>
        <w:t>Построение скалярного частотного управления А</w:t>
      </w:r>
      <w:r>
        <w:t xml:space="preserve">Д с КЗР по закону </w:t>
      </w:r>
      <m:oMath>
        <m:r>
          <m:rPr>
            <m:sty m:val="bi"/>
          </m:rPr>
          <w:rPr>
            <w:rFonts w:ascii="Cambria Math" w:hAnsi="Cambria Math"/>
          </w:rPr>
          <m:t>U/f=const</m:t>
        </m:r>
      </m:oMath>
      <w:bookmarkEnd w:id="14"/>
    </w:p>
    <w:p w14:paraId="7A4DA52E" w14:textId="77777777" w:rsidR="00393749" w:rsidRDefault="00393749" w:rsidP="00393749">
      <w:pPr>
        <w:keepNext/>
        <w:jc w:val="center"/>
      </w:pPr>
      <w:r w:rsidRPr="00393749">
        <w:rPr>
          <w:noProof/>
        </w:rPr>
        <w:drawing>
          <wp:inline distT="0" distB="0" distL="0" distR="0" wp14:anchorId="1975C4CB" wp14:editId="19EEFFD1">
            <wp:extent cx="5570220" cy="2443037"/>
            <wp:effectExtent l="0" t="0" r="0" b="0"/>
            <wp:docPr id="2126164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16468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75661" cy="2445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F6D68" w14:textId="16E031D7" w:rsidR="00393749" w:rsidRPr="00393749" w:rsidRDefault="00393749" w:rsidP="00393749">
      <w:pPr>
        <w:pStyle w:val="Caption"/>
        <w:jc w:val="center"/>
      </w:pPr>
      <w:r>
        <w:t xml:space="preserve">Рисунок </w:t>
      </w:r>
      <w:fldSimple w:instr=" SEQ Рисунок \* ARABIC ">
        <w:r w:rsidR="008B4A40">
          <w:rPr>
            <w:noProof/>
          </w:rPr>
          <w:t>21</w:t>
        </w:r>
      </w:fldSimple>
      <w:r w:rsidRPr="00393749">
        <w:t xml:space="preserve"> - Измененный генератор напряжения для частотного управления</w:t>
      </w:r>
    </w:p>
    <w:p w14:paraId="2C60F1E4" w14:textId="335A6A77" w:rsidR="00393749" w:rsidRPr="00393749" w:rsidRDefault="00393749" w:rsidP="00393749">
      <w:pPr>
        <w:rPr>
          <w:rFonts w:eastAsiaTheme="minorEastAsia"/>
        </w:rPr>
      </w:pPr>
      <w:r>
        <w:t xml:space="preserve">Будем проводить частотное управления АД с КЗР с номинальной нагрузкой с разными временами нарастания частоты: </w:t>
      </w:r>
      <m:oMath>
        <m:r>
          <w:rPr>
            <w:rFonts w:ascii="Cambria Math" w:hAnsi="Cambria Math"/>
          </w:rPr>
          <m:t>50%, 75%, 100%.</m:t>
        </m:r>
      </m:oMath>
    </w:p>
    <w:p w14:paraId="32CF08A5" w14:textId="77777777" w:rsidR="00254913" w:rsidRDefault="00254913" w:rsidP="00254913">
      <w:pPr>
        <w:keepNext/>
        <w:jc w:val="center"/>
      </w:pPr>
      <w:r w:rsidRPr="00254913">
        <w:rPr>
          <w:rFonts w:eastAsiaTheme="minorEastAsia"/>
          <w:noProof/>
        </w:rPr>
        <w:drawing>
          <wp:inline distT="0" distB="0" distL="0" distR="0" wp14:anchorId="12DB7D73" wp14:editId="5AC01ED3">
            <wp:extent cx="5280660" cy="4144652"/>
            <wp:effectExtent l="0" t="0" r="0" b="8255"/>
            <wp:docPr id="192453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5353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82879" cy="4146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7F06F" w14:textId="65F6B327" w:rsidR="00393749" w:rsidRPr="00254913" w:rsidRDefault="00254913" w:rsidP="00254913">
      <w:pPr>
        <w:pStyle w:val="Caption"/>
        <w:jc w:val="center"/>
      </w:pPr>
      <w:r>
        <w:t xml:space="preserve">Рисунок </w:t>
      </w:r>
      <w:fldSimple w:instr=" SEQ Рисунок \* ARABIC ">
        <w:r w:rsidR="008B4A40">
          <w:rPr>
            <w:noProof/>
          </w:rPr>
          <w:t>22</w:t>
        </w:r>
      </w:fldSimple>
      <w:r w:rsidRPr="00254913">
        <w:t xml:space="preserve"> - Графики момента при частотном управлении АД с КЗР с номинальной нагрузкой при различном времени нарастания частоты</w:t>
      </w:r>
    </w:p>
    <w:p w14:paraId="4B369DA5" w14:textId="77777777" w:rsidR="00254913" w:rsidRDefault="00254913" w:rsidP="00254913">
      <w:pPr>
        <w:keepNext/>
        <w:jc w:val="center"/>
      </w:pPr>
      <w:r w:rsidRPr="00254913">
        <w:rPr>
          <w:noProof/>
          <w:lang w:val="en-US"/>
        </w:rPr>
        <w:lastRenderedPageBreak/>
        <w:drawing>
          <wp:inline distT="0" distB="0" distL="0" distR="0" wp14:anchorId="78CD3633" wp14:editId="1457DF40">
            <wp:extent cx="5052060" cy="4029516"/>
            <wp:effectExtent l="0" t="0" r="0" b="9525"/>
            <wp:docPr id="123142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4225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57840" cy="4034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7EF8D" w14:textId="42BB7903" w:rsidR="00254913" w:rsidRDefault="00254913" w:rsidP="00254913">
      <w:pPr>
        <w:pStyle w:val="Caption"/>
        <w:jc w:val="center"/>
      </w:pPr>
      <w:r>
        <w:t xml:space="preserve">Рисунок </w:t>
      </w:r>
      <w:fldSimple w:instr=" SEQ Рисунок \* ARABIC ">
        <w:r w:rsidR="008B4A40">
          <w:rPr>
            <w:noProof/>
          </w:rPr>
          <w:t>23</w:t>
        </w:r>
      </w:fldSimple>
      <w:r>
        <w:t xml:space="preserve"> - </w:t>
      </w:r>
      <w:r w:rsidRPr="00254913">
        <w:t>Графики скорости вращения</w:t>
      </w:r>
      <w:r>
        <w:t xml:space="preserve"> ротора</w:t>
      </w:r>
      <w:r w:rsidRPr="00254913">
        <w:t xml:space="preserve"> при частотном управлении АД с КЗР с номинальной нагрузкой при различном времени нарастания частоты</w:t>
      </w:r>
    </w:p>
    <w:p w14:paraId="683AFB18" w14:textId="77777777" w:rsidR="00254913" w:rsidRDefault="00254913" w:rsidP="00254913">
      <w:pPr>
        <w:keepNext/>
        <w:jc w:val="center"/>
      </w:pPr>
      <w:r w:rsidRPr="00254913">
        <w:rPr>
          <w:noProof/>
        </w:rPr>
        <w:drawing>
          <wp:inline distT="0" distB="0" distL="0" distR="0" wp14:anchorId="04674F70" wp14:editId="1BD1AFC1">
            <wp:extent cx="5045771" cy="3870960"/>
            <wp:effectExtent l="0" t="0" r="2540" b="0"/>
            <wp:docPr id="632922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92245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49114" cy="387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DA38F" w14:textId="4F764DA3" w:rsidR="00254913" w:rsidRDefault="00254913" w:rsidP="00254913">
      <w:pPr>
        <w:pStyle w:val="Caption"/>
        <w:jc w:val="center"/>
      </w:pPr>
      <w:r>
        <w:t xml:space="preserve">Рисунок </w:t>
      </w:r>
      <w:fldSimple w:instr=" SEQ Рисунок \* ARABIC ">
        <w:r w:rsidR="008B4A40">
          <w:rPr>
            <w:noProof/>
          </w:rPr>
          <w:t>24</w:t>
        </w:r>
      </w:fldSimple>
      <w:r>
        <w:t xml:space="preserve"> – Механические характеристики</w:t>
      </w:r>
      <w:r w:rsidRPr="00254913">
        <w:t xml:space="preserve"> при частотном управлении АД с КЗР с номинальной нагрузкой при различном времени нарастания частоты</w:t>
      </w:r>
    </w:p>
    <w:p w14:paraId="634452D2" w14:textId="77777777" w:rsidR="00254913" w:rsidRDefault="00254913" w:rsidP="00254913">
      <w:pPr>
        <w:keepNext/>
        <w:jc w:val="center"/>
      </w:pPr>
      <w:r w:rsidRPr="00254913">
        <w:rPr>
          <w:noProof/>
        </w:rPr>
        <w:lastRenderedPageBreak/>
        <w:drawing>
          <wp:inline distT="0" distB="0" distL="0" distR="0" wp14:anchorId="558B2531" wp14:editId="23C79D0A">
            <wp:extent cx="5212080" cy="3987766"/>
            <wp:effectExtent l="0" t="0" r="7620" b="0"/>
            <wp:docPr id="1911035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03502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16426" cy="399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96618" w14:textId="677B4504" w:rsidR="00254913" w:rsidRDefault="00254913" w:rsidP="00254913">
      <w:pPr>
        <w:pStyle w:val="Caption"/>
        <w:jc w:val="center"/>
      </w:pPr>
      <w:r>
        <w:t xml:space="preserve">Рисунок </w:t>
      </w:r>
      <w:fldSimple w:instr=" SEQ Рисунок \* ARABIC ">
        <w:r w:rsidR="008B4A40">
          <w:rPr>
            <w:noProof/>
          </w:rPr>
          <w:t>25</w:t>
        </w:r>
      </w:fldSimple>
      <w:r>
        <w:t xml:space="preserve"> – Графики тока при </w:t>
      </w:r>
      <w:r w:rsidRPr="00254913">
        <w:t>частотном управлении АД с КЗР с номинальной нагрузкой при времени нарастания частоты</w:t>
      </w:r>
      <w:r>
        <w:t xml:space="preserve"> 50%</w:t>
      </w:r>
    </w:p>
    <w:p w14:paraId="156530F1" w14:textId="77777777" w:rsidR="00254913" w:rsidRDefault="00254913" w:rsidP="00254913">
      <w:pPr>
        <w:keepNext/>
        <w:jc w:val="center"/>
      </w:pPr>
      <w:r w:rsidRPr="00254913">
        <w:rPr>
          <w:noProof/>
        </w:rPr>
        <w:drawing>
          <wp:inline distT="0" distB="0" distL="0" distR="0" wp14:anchorId="0FCE8BE3" wp14:editId="1F5204CC">
            <wp:extent cx="5029200" cy="3973584"/>
            <wp:effectExtent l="0" t="0" r="0" b="8255"/>
            <wp:docPr id="513723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723779" name="Picture 1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0408" cy="397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35C73" w14:textId="44E842C3" w:rsidR="00254913" w:rsidRDefault="00254913" w:rsidP="00254913">
      <w:pPr>
        <w:pStyle w:val="Caption"/>
        <w:jc w:val="center"/>
      </w:pPr>
      <w:r>
        <w:t xml:space="preserve">Рисунок </w:t>
      </w:r>
      <w:fldSimple w:instr=" SEQ Рисунок \* ARABIC ">
        <w:r w:rsidR="008B4A40">
          <w:rPr>
            <w:noProof/>
          </w:rPr>
          <w:t>26</w:t>
        </w:r>
      </w:fldSimple>
      <w:r>
        <w:t xml:space="preserve"> – Графики тока при </w:t>
      </w:r>
      <w:r w:rsidRPr="00254913">
        <w:t>частотном управлении АД с КЗР с номинальной нагрузкой при времени нарастания частоты</w:t>
      </w:r>
      <w:r>
        <w:t xml:space="preserve"> 75%</w:t>
      </w:r>
    </w:p>
    <w:p w14:paraId="033AA2F4" w14:textId="77777777" w:rsidR="00254913" w:rsidRDefault="00254913" w:rsidP="00254913">
      <w:pPr>
        <w:keepNext/>
        <w:jc w:val="center"/>
      </w:pPr>
      <w:r w:rsidRPr="00254913">
        <w:rPr>
          <w:noProof/>
        </w:rPr>
        <w:lastRenderedPageBreak/>
        <w:drawing>
          <wp:inline distT="0" distB="0" distL="0" distR="0" wp14:anchorId="7CE60B3D" wp14:editId="118C3CD2">
            <wp:extent cx="5064327" cy="3991092"/>
            <wp:effectExtent l="0" t="0" r="3175" b="0"/>
            <wp:docPr id="1873146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146585" name="Picture 1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4327" cy="399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A1F77" w14:textId="0D802888" w:rsidR="00254913" w:rsidRDefault="00254913" w:rsidP="00254913">
      <w:pPr>
        <w:pStyle w:val="Caption"/>
        <w:jc w:val="center"/>
      </w:pPr>
      <w:r>
        <w:t xml:space="preserve">Рисунок </w:t>
      </w:r>
      <w:fldSimple w:instr=" SEQ Рисунок \* ARABIC ">
        <w:r w:rsidR="008B4A40">
          <w:rPr>
            <w:noProof/>
          </w:rPr>
          <w:t>27</w:t>
        </w:r>
      </w:fldSimple>
      <w:r>
        <w:t xml:space="preserve"> – Графики тока при </w:t>
      </w:r>
      <w:r w:rsidRPr="00254913">
        <w:t>частотном управлении АД с КЗР с номинальной нагрузкой при времени нарастания частоты</w:t>
      </w:r>
      <w:r>
        <w:t xml:space="preserve"> 100%</w:t>
      </w:r>
    </w:p>
    <w:p w14:paraId="08F8A1FB" w14:textId="77777777" w:rsidR="00254913" w:rsidRPr="00254913" w:rsidRDefault="00254913" w:rsidP="00254913"/>
    <w:p w14:paraId="21A0D827" w14:textId="77777777" w:rsidR="006A06E6" w:rsidRPr="00E94461" w:rsidRDefault="006A06E6" w:rsidP="006A06E6">
      <w:pPr>
        <w:pStyle w:val="Heading1"/>
        <w:rPr>
          <w:rFonts w:eastAsiaTheme="minorEastAsia"/>
        </w:rPr>
      </w:pPr>
      <w:bookmarkStart w:id="15" w:name="_Toc156940501"/>
      <w:r>
        <w:rPr>
          <w:rFonts w:eastAsiaTheme="minorEastAsia"/>
        </w:rPr>
        <w:t>Выводы</w:t>
      </w:r>
      <w:bookmarkEnd w:id="15"/>
    </w:p>
    <w:p w14:paraId="4D5EB09A" w14:textId="6EF3876B" w:rsidR="00F96F2B" w:rsidRPr="00D501F5" w:rsidRDefault="00154540" w:rsidP="00154540">
      <w:pPr>
        <w:ind w:firstLine="360"/>
        <w:rPr>
          <w:lang w:val="en-US"/>
        </w:rPr>
      </w:pPr>
      <w:r w:rsidRPr="00154540">
        <w:t xml:space="preserve">В данной работе были успешно исследованы статические и динамические характеристики электропривода с АД с КЗР. Были построены семейства механических характеристик при разных регулированиях. А также модели в </w:t>
      </w:r>
      <w:proofErr w:type="spellStart"/>
      <w:r w:rsidRPr="00154540">
        <w:t>Simulink</w:t>
      </w:r>
      <w:proofErr w:type="spellEnd"/>
      <w:r w:rsidRPr="00154540">
        <w:t xml:space="preserve"> и </w:t>
      </w:r>
      <w:proofErr w:type="spellStart"/>
      <w:r w:rsidRPr="00154540">
        <w:t>Simscape</w:t>
      </w:r>
      <w:proofErr w:type="spellEnd"/>
      <w:r w:rsidRPr="00154540">
        <w:t>, с помощью которых проведено моделирование прямого пуска АД и пуска с линейным увеличением частоты питания. Построены графики тока статора, момента и скорости.</w:t>
      </w:r>
    </w:p>
    <w:sectPr w:rsidR="00F96F2B" w:rsidRPr="00D501F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F9F274C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1C5F2F98"/>
    <w:multiLevelType w:val="hybridMultilevel"/>
    <w:tmpl w:val="28BAED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0A5F60"/>
    <w:multiLevelType w:val="hybridMultilevel"/>
    <w:tmpl w:val="83EC9058"/>
    <w:lvl w:ilvl="0" w:tplc="466AC76A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C4326B"/>
    <w:multiLevelType w:val="hybridMultilevel"/>
    <w:tmpl w:val="DEDA00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9501C7E"/>
    <w:multiLevelType w:val="hybridMultilevel"/>
    <w:tmpl w:val="FD02D85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7F3455"/>
    <w:multiLevelType w:val="hybridMultilevel"/>
    <w:tmpl w:val="B5EC9502"/>
    <w:lvl w:ilvl="0" w:tplc="1DD6E354">
      <w:start w:val="1"/>
      <w:numFmt w:val="decimal"/>
      <w:lvlText w:val="%1."/>
      <w:lvlJc w:val="left"/>
      <w:pPr>
        <w:ind w:left="720" w:hanging="360"/>
      </w:pPr>
      <w:rPr>
        <w:rFonts w:eastAsiaTheme="minorHAnsi" w:cstheme="minorBid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C7A57C7"/>
    <w:multiLevelType w:val="hybridMultilevel"/>
    <w:tmpl w:val="653ABF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1FB753A"/>
    <w:multiLevelType w:val="multilevel"/>
    <w:tmpl w:val="7292D57A"/>
    <w:lvl w:ilvl="0">
      <w:start w:val="1"/>
      <w:numFmt w:val="decimal"/>
      <w:pStyle w:val="Heading2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8" w15:restartNumberingAfterBreak="0">
    <w:nsid w:val="5B6A2836"/>
    <w:multiLevelType w:val="hybridMultilevel"/>
    <w:tmpl w:val="A46A0B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B970C26"/>
    <w:multiLevelType w:val="multilevel"/>
    <w:tmpl w:val="53181B4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0" w15:restartNumberingAfterBreak="0">
    <w:nsid w:val="5CBE34ED"/>
    <w:multiLevelType w:val="multilevel"/>
    <w:tmpl w:val="6986C2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1" w15:restartNumberingAfterBreak="0">
    <w:nsid w:val="7A3B7B93"/>
    <w:multiLevelType w:val="multilevel"/>
    <w:tmpl w:val="1F7C5040"/>
    <w:lvl w:ilvl="0">
      <w:start w:val="1"/>
      <w:numFmt w:val="decimal"/>
      <w:pStyle w:val="Heading1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num w:numId="1" w16cid:durableId="1290168543">
    <w:abstractNumId w:val="0"/>
  </w:num>
  <w:num w:numId="2" w16cid:durableId="1389768034">
    <w:abstractNumId w:val="10"/>
  </w:num>
  <w:num w:numId="3" w16cid:durableId="1873641311">
    <w:abstractNumId w:val="3"/>
  </w:num>
  <w:num w:numId="4" w16cid:durableId="1077554364">
    <w:abstractNumId w:val="9"/>
  </w:num>
  <w:num w:numId="5" w16cid:durableId="1685783131">
    <w:abstractNumId w:val="11"/>
  </w:num>
  <w:num w:numId="6" w16cid:durableId="1955285808">
    <w:abstractNumId w:val="7"/>
  </w:num>
  <w:num w:numId="7" w16cid:durableId="1399552971">
    <w:abstractNumId w:val="4"/>
  </w:num>
  <w:num w:numId="8" w16cid:durableId="1773016359">
    <w:abstractNumId w:val="2"/>
  </w:num>
  <w:num w:numId="9" w16cid:durableId="720835478">
    <w:abstractNumId w:val="5"/>
  </w:num>
  <w:num w:numId="10" w16cid:durableId="885609374">
    <w:abstractNumId w:val="1"/>
  </w:num>
  <w:num w:numId="11" w16cid:durableId="723023348">
    <w:abstractNumId w:val="8"/>
  </w:num>
  <w:num w:numId="12" w16cid:durableId="13784089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6FF6"/>
    <w:rsid w:val="0001770A"/>
    <w:rsid w:val="00041DAD"/>
    <w:rsid w:val="00050563"/>
    <w:rsid w:val="000552D0"/>
    <w:rsid w:val="00062124"/>
    <w:rsid w:val="000706CA"/>
    <w:rsid w:val="00095976"/>
    <w:rsid w:val="00095DD6"/>
    <w:rsid w:val="000E1B5A"/>
    <w:rsid w:val="000F3118"/>
    <w:rsid w:val="000F6676"/>
    <w:rsid w:val="001211FD"/>
    <w:rsid w:val="00140391"/>
    <w:rsid w:val="00154540"/>
    <w:rsid w:val="00192C04"/>
    <w:rsid w:val="001D2AE6"/>
    <w:rsid w:val="001E0C7E"/>
    <w:rsid w:val="002028AD"/>
    <w:rsid w:val="00204FAE"/>
    <w:rsid w:val="00220191"/>
    <w:rsid w:val="0022161F"/>
    <w:rsid w:val="00227FC7"/>
    <w:rsid w:val="002453E8"/>
    <w:rsid w:val="00254913"/>
    <w:rsid w:val="00266B42"/>
    <w:rsid w:val="002909BD"/>
    <w:rsid w:val="002D39A7"/>
    <w:rsid w:val="00310160"/>
    <w:rsid w:val="003233DA"/>
    <w:rsid w:val="00342C12"/>
    <w:rsid w:val="0035555E"/>
    <w:rsid w:val="003754C7"/>
    <w:rsid w:val="003842FD"/>
    <w:rsid w:val="00393749"/>
    <w:rsid w:val="0039576A"/>
    <w:rsid w:val="003D17C2"/>
    <w:rsid w:val="003F3A0C"/>
    <w:rsid w:val="00456024"/>
    <w:rsid w:val="00456C3A"/>
    <w:rsid w:val="00476595"/>
    <w:rsid w:val="004943EB"/>
    <w:rsid w:val="00497554"/>
    <w:rsid w:val="004A1638"/>
    <w:rsid w:val="004A6ACB"/>
    <w:rsid w:val="004C38C2"/>
    <w:rsid w:val="004F3E9A"/>
    <w:rsid w:val="004F53C7"/>
    <w:rsid w:val="00513132"/>
    <w:rsid w:val="00545777"/>
    <w:rsid w:val="00554C31"/>
    <w:rsid w:val="0055731A"/>
    <w:rsid w:val="00571440"/>
    <w:rsid w:val="005859E1"/>
    <w:rsid w:val="00594161"/>
    <w:rsid w:val="005A19F1"/>
    <w:rsid w:val="005A4D2A"/>
    <w:rsid w:val="005B6913"/>
    <w:rsid w:val="005D2E67"/>
    <w:rsid w:val="005D58A9"/>
    <w:rsid w:val="005E15BA"/>
    <w:rsid w:val="00601B0D"/>
    <w:rsid w:val="00625AD5"/>
    <w:rsid w:val="00642EF6"/>
    <w:rsid w:val="00656529"/>
    <w:rsid w:val="00656E71"/>
    <w:rsid w:val="0066131B"/>
    <w:rsid w:val="00681238"/>
    <w:rsid w:val="0068689D"/>
    <w:rsid w:val="00687DAF"/>
    <w:rsid w:val="006A06E6"/>
    <w:rsid w:val="006A155B"/>
    <w:rsid w:val="006A620C"/>
    <w:rsid w:val="006B210E"/>
    <w:rsid w:val="006C67AE"/>
    <w:rsid w:val="006E1591"/>
    <w:rsid w:val="00741DBF"/>
    <w:rsid w:val="00746324"/>
    <w:rsid w:val="007567F6"/>
    <w:rsid w:val="00757731"/>
    <w:rsid w:val="00767D7F"/>
    <w:rsid w:val="00797555"/>
    <w:rsid w:val="007B04B8"/>
    <w:rsid w:val="007E2CFB"/>
    <w:rsid w:val="007E60D2"/>
    <w:rsid w:val="008129CC"/>
    <w:rsid w:val="00825DAC"/>
    <w:rsid w:val="00826B03"/>
    <w:rsid w:val="008411ED"/>
    <w:rsid w:val="008739D3"/>
    <w:rsid w:val="0088231C"/>
    <w:rsid w:val="008965B0"/>
    <w:rsid w:val="008A05BF"/>
    <w:rsid w:val="008A4016"/>
    <w:rsid w:val="008B4A40"/>
    <w:rsid w:val="008B5BA4"/>
    <w:rsid w:val="008D30C2"/>
    <w:rsid w:val="0090272F"/>
    <w:rsid w:val="0091493F"/>
    <w:rsid w:val="00923299"/>
    <w:rsid w:val="00924D71"/>
    <w:rsid w:val="009405A7"/>
    <w:rsid w:val="00955956"/>
    <w:rsid w:val="00970E11"/>
    <w:rsid w:val="009A1F64"/>
    <w:rsid w:val="009B08D8"/>
    <w:rsid w:val="009B2138"/>
    <w:rsid w:val="009D0433"/>
    <w:rsid w:val="00A3314A"/>
    <w:rsid w:val="00A409E1"/>
    <w:rsid w:val="00A42F42"/>
    <w:rsid w:val="00A44868"/>
    <w:rsid w:val="00A537A3"/>
    <w:rsid w:val="00A62F04"/>
    <w:rsid w:val="00A72D73"/>
    <w:rsid w:val="00AC6EB4"/>
    <w:rsid w:val="00AD5DA6"/>
    <w:rsid w:val="00AF319C"/>
    <w:rsid w:val="00B05E28"/>
    <w:rsid w:val="00B167EB"/>
    <w:rsid w:val="00B31688"/>
    <w:rsid w:val="00B4227C"/>
    <w:rsid w:val="00B43ECE"/>
    <w:rsid w:val="00B46FF6"/>
    <w:rsid w:val="00B47E4C"/>
    <w:rsid w:val="00B62807"/>
    <w:rsid w:val="00B62992"/>
    <w:rsid w:val="00B67727"/>
    <w:rsid w:val="00BA1A10"/>
    <w:rsid w:val="00BA28F4"/>
    <w:rsid w:val="00BC1C83"/>
    <w:rsid w:val="00BC2805"/>
    <w:rsid w:val="00BD40B4"/>
    <w:rsid w:val="00BD5D02"/>
    <w:rsid w:val="00BE3FEA"/>
    <w:rsid w:val="00C04CE5"/>
    <w:rsid w:val="00C31538"/>
    <w:rsid w:val="00C34320"/>
    <w:rsid w:val="00C358E4"/>
    <w:rsid w:val="00C4034C"/>
    <w:rsid w:val="00C54899"/>
    <w:rsid w:val="00C84685"/>
    <w:rsid w:val="00C85F26"/>
    <w:rsid w:val="00C97880"/>
    <w:rsid w:val="00CB48CA"/>
    <w:rsid w:val="00CC1FA5"/>
    <w:rsid w:val="00CE7B2D"/>
    <w:rsid w:val="00CF2B4F"/>
    <w:rsid w:val="00D12EEA"/>
    <w:rsid w:val="00D209E3"/>
    <w:rsid w:val="00D2669D"/>
    <w:rsid w:val="00D501F5"/>
    <w:rsid w:val="00D57C19"/>
    <w:rsid w:val="00D85042"/>
    <w:rsid w:val="00D86038"/>
    <w:rsid w:val="00DA427F"/>
    <w:rsid w:val="00DF677F"/>
    <w:rsid w:val="00E20EE3"/>
    <w:rsid w:val="00E549AD"/>
    <w:rsid w:val="00E66407"/>
    <w:rsid w:val="00E73490"/>
    <w:rsid w:val="00E7523D"/>
    <w:rsid w:val="00E94461"/>
    <w:rsid w:val="00EC3237"/>
    <w:rsid w:val="00EC65EC"/>
    <w:rsid w:val="00ED127E"/>
    <w:rsid w:val="00EF37E7"/>
    <w:rsid w:val="00F761EF"/>
    <w:rsid w:val="00F9460E"/>
    <w:rsid w:val="00F96F2B"/>
    <w:rsid w:val="00FA3F7E"/>
    <w:rsid w:val="00FA6720"/>
    <w:rsid w:val="00FB6310"/>
    <w:rsid w:val="00FC0D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28582B"/>
  <w15:chartTrackingRefBased/>
  <w15:docId w15:val="{FCAC86F2-77C6-4A9D-8B2C-D41547C507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859E1"/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2453E8"/>
    <w:pPr>
      <w:keepNext/>
      <w:keepLines/>
      <w:numPr>
        <w:numId w:val="5"/>
      </w:numPr>
      <w:spacing w:before="360" w:after="120" w:line="240" w:lineRule="auto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4A1638"/>
    <w:pPr>
      <w:keepNext/>
      <w:keepLines/>
      <w:numPr>
        <w:numId w:val="6"/>
      </w:numPr>
      <w:spacing w:before="160" w:after="12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A3314A"/>
    <w:pPr>
      <w:keepNext/>
      <w:keepLines/>
      <w:spacing w:before="160" w:after="120"/>
      <w:outlineLvl w:val="2"/>
    </w:pPr>
    <w:rPr>
      <w:rFonts w:eastAsiaTheme="minorEastAsia" w:cs="Times New Roman"/>
      <w:b/>
      <w:iCs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99"/>
    <w:unhideWhenUsed/>
    <w:rsid w:val="00EF37E7"/>
    <w:pPr>
      <w:numPr>
        <w:numId w:val="1"/>
      </w:numPr>
      <w:contextualSpacing/>
    </w:pPr>
  </w:style>
  <w:style w:type="paragraph" w:styleId="ListParagraph">
    <w:name w:val="List Paragraph"/>
    <w:basedOn w:val="Normal"/>
    <w:uiPriority w:val="34"/>
    <w:qFormat/>
    <w:rsid w:val="00EF37E7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EF37E7"/>
    <w:rPr>
      <w:color w:val="808080"/>
    </w:rPr>
  </w:style>
  <w:style w:type="paragraph" w:styleId="Caption">
    <w:name w:val="caption"/>
    <w:basedOn w:val="Normal"/>
    <w:next w:val="Normal"/>
    <w:uiPriority w:val="35"/>
    <w:unhideWhenUsed/>
    <w:qFormat/>
    <w:rsid w:val="0001770A"/>
    <w:pPr>
      <w:spacing w:after="200" w:line="240" w:lineRule="auto"/>
    </w:pPr>
    <w:rPr>
      <w:iCs/>
      <w:color w:val="44546A" w:themeColor="text2"/>
      <w:sz w:val="24"/>
      <w:szCs w:val="18"/>
    </w:rPr>
  </w:style>
  <w:style w:type="character" w:styleId="Hyperlink">
    <w:name w:val="Hyperlink"/>
    <w:basedOn w:val="DefaultParagraphFont"/>
    <w:uiPriority w:val="99"/>
    <w:unhideWhenUsed/>
    <w:rsid w:val="0079755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97555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BD40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BD40B4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2453E8"/>
    <w:rPr>
      <w:rFonts w:ascii="Times New Roman" w:eastAsiaTheme="majorEastAsia" w:hAnsi="Times New Roman" w:cstheme="majorBidi"/>
      <w:b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2453E8"/>
    <w:pPr>
      <w:outlineLvl w:val="9"/>
    </w:pPr>
    <w:rPr>
      <w:kern w:val="0"/>
      <w:lang w:eastAsia="ru-RU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4A1638"/>
    <w:rPr>
      <w:rFonts w:ascii="Times New Roman" w:eastAsiaTheme="majorEastAsia" w:hAnsi="Times New Roman" w:cstheme="majorBidi"/>
      <w:b/>
      <w:sz w:val="28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2453E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453E8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rsid w:val="00A3314A"/>
    <w:rPr>
      <w:rFonts w:ascii="Times New Roman" w:eastAsiaTheme="minorEastAsia" w:hAnsi="Times New Roman" w:cs="Times New Roman"/>
      <w:b/>
      <w:iCs/>
      <w:sz w:val="28"/>
      <w:szCs w:val="24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D57C19"/>
    <w:pPr>
      <w:spacing w:after="100"/>
      <w:ind w:left="5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169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48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9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56835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53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95B31A-ED36-412C-955D-D134669D5E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7099</TotalTime>
  <Pages>21</Pages>
  <Words>1368</Words>
  <Characters>7798</Characters>
  <Application>Microsoft Office Word</Application>
  <DocSecurity>0</DocSecurity>
  <Lines>64</Lines>
  <Paragraphs>18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Кирбаба Денис Дмитриевич</dc:creator>
  <cp:keywords/>
  <dc:description/>
  <cp:lastModifiedBy>Denis Kirbaba</cp:lastModifiedBy>
  <cp:revision>75</cp:revision>
  <cp:lastPrinted>2024-01-23T19:25:00Z</cp:lastPrinted>
  <dcterms:created xsi:type="dcterms:W3CDTF">2023-10-12T13:22:00Z</dcterms:created>
  <dcterms:modified xsi:type="dcterms:W3CDTF">2024-01-23T19:25:00Z</dcterms:modified>
</cp:coreProperties>
</file>