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601BF479" w:rsidR="00746324" w:rsidRPr="00D34923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D34923" w:rsidRPr="00D34923">
        <w:rPr>
          <w:rFonts w:cs="Times New Roman"/>
          <w:b/>
          <w:bCs/>
          <w:sz w:val="36"/>
          <w:szCs w:val="36"/>
        </w:rPr>
        <w:t>1</w:t>
      </w:r>
    </w:p>
    <w:p w14:paraId="6EF20EFB" w14:textId="60FF6F0F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D34923">
        <w:rPr>
          <w:rFonts w:cs="Times New Roman"/>
          <w:b/>
          <w:bCs/>
          <w:szCs w:val="28"/>
        </w:rPr>
        <w:t>Преобразователи информации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0EB9E97A" w:rsidR="00746324" w:rsidRPr="008A4016" w:rsidRDefault="00D34923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АНАЛОГОВОГО ДАТЧИКА УГЛОВОЙ СКОРОСТИ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36F6406B" w14:textId="77777777" w:rsidR="00D34923" w:rsidRDefault="00D34923" w:rsidP="00746324">
      <w:pPr>
        <w:rPr>
          <w:rFonts w:cs="Times New Roman"/>
        </w:rPr>
      </w:pPr>
    </w:p>
    <w:p w14:paraId="71BE6F7C" w14:textId="77777777" w:rsidR="00D34923" w:rsidRDefault="00D34923" w:rsidP="00746324">
      <w:pPr>
        <w:rPr>
          <w:rFonts w:cs="Times New Roman"/>
        </w:rPr>
      </w:pPr>
    </w:p>
    <w:p w14:paraId="595CFCA7" w14:textId="77777777" w:rsidR="00D34923" w:rsidRDefault="00D34923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3E9E4DB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174DB9FF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D34923">
        <w:rPr>
          <w:rFonts w:cs="Times New Roman"/>
          <w:szCs w:val="28"/>
        </w:rPr>
        <w:t>Быстров</w:t>
      </w:r>
      <w:r w:rsidRPr="00746324">
        <w:rPr>
          <w:rFonts w:cs="Times New Roman"/>
          <w:szCs w:val="28"/>
        </w:rPr>
        <w:t xml:space="preserve"> </w:t>
      </w:r>
      <w:proofErr w:type="gramStart"/>
      <w:r w:rsidR="00D34923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.В.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4245F1EB" w14:textId="77777777" w:rsidR="00D34923" w:rsidRDefault="00D34923" w:rsidP="00746324">
      <w:pPr>
        <w:rPr>
          <w:rFonts w:cs="Times New Roman"/>
          <w:szCs w:val="28"/>
        </w:rPr>
      </w:pPr>
    </w:p>
    <w:p w14:paraId="1AC299F4" w14:textId="77777777" w:rsidR="00D34923" w:rsidRDefault="00D34923" w:rsidP="00746324">
      <w:pPr>
        <w:rPr>
          <w:rFonts w:cs="Times New Roman"/>
          <w:szCs w:val="28"/>
        </w:rPr>
      </w:pPr>
    </w:p>
    <w:p w14:paraId="2252341D" w14:textId="77777777" w:rsidR="00D34923" w:rsidRDefault="00D34923" w:rsidP="00746324">
      <w:pPr>
        <w:rPr>
          <w:rFonts w:cs="Times New Roman"/>
          <w:szCs w:val="28"/>
        </w:rPr>
      </w:pPr>
    </w:p>
    <w:p w14:paraId="06A04627" w14:textId="77777777" w:rsidR="00D34923" w:rsidRDefault="00D34923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49DC3BD" w14:textId="032EF30E" w:rsidR="00C3366D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31447" w:history="1">
            <w:r w:rsidR="00C3366D" w:rsidRPr="00896DAE">
              <w:rPr>
                <w:rStyle w:val="Hyperlink"/>
                <w:noProof/>
              </w:rPr>
              <w:t>1.</w:t>
            </w:r>
            <w:r w:rsidR="00C3366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3366D" w:rsidRPr="00896DAE">
              <w:rPr>
                <w:rStyle w:val="Hyperlink"/>
                <w:noProof/>
              </w:rPr>
              <w:t>Цель работы</w:t>
            </w:r>
            <w:r w:rsidR="00C3366D">
              <w:rPr>
                <w:noProof/>
                <w:webHidden/>
              </w:rPr>
              <w:tab/>
            </w:r>
            <w:r w:rsidR="00C3366D">
              <w:rPr>
                <w:noProof/>
                <w:webHidden/>
              </w:rPr>
              <w:fldChar w:fldCharType="begin"/>
            </w:r>
            <w:r w:rsidR="00C3366D">
              <w:rPr>
                <w:noProof/>
                <w:webHidden/>
              </w:rPr>
              <w:instrText xml:space="preserve"> PAGEREF _Toc154531447 \h </w:instrText>
            </w:r>
            <w:r w:rsidR="00C3366D">
              <w:rPr>
                <w:noProof/>
                <w:webHidden/>
              </w:rPr>
            </w:r>
            <w:r w:rsidR="00C3366D"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3</w:t>
            </w:r>
            <w:r w:rsidR="00C3366D">
              <w:rPr>
                <w:noProof/>
                <w:webHidden/>
              </w:rPr>
              <w:fldChar w:fldCharType="end"/>
            </w:r>
          </w:hyperlink>
        </w:p>
        <w:p w14:paraId="536AE4DA" w14:textId="40DCAC9A" w:rsidR="00C3366D" w:rsidRDefault="00C3366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48" w:history="1">
            <w:r w:rsidRPr="00896D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Основные технические характеристики исследуемого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6C11" w14:textId="7657D033" w:rsidR="00C3366D" w:rsidRDefault="00C3366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49" w:history="1">
            <w:r w:rsidRPr="00896D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Схема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9F18" w14:textId="7193FAE7" w:rsidR="00C3366D" w:rsidRDefault="00C3366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50" w:history="1">
            <w:r w:rsidRPr="00896DA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Результаты измерений и их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2A2C" w14:textId="7CD8A65B" w:rsidR="00C3366D" w:rsidRDefault="00C3366D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51" w:history="1">
            <w:r w:rsidRPr="00896D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Статическая характеристика тахогенератора на холостом ходу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9447" w14:textId="3B258315" w:rsidR="00C3366D" w:rsidRDefault="00C3366D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52" w:history="1">
            <w:r w:rsidRPr="00896D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Статические характеристики тахогенератора при различных значениях сопротивления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4DC5" w14:textId="30B0D739" w:rsidR="00C3366D" w:rsidRDefault="00C3366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1453" w:history="1">
            <w:r w:rsidRPr="00896DA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96DA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7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71776092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4FF21830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68E8CC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8F4B019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AA88104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AD7814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4EABF6A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A25D8B2" w14:textId="2C02B759" w:rsidR="00C3366D" w:rsidRPr="00C3366D" w:rsidRDefault="00D12EEA" w:rsidP="00C3366D">
      <w:pPr>
        <w:pStyle w:val="Heading1"/>
      </w:pPr>
      <w:bookmarkStart w:id="0" w:name="_Toc154531447"/>
      <w:r>
        <w:lastRenderedPageBreak/>
        <w:t>Цель работы</w:t>
      </w:r>
      <w:bookmarkEnd w:id="0"/>
    </w:p>
    <w:p w14:paraId="6E5E044C" w14:textId="0989B863" w:rsidR="00D34923" w:rsidRDefault="00D34923" w:rsidP="00D34923">
      <w:pPr>
        <w:ind w:firstLine="360"/>
      </w:pPr>
      <w:r w:rsidRPr="00D34923">
        <w:t>Изучение датчиков угловой скорости вращения, исследование статических характеристик тахогенератора постоянного тока ТГП-3.</w:t>
      </w:r>
    </w:p>
    <w:p w14:paraId="34C976A6" w14:textId="77777777" w:rsidR="00C3366D" w:rsidRPr="00D34923" w:rsidRDefault="00C3366D" w:rsidP="00D34923">
      <w:pPr>
        <w:ind w:firstLine="360"/>
      </w:pPr>
    </w:p>
    <w:p w14:paraId="0F2C343E" w14:textId="3BDC7A05" w:rsidR="00D12EEA" w:rsidRDefault="00D34923" w:rsidP="002453E8">
      <w:pPr>
        <w:pStyle w:val="Heading1"/>
      </w:pPr>
      <w:bookmarkStart w:id="1" w:name="_Toc154531448"/>
      <w:r>
        <w:t>Основные технические характеристики исследуемого датчика</w:t>
      </w:r>
      <w:bookmarkEnd w:id="1"/>
    </w:p>
    <w:p w14:paraId="0926676B" w14:textId="77777777" w:rsidR="00C3366D" w:rsidRPr="00C3366D" w:rsidRDefault="00C3366D" w:rsidP="00C3366D"/>
    <w:p w14:paraId="35771C76" w14:textId="77777777" w:rsidR="00D34923" w:rsidRDefault="00D34923" w:rsidP="00D34923">
      <w:pPr>
        <w:keepNext/>
      </w:pPr>
      <w:r w:rsidRPr="00D34923">
        <w:drawing>
          <wp:inline distT="0" distB="0" distL="0" distR="0" wp14:anchorId="1DF4A172" wp14:editId="7B00D2B3">
            <wp:extent cx="5940425" cy="3216275"/>
            <wp:effectExtent l="0" t="0" r="3175" b="3175"/>
            <wp:docPr id="14496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99A" w14:textId="75EAF594" w:rsidR="00D34923" w:rsidRDefault="00D34923" w:rsidP="00D349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1</w:t>
      </w:r>
      <w:r>
        <w:fldChar w:fldCharType="end"/>
      </w:r>
      <w:r>
        <w:t xml:space="preserve">. </w:t>
      </w:r>
      <w:r w:rsidRPr="00D35F74">
        <w:t xml:space="preserve"> Технические характеристики тахогенератора ПТ ТГП-3</w:t>
      </w:r>
      <w:r>
        <w:t>.</w:t>
      </w:r>
    </w:p>
    <w:p w14:paraId="31888322" w14:textId="77777777" w:rsidR="00C3366D" w:rsidRDefault="00C3366D" w:rsidP="00C3366D"/>
    <w:p w14:paraId="030C3E41" w14:textId="77777777" w:rsidR="00C3366D" w:rsidRDefault="00C3366D" w:rsidP="00C3366D"/>
    <w:p w14:paraId="7E39862C" w14:textId="77777777" w:rsidR="00C3366D" w:rsidRDefault="00C3366D" w:rsidP="00C3366D"/>
    <w:p w14:paraId="738AD5D8" w14:textId="77777777" w:rsidR="00C3366D" w:rsidRDefault="00C3366D" w:rsidP="00C3366D"/>
    <w:p w14:paraId="4A909071" w14:textId="77777777" w:rsidR="00C3366D" w:rsidRDefault="00C3366D" w:rsidP="00C3366D"/>
    <w:p w14:paraId="28BA3BF1" w14:textId="77777777" w:rsidR="00C3366D" w:rsidRDefault="00C3366D" w:rsidP="00C3366D"/>
    <w:p w14:paraId="77DBFC76" w14:textId="77777777" w:rsidR="00C3366D" w:rsidRDefault="00C3366D" w:rsidP="00C3366D"/>
    <w:p w14:paraId="663EB822" w14:textId="77777777" w:rsidR="00C3366D" w:rsidRDefault="00C3366D" w:rsidP="00C3366D"/>
    <w:p w14:paraId="4F542881" w14:textId="77777777" w:rsidR="00C3366D" w:rsidRPr="00C3366D" w:rsidRDefault="00C3366D" w:rsidP="00C3366D"/>
    <w:p w14:paraId="4B431AF9" w14:textId="37D0C1E7" w:rsidR="00E94461" w:rsidRDefault="00D34923" w:rsidP="004F53C7">
      <w:pPr>
        <w:pStyle w:val="Heading1"/>
        <w:rPr>
          <w:rFonts w:eastAsiaTheme="minorEastAsia"/>
        </w:rPr>
      </w:pPr>
      <w:bookmarkStart w:id="2" w:name="_Toc154531449"/>
      <w:r>
        <w:rPr>
          <w:rFonts w:eastAsiaTheme="minorEastAsia"/>
        </w:rPr>
        <w:lastRenderedPageBreak/>
        <w:t>Схема экспериментальной установки</w:t>
      </w:r>
      <w:bookmarkEnd w:id="2"/>
    </w:p>
    <w:p w14:paraId="6BF9CAED" w14:textId="77777777" w:rsidR="00C3366D" w:rsidRPr="00C3366D" w:rsidRDefault="00C3366D" w:rsidP="00C3366D"/>
    <w:p w14:paraId="0702B6E5" w14:textId="77777777" w:rsidR="00D34923" w:rsidRDefault="00D34923" w:rsidP="00D34923">
      <w:pPr>
        <w:keepNext/>
        <w:jc w:val="center"/>
      </w:pPr>
      <w:r w:rsidRPr="00D34923">
        <w:drawing>
          <wp:inline distT="0" distB="0" distL="0" distR="0" wp14:anchorId="7EDD25C2" wp14:editId="1C39EBFA">
            <wp:extent cx="2542310" cy="2399561"/>
            <wp:effectExtent l="0" t="0" r="0" b="1270"/>
            <wp:docPr id="2116074725" name="Picture 1" descr="A white device with black text and white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4725" name="Picture 1" descr="A white device with black text and white circl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084" cy="24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7A1" w14:textId="10061E17" w:rsidR="00D34923" w:rsidRDefault="00D34923" w:rsidP="00D349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2</w:t>
      </w:r>
      <w:r>
        <w:fldChar w:fldCharType="end"/>
      </w:r>
      <w:r>
        <w:t xml:space="preserve">. </w:t>
      </w:r>
      <w:r w:rsidRPr="000C4905">
        <w:t>Блок "Датчики частоты вращения"</w:t>
      </w:r>
      <w:r>
        <w:t>.</w:t>
      </w:r>
    </w:p>
    <w:p w14:paraId="5C0714D0" w14:textId="77777777" w:rsidR="00C3366D" w:rsidRPr="00C3366D" w:rsidRDefault="00C3366D" w:rsidP="00C3366D"/>
    <w:p w14:paraId="6FEF1E0E" w14:textId="77777777" w:rsidR="00D34923" w:rsidRDefault="00D34923" w:rsidP="00D34923">
      <w:pPr>
        <w:keepNext/>
        <w:jc w:val="center"/>
      </w:pPr>
      <w:r w:rsidRPr="00D34923">
        <w:drawing>
          <wp:inline distT="0" distB="0" distL="0" distR="0" wp14:anchorId="27E594A1" wp14:editId="4478D144">
            <wp:extent cx="3803650" cy="2015792"/>
            <wp:effectExtent l="0" t="0" r="6350" b="3810"/>
            <wp:docPr id="901856729" name="Picture 1" descr="A white rectangular object with a black d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56729" name="Picture 1" descr="A white rectangular object with a black dia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984" cy="20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6C6" w14:textId="4F1084D3" w:rsidR="00D34923" w:rsidRDefault="00D34923" w:rsidP="00D349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3</w:t>
      </w:r>
      <w:r>
        <w:fldChar w:fldCharType="end"/>
      </w:r>
      <w:r>
        <w:t xml:space="preserve">. </w:t>
      </w:r>
      <w:r w:rsidRPr="00E06A56">
        <w:t>Блок индикаторов "Регулятор частоты вращения"</w:t>
      </w:r>
      <w:r>
        <w:t>.</w:t>
      </w:r>
    </w:p>
    <w:p w14:paraId="6BE5722C" w14:textId="77777777" w:rsidR="00C3366D" w:rsidRPr="00C3366D" w:rsidRDefault="00C3366D" w:rsidP="00C3366D"/>
    <w:p w14:paraId="00E261EB" w14:textId="77777777" w:rsidR="00C3366D" w:rsidRDefault="00D34923" w:rsidP="00D34923">
      <w:pPr>
        <w:ind w:firstLine="360"/>
      </w:pPr>
      <w:r>
        <w:t xml:space="preserve">Внешний вид блока «Датчики частоты вращения» лабораторного стенда представлен выше. Блок содержит приводной двигатель постоянного тока, оптический </w:t>
      </w:r>
      <w:proofErr w:type="spellStart"/>
      <w:r>
        <w:t>энкодер</w:t>
      </w:r>
      <w:proofErr w:type="spellEnd"/>
      <w:r>
        <w:t xml:space="preserve"> и тахогенератор постоянного тока, соединенные ременными передачами. </w:t>
      </w:r>
    </w:p>
    <w:p w14:paraId="132F1683" w14:textId="34CEF784" w:rsidR="00D34923" w:rsidRDefault="00D34923" w:rsidP="00D34923">
      <w:pPr>
        <w:ind w:firstLine="360"/>
      </w:pPr>
      <w:r>
        <w:t xml:space="preserve">В блоке индикаторов расположен потенциометр для плавного регулирования скорости вращения вала приводного двигателя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2500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3000</m:t>
        </m:r>
      </m:oMath>
      <w:r>
        <w:t xml:space="preserve"> </w:t>
      </w:r>
      <w:r>
        <w:t xml:space="preserve">об/мин. Частоту вращения следует считывать с табло, которое находится справа от потенциометра. На лицевой панели блока «Датчики частоты вращения» тахогенератор представлен условным графическим изображением с обозначением BR. Внешний вид тахогенератора показан </w:t>
      </w:r>
      <w:r>
        <w:lastRenderedPageBreak/>
        <w:t>ниже. На лицевую панель блока «Датчики частоты вращения» выведены выходные сигналы тахогенератора BR.</w:t>
      </w:r>
    </w:p>
    <w:p w14:paraId="59F4A759" w14:textId="77777777" w:rsidR="00C3366D" w:rsidRDefault="00C3366D" w:rsidP="00D34923">
      <w:pPr>
        <w:ind w:firstLine="360"/>
      </w:pPr>
    </w:p>
    <w:p w14:paraId="6E1DFFE9" w14:textId="77777777" w:rsidR="00D34923" w:rsidRDefault="00D34923" w:rsidP="00D34923">
      <w:pPr>
        <w:keepNext/>
        <w:ind w:firstLine="360"/>
        <w:jc w:val="center"/>
      </w:pPr>
      <w:r w:rsidRPr="00D34923">
        <w:drawing>
          <wp:inline distT="0" distB="0" distL="0" distR="0" wp14:anchorId="520BF7AB" wp14:editId="6DDF9FEE">
            <wp:extent cx="3380509" cy="2965214"/>
            <wp:effectExtent l="0" t="0" r="0" b="6985"/>
            <wp:docPr id="923729997" name="Picture 1" descr="A close-up of a couple of small metal mo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9997" name="Picture 1" descr="A close-up of a couple of small metal moto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748" cy="29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814" w14:textId="6298C7A5" w:rsidR="00D34923" w:rsidRDefault="00D34923" w:rsidP="00D349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4</w:t>
      </w:r>
      <w:r>
        <w:fldChar w:fldCharType="end"/>
      </w:r>
      <w:r>
        <w:t xml:space="preserve">. </w:t>
      </w:r>
      <w:r w:rsidRPr="00D9149F">
        <w:t>Тахогенератор постоянного тока ТГП-3</w:t>
      </w:r>
      <w:r>
        <w:t>.</w:t>
      </w:r>
    </w:p>
    <w:p w14:paraId="31A5BDD0" w14:textId="77777777" w:rsidR="00C3366D" w:rsidRPr="00C3366D" w:rsidRDefault="00C3366D" w:rsidP="00C3366D"/>
    <w:p w14:paraId="6E8FEE1A" w14:textId="126B5777" w:rsidR="00E94461" w:rsidRDefault="00D34923" w:rsidP="002453E8">
      <w:pPr>
        <w:pStyle w:val="Heading1"/>
        <w:rPr>
          <w:rFonts w:eastAsiaTheme="minorEastAsia"/>
        </w:rPr>
      </w:pPr>
      <w:bookmarkStart w:id="3" w:name="_Toc154531450"/>
      <w:r>
        <w:rPr>
          <w:rFonts w:eastAsiaTheme="minorEastAsia"/>
        </w:rPr>
        <w:t>Результаты измерений и их обработка</w:t>
      </w:r>
      <w:bookmarkEnd w:id="3"/>
    </w:p>
    <w:p w14:paraId="3296C979" w14:textId="77777777" w:rsidR="00C3366D" w:rsidRPr="00C3366D" w:rsidRDefault="00C3366D" w:rsidP="00C3366D"/>
    <w:p w14:paraId="1B08D2E7" w14:textId="42623031" w:rsidR="00D34923" w:rsidRDefault="00D34923" w:rsidP="00D34923">
      <w:pPr>
        <w:pStyle w:val="Heading2"/>
      </w:pPr>
      <w:bookmarkStart w:id="4" w:name="_Toc154531451"/>
      <w:r>
        <w:t>Статическая характеристика тахогенератора на холостом ходу</w:t>
      </w:r>
      <w:bookmarkEnd w:id="4"/>
    </w:p>
    <w:p w14:paraId="5F488B3A" w14:textId="61EF4351" w:rsidR="00D34923" w:rsidRDefault="00D34923" w:rsidP="00D34923">
      <w:pPr>
        <w:ind w:firstLine="360"/>
      </w:pPr>
      <w:r>
        <w:t>В процессе эксперимента получаем следующие данные. В то же самое время переводим данные частоты вращения в угловую скорость с помощью формулы</w:t>
      </w:r>
    </w:p>
    <w:p w14:paraId="72843F00" w14:textId="6355EDBF" w:rsidR="00D34923" w:rsidRPr="00EA28ED" w:rsidRDefault="00D34923" w:rsidP="00D34923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2πn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14:paraId="70ADFD09" w14:textId="77777777" w:rsidR="00EA28ED" w:rsidRPr="00D34923" w:rsidRDefault="00EA28ED" w:rsidP="00D34923">
      <w:pPr>
        <w:ind w:firstLine="360"/>
        <w:rPr>
          <w:rFonts w:eastAsiaTheme="minorEastAsia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EA28ED" w14:paraId="6FD1F309" w14:textId="77777777" w:rsidTr="00EA28ED">
        <w:trPr>
          <w:trHeight w:val="516"/>
        </w:trPr>
        <w:tc>
          <w:tcPr>
            <w:tcW w:w="1345" w:type="dxa"/>
            <w:shd w:val="clear" w:color="auto" w:fill="E7E6E6" w:themeFill="background2"/>
            <w:vAlign w:val="center"/>
          </w:tcPr>
          <w:p w14:paraId="413D7E77" w14:textId="352D7FFA" w:rsidR="00EA28ED" w:rsidRPr="00EA28ED" w:rsidRDefault="00EA28ED" w:rsidP="00EA28ED">
            <w:pPr>
              <w:jc w:val="center"/>
              <w:rPr>
                <w:rFonts w:ascii="Calibri" w:hAnsi="Calibri" w:cs="Calibri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val="en-US"/>
                  </w:rPr>
                  <m:t xml:space="preserve">U, </m:t>
                </m:r>
                <m:r>
                  <w:rPr>
                    <w:rFonts w:ascii="Cambria Math" w:hAnsi="Cambria Math" w:cs="Calibri"/>
                    <w:color w:val="000000"/>
                    <w:sz w:val="22"/>
                  </w:rPr>
                  <m:t>В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AA55CA1" w14:textId="0E24BC6C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1.82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4DF7370" w14:textId="3BC76E70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2.6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B5C7F8E" w14:textId="1601C42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3.25</m:t>
                </m:r>
              </m:oMath>
            </m:oMathPara>
          </w:p>
        </w:tc>
        <w:tc>
          <w:tcPr>
            <w:tcW w:w="800" w:type="dxa"/>
            <w:vAlign w:val="center"/>
          </w:tcPr>
          <w:p w14:paraId="56964BB1" w14:textId="77A56CD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3.9</m:t>
                </m:r>
              </m:oMath>
            </m:oMathPara>
          </w:p>
        </w:tc>
        <w:tc>
          <w:tcPr>
            <w:tcW w:w="800" w:type="dxa"/>
            <w:vAlign w:val="center"/>
          </w:tcPr>
          <w:p w14:paraId="5EE2AEB9" w14:textId="49FD1BFF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4.4</m:t>
                </m:r>
              </m:oMath>
            </m:oMathPara>
          </w:p>
        </w:tc>
        <w:tc>
          <w:tcPr>
            <w:tcW w:w="800" w:type="dxa"/>
            <w:vAlign w:val="center"/>
          </w:tcPr>
          <w:p w14:paraId="3955DEDA" w14:textId="2D0DE1F7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5.1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E531D66" w14:textId="5E67635C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5.8</m:t>
                </m:r>
              </m:oMath>
            </m:oMathPara>
          </w:p>
        </w:tc>
        <w:tc>
          <w:tcPr>
            <w:tcW w:w="800" w:type="dxa"/>
            <w:vAlign w:val="center"/>
          </w:tcPr>
          <w:p w14:paraId="459BA17B" w14:textId="3ACC1066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6.4</m:t>
                </m:r>
              </m:oMath>
            </m:oMathPara>
          </w:p>
        </w:tc>
        <w:tc>
          <w:tcPr>
            <w:tcW w:w="800" w:type="dxa"/>
            <w:vAlign w:val="center"/>
          </w:tcPr>
          <w:p w14:paraId="7E8EB3D6" w14:textId="5FF85557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7.2</m:t>
                </m:r>
              </m:oMath>
            </m:oMathPara>
          </w:p>
        </w:tc>
        <w:tc>
          <w:tcPr>
            <w:tcW w:w="800" w:type="dxa"/>
            <w:vAlign w:val="center"/>
          </w:tcPr>
          <w:p w14:paraId="439615DF" w14:textId="6A76D29B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7.8</m:t>
                </m:r>
              </m:oMath>
            </m:oMathPara>
          </w:p>
        </w:tc>
      </w:tr>
      <w:tr w:rsidR="00EA28ED" w14:paraId="6A832B14" w14:textId="77777777" w:rsidTr="00EA28ED">
        <w:trPr>
          <w:trHeight w:val="516"/>
        </w:trPr>
        <w:tc>
          <w:tcPr>
            <w:tcW w:w="1345" w:type="dxa"/>
            <w:shd w:val="clear" w:color="auto" w:fill="E7E6E6" w:themeFill="background2"/>
            <w:vAlign w:val="center"/>
          </w:tcPr>
          <w:p w14:paraId="24C4F8FC" w14:textId="33E1340D" w:rsidR="00EA28ED" w:rsidRPr="00EA28ED" w:rsidRDefault="00EA28ED" w:rsidP="00EA28ED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ω, рад</m:t>
                </m:r>
                <m:r>
                  <w:rPr>
                    <w:rFonts w:ascii="Cambria Math" w:hAnsi="Cambria Math" w:cs="Calibri"/>
                    <w:color w:val="000000"/>
                    <w:sz w:val="22"/>
                    <w:lang w:val="en-US"/>
                  </w:rPr>
                  <m:t>/c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465971B" w14:textId="4BC01F80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26.17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862C3F2" w14:textId="7ED57170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41.88</m:t>
                </m:r>
              </m:oMath>
            </m:oMathPara>
          </w:p>
        </w:tc>
        <w:tc>
          <w:tcPr>
            <w:tcW w:w="800" w:type="dxa"/>
            <w:vAlign w:val="center"/>
          </w:tcPr>
          <w:p w14:paraId="7003EC49" w14:textId="48DFAF19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52.35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18C9066" w14:textId="0654C6BE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62.83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88C77D6" w14:textId="7A63B72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73.30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FDE4453" w14:textId="0E8EE1F7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83.77</m:t>
                </m:r>
              </m:oMath>
            </m:oMathPara>
          </w:p>
        </w:tc>
        <w:tc>
          <w:tcPr>
            <w:tcW w:w="800" w:type="dxa"/>
            <w:vAlign w:val="center"/>
          </w:tcPr>
          <w:p w14:paraId="3CF02075" w14:textId="1A7F8AFD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94.24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31A0F87" w14:textId="6CDAAA3F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104.71</m:t>
                </m:r>
              </m:oMath>
            </m:oMathPara>
          </w:p>
        </w:tc>
        <w:tc>
          <w:tcPr>
            <w:tcW w:w="800" w:type="dxa"/>
            <w:vAlign w:val="center"/>
          </w:tcPr>
          <w:p w14:paraId="79D2A4E0" w14:textId="0243412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115.18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10C28BA" w14:textId="7F6D8626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125.66</m:t>
                </m:r>
              </m:oMath>
            </m:oMathPara>
          </w:p>
        </w:tc>
      </w:tr>
      <w:tr w:rsidR="00EA28ED" w14:paraId="20631A23" w14:textId="77777777" w:rsidTr="00EA28ED">
        <w:trPr>
          <w:trHeight w:val="516"/>
        </w:trPr>
        <w:tc>
          <w:tcPr>
            <w:tcW w:w="1345" w:type="dxa"/>
            <w:shd w:val="clear" w:color="auto" w:fill="E7E6E6" w:themeFill="background2"/>
            <w:vAlign w:val="center"/>
          </w:tcPr>
          <w:p w14:paraId="4C332632" w14:textId="2E2968CE" w:rsidR="00EA28ED" w:rsidRPr="00EA28ED" w:rsidRDefault="00EA28ED" w:rsidP="00EA28ED">
            <w:pPr>
              <w:jc w:val="center"/>
              <w:rPr>
                <w:rFonts w:ascii="Calibri" w:hAnsi="Calibri" w:cs="Calibri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n, об</m:t>
                </m:r>
                <m:r>
                  <w:rPr>
                    <w:rFonts w:ascii="Cambria Math" w:hAnsi="Cambria Math" w:cs="Calibri"/>
                    <w:color w:val="000000"/>
                    <w:sz w:val="22"/>
                    <w:lang w:val="en-US"/>
                  </w:rPr>
                  <m:t>/</m:t>
                </m:r>
                <m:r>
                  <w:rPr>
                    <w:rFonts w:ascii="Cambria Math" w:hAnsi="Cambria Math" w:cs="Calibri"/>
                    <w:color w:val="000000"/>
                    <w:sz w:val="22"/>
                  </w:rPr>
                  <m:t>мин</m:t>
                </m:r>
              </m:oMath>
            </m:oMathPara>
          </w:p>
        </w:tc>
        <w:tc>
          <w:tcPr>
            <w:tcW w:w="800" w:type="dxa"/>
            <w:vAlign w:val="center"/>
          </w:tcPr>
          <w:p w14:paraId="4518915B" w14:textId="5C8CC21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250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5A8D29E5" w14:textId="2691BF38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400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748D2E39" w14:textId="7BBC41E4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67334075" w14:textId="1BF75CE5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600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343CBD2B" w14:textId="32711C94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700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1931ED58" w14:textId="2A6852B9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800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B6B10D4" w14:textId="7BC2F608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900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45714FE9" w14:textId="2D57D522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7136EA5" w14:textId="7369ADC3" w:rsidR="00EA28ED" w:rsidRPr="00EA28ED" w:rsidRDefault="00EA28ED" w:rsidP="00EA28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1100</m:t>
                </m:r>
              </m:oMath>
            </m:oMathPara>
          </w:p>
        </w:tc>
        <w:tc>
          <w:tcPr>
            <w:tcW w:w="800" w:type="dxa"/>
            <w:vAlign w:val="center"/>
          </w:tcPr>
          <w:p w14:paraId="2F8870FB" w14:textId="71FC03BE" w:rsidR="00EA28ED" w:rsidRPr="00EA28ED" w:rsidRDefault="00EA28ED" w:rsidP="00EA28ED">
            <w:pPr>
              <w:keepNext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1200</m:t>
                </m:r>
              </m:oMath>
            </m:oMathPara>
          </w:p>
        </w:tc>
      </w:tr>
    </w:tbl>
    <w:p w14:paraId="20FF6CE1" w14:textId="77777777" w:rsidR="00EA28ED" w:rsidRDefault="00EA28ED" w:rsidP="00EA28ED">
      <w:pPr>
        <w:pStyle w:val="Caption"/>
        <w:jc w:val="center"/>
      </w:pPr>
    </w:p>
    <w:p w14:paraId="2C9C0E9E" w14:textId="6FEE87CA" w:rsidR="00D34923" w:rsidRDefault="00EA28ED" w:rsidP="00EA28ED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0776F">
        <w:rPr>
          <w:noProof/>
        </w:rPr>
        <w:t>1</w:t>
      </w:r>
      <w:r>
        <w:fldChar w:fldCharType="end"/>
      </w:r>
      <w:r>
        <w:t>. Данные при холостом ходе.</w:t>
      </w:r>
    </w:p>
    <w:p w14:paraId="5267D7C3" w14:textId="77777777" w:rsidR="00F410BC" w:rsidRPr="00F410BC" w:rsidRDefault="00F410BC" w:rsidP="00F410BC"/>
    <w:p w14:paraId="73428BF2" w14:textId="77777777" w:rsidR="00F410BC" w:rsidRDefault="00F410BC" w:rsidP="00F410BC">
      <w:pPr>
        <w:keepNext/>
        <w:jc w:val="center"/>
      </w:pPr>
      <w:r w:rsidRPr="00F410BC">
        <w:lastRenderedPageBreak/>
        <w:drawing>
          <wp:inline distT="0" distB="0" distL="0" distR="0" wp14:anchorId="08C91D89" wp14:editId="4CAC6B0F">
            <wp:extent cx="5440317" cy="4483100"/>
            <wp:effectExtent l="0" t="0" r="8255" b="0"/>
            <wp:docPr id="192756331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3317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580" cy="44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D929" w14:textId="57131AA2" w:rsidR="00EA28ED" w:rsidRDefault="00F410BC" w:rsidP="00F410BC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5</w:t>
      </w:r>
      <w:r>
        <w:fldChar w:fldCharType="end"/>
      </w:r>
      <w:r>
        <w:t xml:space="preserve">. Зависимость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F410BC">
        <w:rPr>
          <w:rFonts w:eastAsiaTheme="minorEastAsia"/>
        </w:rPr>
        <w:t xml:space="preserve"> </w:t>
      </w:r>
      <w:r>
        <w:rPr>
          <w:rFonts w:eastAsiaTheme="minorEastAsia"/>
        </w:rPr>
        <w:t>при холостом ходе.</w:t>
      </w:r>
    </w:p>
    <w:p w14:paraId="117CF804" w14:textId="77777777" w:rsidR="00C3366D" w:rsidRPr="00C3366D" w:rsidRDefault="00C3366D" w:rsidP="00C3366D"/>
    <w:p w14:paraId="2BBA221E" w14:textId="77777777" w:rsidR="00F410BC" w:rsidRDefault="00F410BC" w:rsidP="00F410BC">
      <w:pPr>
        <w:ind w:firstLine="708"/>
      </w:pPr>
      <w:r>
        <w:t xml:space="preserve">Коэффициент передачи тахогенератора на холостом ходу, согласно нашим вычислениям: </w:t>
      </w:r>
    </w:p>
    <w:p w14:paraId="1DB43D26" w14:textId="707BC1F1" w:rsidR="00F410BC" w:rsidRDefault="00F410BC" w:rsidP="00F410B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=0.06 (B·с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рад )</m:t>
          </m:r>
        </m:oMath>
      </m:oMathPara>
    </w:p>
    <w:p w14:paraId="2114F772" w14:textId="77777777" w:rsidR="00F410BC" w:rsidRDefault="00F410BC" w:rsidP="00F410BC">
      <w:pPr>
        <w:ind w:firstLine="708"/>
      </w:pPr>
      <w:r>
        <w:t xml:space="preserve">Паспортное значение коэффициента передачи на холостом ходу: </w:t>
      </w:r>
    </w:p>
    <w:p w14:paraId="740DCED3" w14:textId="3E0E94A4" w:rsidR="00F410BC" w:rsidRDefault="00F410BC" w:rsidP="00F410B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пасп</m:t>
              </m:r>
            </m:sub>
          </m:sSub>
          <m:r>
            <w:rPr>
              <w:rFonts w:ascii="Cambria Math" w:hAnsi="Cambria Math"/>
            </w:rPr>
            <m:t>=0.04 (B·с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рад )</m:t>
          </m:r>
        </m:oMath>
      </m:oMathPara>
    </w:p>
    <w:p w14:paraId="5F77BC21" w14:textId="33299679" w:rsidR="00F410BC" w:rsidRDefault="00F410BC" w:rsidP="00F410BC">
      <w:r>
        <w:t>Вычислим погрешность</w:t>
      </w:r>
    </w:p>
    <w:p w14:paraId="535D5615" w14:textId="1FE8502C" w:rsidR="00F410BC" w:rsidRPr="00D40785" w:rsidRDefault="00F410BC" w:rsidP="00F410B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пасп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пасп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100%=50%</m:t>
          </m:r>
        </m:oMath>
      </m:oMathPara>
    </w:p>
    <w:p w14:paraId="59E3A364" w14:textId="77777777" w:rsidR="00D40785" w:rsidRDefault="00D40785" w:rsidP="00F410BC">
      <w:pPr>
        <w:rPr>
          <w:i/>
          <w:lang w:val="en-US"/>
        </w:rPr>
      </w:pPr>
    </w:p>
    <w:p w14:paraId="6FBD2209" w14:textId="77777777" w:rsidR="00C3366D" w:rsidRDefault="00C3366D" w:rsidP="00F410BC">
      <w:pPr>
        <w:rPr>
          <w:i/>
          <w:lang w:val="en-US"/>
        </w:rPr>
      </w:pPr>
    </w:p>
    <w:p w14:paraId="4800616E" w14:textId="77777777" w:rsidR="00C3366D" w:rsidRPr="00F410BC" w:rsidRDefault="00C3366D" w:rsidP="00F410BC">
      <w:pPr>
        <w:rPr>
          <w:i/>
          <w:lang w:val="en-US"/>
        </w:rPr>
      </w:pPr>
    </w:p>
    <w:p w14:paraId="4D5EB09A" w14:textId="7CF849C8" w:rsidR="00F96F2B" w:rsidRDefault="00F410BC" w:rsidP="00F410BC">
      <w:pPr>
        <w:pStyle w:val="Heading2"/>
        <w:rPr>
          <w:rFonts w:eastAsiaTheme="minorEastAsia"/>
        </w:rPr>
      </w:pPr>
      <w:bookmarkStart w:id="5" w:name="_Toc154531452"/>
      <w:r>
        <w:rPr>
          <w:rFonts w:eastAsiaTheme="minorEastAsia"/>
        </w:rPr>
        <w:lastRenderedPageBreak/>
        <w:t>Статические характеристики тахогенератора при различных значениях сопротивления нагрузки</w:t>
      </w:r>
      <w:bookmarkEnd w:id="5"/>
    </w:p>
    <w:p w14:paraId="1AF024FF" w14:textId="77777777" w:rsidR="00C3366D" w:rsidRPr="00C3366D" w:rsidRDefault="00C3366D" w:rsidP="00C3366D"/>
    <w:p w14:paraId="58D77BD5" w14:textId="09C80010" w:rsidR="00D40785" w:rsidRDefault="00F410BC" w:rsidP="00C3366D">
      <w:pPr>
        <w:ind w:firstLine="360"/>
      </w:pPr>
      <w:r>
        <w:t>Полученные данные из эксперимента:</w:t>
      </w:r>
    </w:p>
    <w:tbl>
      <w:tblPr>
        <w:tblStyle w:val="TableGridLight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D40785" w14:paraId="73EF4C38" w14:textId="77777777" w:rsidTr="00C3366D">
        <w:trPr>
          <w:trHeight w:val="516"/>
          <w:jc w:val="center"/>
        </w:trPr>
        <w:tc>
          <w:tcPr>
            <w:tcW w:w="2155" w:type="dxa"/>
            <w:shd w:val="clear" w:color="auto" w:fill="FFFFFF" w:themeFill="background1"/>
            <w:vAlign w:val="center"/>
          </w:tcPr>
          <w:p w14:paraId="36307118" w14:textId="77777777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</w:p>
        </w:tc>
        <w:tc>
          <w:tcPr>
            <w:tcW w:w="7830" w:type="dxa"/>
            <w:gridSpan w:val="10"/>
            <w:shd w:val="clear" w:color="auto" w:fill="E7E6E6" w:themeFill="background2"/>
            <w:vAlign w:val="center"/>
          </w:tcPr>
          <w:p w14:paraId="3FA9E627" w14:textId="6A298877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ω, рад</m:t>
                </m:r>
                <m:r>
                  <w:rPr>
                    <w:rFonts w:ascii="Cambria Math" w:eastAsiaTheme="minorEastAsia" w:hAnsi="Cambria Math"/>
                    <w:color w:val="000000"/>
                    <w:sz w:val="22"/>
                    <w:lang w:val="en-US"/>
                  </w:rPr>
                  <m:t>/c</m:t>
                </m:r>
              </m:oMath>
            </m:oMathPara>
          </w:p>
        </w:tc>
      </w:tr>
      <w:tr w:rsidR="00D40785" w14:paraId="72F24A31" w14:textId="77777777" w:rsidTr="00C3366D">
        <w:trPr>
          <w:trHeight w:val="516"/>
          <w:jc w:val="center"/>
        </w:trPr>
        <w:tc>
          <w:tcPr>
            <w:tcW w:w="2155" w:type="dxa"/>
            <w:shd w:val="clear" w:color="auto" w:fill="FFFFFF" w:themeFill="background1"/>
            <w:vAlign w:val="center"/>
          </w:tcPr>
          <w:p w14:paraId="204C868C" w14:textId="31A55650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lang w:val="en-US"/>
                <w:oMath/>
              </w:rPr>
            </w:pPr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32D26BD9" w14:textId="007D7058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26.17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4D802625" w14:textId="574AC645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41.88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484429C4" w14:textId="5DC7631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52.35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7A031340" w14:textId="3E003D10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62.83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6306704A" w14:textId="114E1FD3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73.30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090EB269" w14:textId="75C6FFAC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83.77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13DF0C5C" w14:textId="59E9874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94.24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6EE9F152" w14:textId="0E2CA6C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104.7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1FDBD712" w14:textId="5A1C63C7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115.</m:t>
                </m:r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</m:t>
                </m:r>
              </m:oMath>
            </m:oMathPara>
          </w:p>
        </w:tc>
        <w:tc>
          <w:tcPr>
            <w:tcW w:w="783" w:type="dxa"/>
            <w:shd w:val="clear" w:color="auto" w:fill="E7E6E6" w:themeFill="background2"/>
            <w:vAlign w:val="center"/>
          </w:tcPr>
          <w:p w14:paraId="4FD67FD1" w14:textId="1D28FBF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125.6</m:t>
                </m:r>
              </m:oMath>
            </m:oMathPara>
          </w:p>
        </w:tc>
      </w:tr>
      <w:tr w:rsidR="00D40785" w14:paraId="3AD93FB1" w14:textId="77777777" w:rsidTr="00C3366D">
        <w:trPr>
          <w:trHeight w:val="516"/>
          <w:jc w:val="center"/>
        </w:trPr>
        <w:tc>
          <w:tcPr>
            <w:tcW w:w="2155" w:type="dxa"/>
            <w:shd w:val="clear" w:color="auto" w:fill="E7E6E6" w:themeFill="background2"/>
            <w:vAlign w:val="center"/>
          </w:tcPr>
          <w:p w14:paraId="54152EC3" w14:textId="17A63565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U, В (R=200 Ом)</m:t>
                </m:r>
              </m:oMath>
            </m:oMathPara>
          </w:p>
        </w:tc>
        <w:tc>
          <w:tcPr>
            <w:tcW w:w="783" w:type="dxa"/>
            <w:vAlign w:val="center"/>
          </w:tcPr>
          <w:p w14:paraId="4BAFDD82" w14:textId="6ABF39D2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0.8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4D1A8EE" w14:textId="168FA09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1.2</m:t>
                </m:r>
              </m:oMath>
            </m:oMathPara>
          </w:p>
        </w:tc>
        <w:tc>
          <w:tcPr>
            <w:tcW w:w="783" w:type="dxa"/>
            <w:vAlign w:val="center"/>
          </w:tcPr>
          <w:p w14:paraId="6A4A9118" w14:textId="0793AF6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1.55</m:t>
                </m:r>
              </m:oMath>
            </m:oMathPara>
          </w:p>
        </w:tc>
        <w:tc>
          <w:tcPr>
            <w:tcW w:w="783" w:type="dxa"/>
            <w:vAlign w:val="center"/>
          </w:tcPr>
          <w:p w14:paraId="49AD2F5E" w14:textId="5B53D53F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1.95</m:t>
                </m:r>
              </m:oMath>
            </m:oMathPara>
          </w:p>
        </w:tc>
        <w:tc>
          <w:tcPr>
            <w:tcW w:w="783" w:type="dxa"/>
            <w:vAlign w:val="center"/>
          </w:tcPr>
          <w:p w14:paraId="13FF0756" w14:textId="48926ABD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2.31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9C92E15" w14:textId="3DE2C109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2.7</m:t>
                </m:r>
              </m:oMath>
            </m:oMathPara>
          </w:p>
        </w:tc>
        <w:tc>
          <w:tcPr>
            <w:tcW w:w="783" w:type="dxa"/>
            <w:vAlign w:val="center"/>
          </w:tcPr>
          <w:p w14:paraId="75F9AC2D" w14:textId="09635312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064F1E4E" w14:textId="5B068D5D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3.25</m:t>
                </m:r>
              </m:oMath>
            </m:oMathPara>
          </w:p>
        </w:tc>
        <w:tc>
          <w:tcPr>
            <w:tcW w:w="783" w:type="dxa"/>
            <w:vAlign w:val="center"/>
          </w:tcPr>
          <w:p w14:paraId="244A55CD" w14:textId="6F6C405D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3.5</m:t>
                </m:r>
              </m:oMath>
            </m:oMathPara>
          </w:p>
        </w:tc>
        <w:tc>
          <w:tcPr>
            <w:tcW w:w="783" w:type="dxa"/>
            <w:vAlign w:val="center"/>
          </w:tcPr>
          <w:p w14:paraId="52CA6D8B" w14:textId="17B17152" w:rsidR="00D40785" w:rsidRPr="00D40785" w:rsidRDefault="00D40785" w:rsidP="00D40785">
            <w:pPr>
              <w:keepNext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3.9</m:t>
                </m:r>
              </m:oMath>
            </m:oMathPara>
          </w:p>
        </w:tc>
      </w:tr>
      <w:tr w:rsidR="00D40785" w14:paraId="699FF7AE" w14:textId="77777777" w:rsidTr="00C3366D">
        <w:trPr>
          <w:trHeight w:val="516"/>
          <w:jc w:val="center"/>
        </w:trPr>
        <w:tc>
          <w:tcPr>
            <w:tcW w:w="2155" w:type="dxa"/>
            <w:shd w:val="clear" w:color="auto" w:fill="E7E6E6" w:themeFill="background2"/>
            <w:vAlign w:val="center"/>
          </w:tcPr>
          <w:p w14:paraId="5C07569D" w14:textId="123B4718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U, В (R=590 Ом)</m:t>
                </m:r>
              </m:oMath>
            </m:oMathPara>
          </w:p>
        </w:tc>
        <w:tc>
          <w:tcPr>
            <w:tcW w:w="783" w:type="dxa"/>
            <w:vAlign w:val="center"/>
          </w:tcPr>
          <w:p w14:paraId="2092B37B" w14:textId="69A4FAAB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1.23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6FC457C" w14:textId="7674E8EB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2.13</m:t>
                </m:r>
              </m:oMath>
            </m:oMathPara>
          </w:p>
        </w:tc>
        <w:tc>
          <w:tcPr>
            <w:tcW w:w="783" w:type="dxa"/>
            <w:vAlign w:val="center"/>
          </w:tcPr>
          <w:p w14:paraId="07026AAF" w14:textId="0DCEB18C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2.45</m:t>
                </m:r>
              </m:oMath>
            </m:oMathPara>
          </w:p>
        </w:tc>
        <w:tc>
          <w:tcPr>
            <w:tcW w:w="783" w:type="dxa"/>
            <w:vAlign w:val="center"/>
          </w:tcPr>
          <w:p w14:paraId="02C37DBD" w14:textId="77368BDB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2.9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20BB7E0D" w14:textId="5B529A11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3.3</m:t>
                </m:r>
              </m:oMath>
            </m:oMathPara>
          </w:p>
        </w:tc>
        <w:tc>
          <w:tcPr>
            <w:tcW w:w="783" w:type="dxa"/>
            <w:vAlign w:val="center"/>
          </w:tcPr>
          <w:p w14:paraId="53DF69A7" w14:textId="5297E91D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3.9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CE50D9A" w14:textId="554ACCF6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4.2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A478FEF" w14:textId="40B8B488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4.9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66698622" w14:textId="5DA91302" w:rsidR="00D40785" w:rsidRPr="00D40785" w:rsidRDefault="00D40785" w:rsidP="00D40785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5.2</m:t>
                </m:r>
              </m:oMath>
            </m:oMathPara>
          </w:p>
        </w:tc>
        <w:tc>
          <w:tcPr>
            <w:tcW w:w="783" w:type="dxa"/>
            <w:vAlign w:val="center"/>
          </w:tcPr>
          <w:p w14:paraId="794BBD09" w14:textId="6D3FFABE" w:rsidR="00D40785" w:rsidRPr="00D40785" w:rsidRDefault="00D40785" w:rsidP="00D40785">
            <w:pPr>
              <w:keepNext/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5.9</m:t>
                </m:r>
              </m:oMath>
            </m:oMathPara>
          </w:p>
        </w:tc>
      </w:tr>
      <w:tr w:rsidR="00D64971" w14:paraId="65E65830" w14:textId="77777777" w:rsidTr="00C3366D">
        <w:trPr>
          <w:trHeight w:val="516"/>
          <w:jc w:val="center"/>
        </w:trPr>
        <w:tc>
          <w:tcPr>
            <w:tcW w:w="2155" w:type="dxa"/>
            <w:shd w:val="clear" w:color="auto" w:fill="E7E6E6" w:themeFill="background2"/>
            <w:vAlign w:val="center"/>
          </w:tcPr>
          <w:p w14:paraId="008898EB" w14:textId="2141B630" w:rsidR="00D64971" w:rsidRPr="00D40785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</w:rPr>
                  <m:t>U, В (R=1017 Ом)</m:t>
                </m:r>
              </m:oMath>
            </m:oMathPara>
          </w:p>
        </w:tc>
        <w:tc>
          <w:tcPr>
            <w:tcW w:w="783" w:type="dxa"/>
            <w:vAlign w:val="center"/>
          </w:tcPr>
          <w:p w14:paraId="135F2E17" w14:textId="52371A26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1.4</m:t>
                </m:r>
              </m:oMath>
            </m:oMathPara>
          </w:p>
        </w:tc>
        <w:tc>
          <w:tcPr>
            <w:tcW w:w="783" w:type="dxa"/>
            <w:vAlign w:val="center"/>
          </w:tcPr>
          <w:p w14:paraId="4577DD1B" w14:textId="54BFA02E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2.2</m:t>
                </m:r>
              </m:oMath>
            </m:oMathPara>
          </w:p>
        </w:tc>
        <w:tc>
          <w:tcPr>
            <w:tcW w:w="783" w:type="dxa"/>
            <w:vAlign w:val="center"/>
          </w:tcPr>
          <w:p w14:paraId="226A355B" w14:textId="432D97DC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2.9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5F8DAC70" w14:textId="58D93DFA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3.3</m:t>
                </m:r>
              </m:oMath>
            </m:oMathPara>
          </w:p>
        </w:tc>
        <w:tc>
          <w:tcPr>
            <w:tcW w:w="783" w:type="dxa"/>
            <w:vAlign w:val="center"/>
          </w:tcPr>
          <w:p w14:paraId="591D305C" w14:textId="1B51A0CB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3.9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4FD513EF" w14:textId="79DD595B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4.57</m:t>
                </m:r>
              </m:oMath>
            </m:oMathPara>
          </w:p>
        </w:tc>
        <w:tc>
          <w:tcPr>
            <w:tcW w:w="783" w:type="dxa"/>
            <w:vAlign w:val="center"/>
          </w:tcPr>
          <w:p w14:paraId="3C6AA1D9" w14:textId="650C1B66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4.9</m:t>
                </m:r>
              </m:oMath>
            </m:oMathPara>
          </w:p>
        </w:tc>
        <w:tc>
          <w:tcPr>
            <w:tcW w:w="783" w:type="dxa"/>
            <w:vAlign w:val="center"/>
          </w:tcPr>
          <w:p w14:paraId="61CFDC7E" w14:textId="11A39929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5.56</m:t>
                </m:r>
              </m:oMath>
            </m:oMathPara>
          </w:p>
        </w:tc>
        <w:tc>
          <w:tcPr>
            <w:tcW w:w="783" w:type="dxa"/>
            <w:vAlign w:val="center"/>
          </w:tcPr>
          <w:p w14:paraId="7E4AC5BB" w14:textId="237FF5A6" w:rsidR="00D64971" w:rsidRPr="00D64971" w:rsidRDefault="00D64971" w:rsidP="00D64971">
            <w:pPr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6.1</m:t>
                </m:r>
              </m:oMath>
            </m:oMathPara>
          </w:p>
        </w:tc>
        <w:tc>
          <w:tcPr>
            <w:tcW w:w="783" w:type="dxa"/>
            <w:vAlign w:val="center"/>
          </w:tcPr>
          <w:p w14:paraId="15908FB9" w14:textId="449A0ECA" w:rsidR="00D64971" w:rsidRPr="00D64971" w:rsidRDefault="00D64971" w:rsidP="00D64971">
            <w:pPr>
              <w:keepNext/>
              <w:jc w:val="center"/>
              <w:rPr>
                <w:rFonts w:ascii="Cambria Math" w:eastAsiaTheme="minorEastAsia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Style w:val="s9cbc6ec00"/>
                    <w:rFonts w:ascii="Cambria Math" w:hAnsi="Cambria Math"/>
                    <w:color w:val="212121"/>
                    <w:sz w:val="22"/>
                  </w:rPr>
                  <m:t>6.6</m:t>
                </m:r>
              </m:oMath>
            </m:oMathPara>
          </w:p>
        </w:tc>
      </w:tr>
    </w:tbl>
    <w:p w14:paraId="672DADE7" w14:textId="77777777" w:rsidR="00D40785" w:rsidRDefault="00D40785" w:rsidP="00D40785">
      <w:pPr>
        <w:pStyle w:val="Caption"/>
        <w:jc w:val="center"/>
      </w:pPr>
    </w:p>
    <w:p w14:paraId="2E526F5E" w14:textId="6418354B" w:rsidR="00F410BC" w:rsidRDefault="00D40785" w:rsidP="00D40785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0776F">
        <w:rPr>
          <w:noProof/>
        </w:rPr>
        <w:t>2</w:t>
      </w:r>
      <w:r>
        <w:fldChar w:fldCharType="end"/>
      </w:r>
      <w:r>
        <w:t>. Данные при различных значениях сопротивления нагрузки.</w:t>
      </w:r>
    </w:p>
    <w:p w14:paraId="37E98C96" w14:textId="77777777" w:rsidR="00D40785" w:rsidRDefault="00D40785" w:rsidP="00D40785"/>
    <w:p w14:paraId="06403BCE" w14:textId="77777777" w:rsidR="00C3366D" w:rsidRDefault="00C3366D" w:rsidP="00D40785"/>
    <w:p w14:paraId="4A4E4EF8" w14:textId="77777777" w:rsidR="00C3366D" w:rsidRDefault="00C3366D" w:rsidP="00D40785"/>
    <w:p w14:paraId="3FFEED18" w14:textId="77777777" w:rsidR="00C3366D" w:rsidRDefault="00C3366D" w:rsidP="00D40785"/>
    <w:p w14:paraId="27BE6368" w14:textId="77777777" w:rsidR="00C3366D" w:rsidRDefault="00C3366D" w:rsidP="00D40785"/>
    <w:p w14:paraId="4D4F15E4" w14:textId="77777777" w:rsidR="00C3366D" w:rsidRDefault="00C3366D" w:rsidP="00D40785"/>
    <w:p w14:paraId="369680DB" w14:textId="77777777" w:rsidR="00C3366D" w:rsidRDefault="00C3366D" w:rsidP="00D40785"/>
    <w:p w14:paraId="372DA2DA" w14:textId="77777777" w:rsidR="00C3366D" w:rsidRDefault="00C3366D" w:rsidP="00D40785"/>
    <w:p w14:paraId="1E9E241D" w14:textId="77777777" w:rsidR="00C3366D" w:rsidRDefault="00C3366D" w:rsidP="00D40785"/>
    <w:p w14:paraId="2387ADEE" w14:textId="77777777" w:rsidR="00C3366D" w:rsidRDefault="00C3366D" w:rsidP="00D40785"/>
    <w:p w14:paraId="4F5A09A2" w14:textId="77777777" w:rsidR="00C3366D" w:rsidRDefault="00C3366D" w:rsidP="00D40785"/>
    <w:p w14:paraId="76109C1C" w14:textId="77777777" w:rsidR="00C3366D" w:rsidRDefault="00C3366D" w:rsidP="00D40785"/>
    <w:p w14:paraId="5756221F" w14:textId="77777777" w:rsidR="00C3366D" w:rsidRDefault="00C3366D" w:rsidP="00D40785"/>
    <w:p w14:paraId="1350B17B" w14:textId="77777777" w:rsidR="00C3366D" w:rsidRDefault="00C3366D" w:rsidP="00D40785"/>
    <w:p w14:paraId="5FA752E0" w14:textId="77777777" w:rsidR="00C3366D" w:rsidRDefault="00C3366D" w:rsidP="00D40785"/>
    <w:p w14:paraId="32E4E0CE" w14:textId="77777777" w:rsidR="00C3366D" w:rsidRDefault="00C3366D" w:rsidP="00D40785"/>
    <w:p w14:paraId="021128B4" w14:textId="77777777" w:rsidR="00C3366D" w:rsidRDefault="00C3366D" w:rsidP="00D40785"/>
    <w:p w14:paraId="7C37504E" w14:textId="77777777" w:rsidR="00C3366D" w:rsidRDefault="00C3366D" w:rsidP="00D40785"/>
    <w:p w14:paraId="681BDE5D" w14:textId="781DA048" w:rsidR="00D40785" w:rsidRDefault="00D40785" w:rsidP="00D40785">
      <w:pPr>
        <w:rPr>
          <w:rFonts w:eastAsiaTheme="minorEastAsia"/>
        </w:rPr>
      </w:pPr>
      <w:r>
        <w:lastRenderedPageBreak/>
        <w:t xml:space="preserve">Построим все зависимости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</m:t>
        </m:r>
      </m:oMath>
    </w:p>
    <w:p w14:paraId="29D9E9EA" w14:textId="77777777" w:rsidR="00C3366D" w:rsidRPr="00D40785" w:rsidRDefault="00C3366D" w:rsidP="00D40785">
      <w:pPr>
        <w:rPr>
          <w:rFonts w:eastAsiaTheme="minorEastAsia"/>
        </w:rPr>
      </w:pPr>
    </w:p>
    <w:p w14:paraId="0F0ACAC1" w14:textId="77777777" w:rsidR="00D75AE0" w:rsidRDefault="00D75AE0" w:rsidP="00D75AE0">
      <w:pPr>
        <w:keepNext/>
        <w:jc w:val="center"/>
      </w:pPr>
      <w:r w:rsidRPr="00D75AE0">
        <w:rPr>
          <w:rFonts w:eastAsiaTheme="minorEastAsia"/>
        </w:rPr>
        <w:drawing>
          <wp:inline distT="0" distB="0" distL="0" distR="0" wp14:anchorId="69EF6A74" wp14:editId="4A56C199">
            <wp:extent cx="5940425" cy="4876165"/>
            <wp:effectExtent l="0" t="0" r="3175" b="635"/>
            <wp:docPr id="8902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3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667" w14:textId="2A9147CB" w:rsidR="00D40785" w:rsidRDefault="00D75AE0" w:rsidP="00D75AE0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6</w:t>
      </w:r>
      <w:r>
        <w:fldChar w:fldCharType="end"/>
      </w:r>
      <w:r>
        <w:t xml:space="preserve">. Статическая характеристика при </w:t>
      </w:r>
      <m:oMath>
        <m:r>
          <w:rPr>
            <w:rFonts w:ascii="Cambria Math" w:hAnsi="Cambria Math"/>
          </w:rPr>
          <m:t>R=200</m:t>
        </m:r>
      </m:oMath>
      <w:r w:rsidRPr="00D75AE0">
        <w:rPr>
          <w:rFonts w:eastAsiaTheme="minorEastAsia"/>
        </w:rPr>
        <w:t xml:space="preserve"> </w:t>
      </w:r>
      <w:r>
        <w:rPr>
          <w:rFonts w:eastAsiaTheme="minorEastAsia"/>
        </w:rPr>
        <w:t>Ом.</w:t>
      </w:r>
    </w:p>
    <w:p w14:paraId="69C2DEE0" w14:textId="77777777" w:rsidR="00D75AE0" w:rsidRPr="00D75AE0" w:rsidRDefault="00D75AE0" w:rsidP="00D75AE0"/>
    <w:p w14:paraId="44D0E01D" w14:textId="0A62B539" w:rsidR="00D75AE0" w:rsidRPr="00D75AE0" w:rsidRDefault="00D75AE0" w:rsidP="00D75A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200</m:t>
              </m:r>
            </m:sub>
          </m:sSub>
          <m:r>
            <w:rPr>
              <w:rFonts w:ascii="Cambria Math" w:hAnsi="Cambria Math"/>
              <w:lang w:val="en-US"/>
            </w:rPr>
            <m:t xml:space="preserve">=0.03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200</m:t>
              </m:r>
            </m:sub>
          </m:sSub>
          <m:r>
            <w:rPr>
              <w:rFonts w:ascii="Cambria Math" w:hAnsi="Cambria Math"/>
              <w:lang w:val="en-US"/>
            </w:rPr>
            <m:t xml:space="preserve">=51%;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200</m:t>
              </m:r>
            </m:sub>
          </m:sSub>
          <m:r>
            <w:rPr>
              <w:rFonts w:ascii="Cambria Math" w:hAnsi="Cambria Math"/>
              <w:lang w:val="en-US"/>
            </w:rPr>
            <m:t>=0.34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FB110D5" w14:textId="77777777" w:rsidR="00D75AE0" w:rsidRDefault="00D75AE0" w:rsidP="00D75AE0">
      <w:pPr>
        <w:keepNext/>
      </w:pPr>
      <w:r w:rsidRPr="00D75AE0">
        <w:rPr>
          <w:rFonts w:eastAsiaTheme="minorEastAsia"/>
          <w:lang w:val="en-US"/>
        </w:rPr>
        <w:lastRenderedPageBreak/>
        <w:drawing>
          <wp:inline distT="0" distB="0" distL="0" distR="0" wp14:anchorId="2FD99D7B" wp14:editId="7ABD6143">
            <wp:extent cx="5940425" cy="4906010"/>
            <wp:effectExtent l="0" t="0" r="3175" b="8890"/>
            <wp:docPr id="1111782473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2473" name="Picture 1" descr="A graph with a line and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ED83" w14:textId="221B8761" w:rsidR="00D75AE0" w:rsidRDefault="00D75AE0" w:rsidP="00D75AE0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7</w:t>
      </w:r>
      <w:r>
        <w:fldChar w:fldCharType="end"/>
      </w:r>
      <w:r>
        <w:t xml:space="preserve">. Статическая характеристика при </w:t>
      </w:r>
      <m:oMath>
        <m:r>
          <w:rPr>
            <w:rFonts w:ascii="Cambria Math" w:hAnsi="Cambria Math"/>
          </w:rPr>
          <m:t>R=590</m:t>
        </m:r>
      </m:oMath>
      <w:r w:rsidRPr="00D75AE0">
        <w:rPr>
          <w:rFonts w:eastAsiaTheme="minorEastAsia"/>
        </w:rPr>
        <w:t xml:space="preserve"> </w:t>
      </w:r>
      <w:r>
        <w:rPr>
          <w:rFonts w:eastAsiaTheme="minorEastAsia"/>
        </w:rPr>
        <w:t>Ом.</w:t>
      </w:r>
    </w:p>
    <w:p w14:paraId="43A2DDBE" w14:textId="77777777" w:rsidR="00D75AE0" w:rsidRDefault="00D75AE0" w:rsidP="00D75AE0"/>
    <w:p w14:paraId="5688D65A" w14:textId="60BF8BDB" w:rsidR="00D75AE0" w:rsidRPr="00D75AE0" w:rsidRDefault="00D75AE0" w:rsidP="00D75A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59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45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59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  <w:lang w:val="en-US"/>
            </w:rPr>
            <m:t xml:space="preserve">%;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59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17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5BBA696" w14:textId="77777777" w:rsidR="00D75AE0" w:rsidRDefault="00D75AE0" w:rsidP="00D75AE0"/>
    <w:p w14:paraId="313BF268" w14:textId="77777777" w:rsidR="00D64971" w:rsidRDefault="00D64971" w:rsidP="00D64971">
      <w:pPr>
        <w:keepNext/>
      </w:pPr>
      <w:r w:rsidRPr="00D75AE0">
        <w:rPr>
          <w:rFonts w:eastAsiaTheme="minorEastAsia"/>
          <w:lang w:val="en-US"/>
        </w:rPr>
        <w:lastRenderedPageBreak/>
        <w:drawing>
          <wp:inline distT="0" distB="0" distL="0" distR="0" wp14:anchorId="06ECFAF9" wp14:editId="07A22FD5">
            <wp:extent cx="5926665" cy="4906010"/>
            <wp:effectExtent l="0" t="0" r="0" b="8890"/>
            <wp:docPr id="85220996" name="Picture 8522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0996" name="Picture 852209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07A" w14:textId="079418A1" w:rsidR="00D64971" w:rsidRDefault="00D64971" w:rsidP="00D64971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776F">
        <w:rPr>
          <w:noProof/>
        </w:rPr>
        <w:t>8</w:t>
      </w:r>
      <w:r>
        <w:fldChar w:fldCharType="end"/>
      </w:r>
      <w:r>
        <w:t xml:space="preserve">. Статическая характеристика при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1017</m:t>
        </m:r>
      </m:oMath>
      <w:r w:rsidRPr="00D75AE0">
        <w:rPr>
          <w:rFonts w:eastAsiaTheme="minorEastAsia"/>
        </w:rPr>
        <w:t xml:space="preserve"> </w:t>
      </w:r>
      <w:r>
        <w:rPr>
          <w:rFonts w:eastAsiaTheme="minorEastAsia"/>
        </w:rPr>
        <w:t>Ом.</w:t>
      </w:r>
    </w:p>
    <w:p w14:paraId="234F4A37" w14:textId="77777777" w:rsidR="00D64971" w:rsidRDefault="00D64971" w:rsidP="00D64971"/>
    <w:p w14:paraId="33DED70E" w14:textId="36878455" w:rsidR="00D64971" w:rsidRPr="00D75AE0" w:rsidRDefault="00D64971" w:rsidP="00D649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1017</m:t>
              </m:r>
            </m:sub>
          </m:sSub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52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1017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 xml:space="preserve">%;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1017</m:t>
              </m:r>
            </m:sub>
          </m:sSub>
          <m:r>
            <w:rPr>
              <w:rFonts w:ascii="Cambria Math" w:hAnsi="Cambria Math"/>
              <w:lang w:val="en-US"/>
            </w:rPr>
            <m:t>=0.1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90C8639" w14:textId="77777777" w:rsidR="00D75AE0" w:rsidRDefault="00D75AE0" w:rsidP="00D75AE0"/>
    <w:p w14:paraId="2A466256" w14:textId="77777777" w:rsidR="00C3366D" w:rsidRDefault="00C3366D" w:rsidP="00D75AE0"/>
    <w:p w14:paraId="08DB6BE9" w14:textId="77777777" w:rsidR="00C3366D" w:rsidRDefault="00C3366D" w:rsidP="00D75AE0"/>
    <w:p w14:paraId="189574C6" w14:textId="39AD28CA" w:rsidR="00D64971" w:rsidRDefault="00D64971" w:rsidP="00D64971">
      <w:pPr>
        <w:pStyle w:val="Heading1"/>
      </w:pPr>
      <w:bookmarkStart w:id="6" w:name="_Toc154531453"/>
      <w:r>
        <w:t>Выводы</w:t>
      </w:r>
      <w:bookmarkEnd w:id="6"/>
    </w:p>
    <w:p w14:paraId="58883F5C" w14:textId="79C73A31" w:rsidR="00D64971" w:rsidRPr="00D64971" w:rsidRDefault="00D64971" w:rsidP="00D64971">
      <w:pPr>
        <w:ind w:firstLine="360"/>
      </w:pPr>
      <w:r>
        <w:t xml:space="preserve">В процессе выполнения лабораторной работы были рассчитаны статические характеристики тахогенератора постоянного тока ТГП-3 как под нагрузкой, так и без нее. Был получен коэффициент передачи тахогенератора, а также посчитана его погрешность. Максимальная погрешность была при нагрузке </w:t>
      </w:r>
      <m:oMath>
        <m:r>
          <w:rPr>
            <w:rFonts w:ascii="Cambria Math" w:hAnsi="Cambria Math"/>
          </w:rPr>
          <m:t>200</m:t>
        </m:r>
      </m:oMath>
      <w:r>
        <w:t xml:space="preserve"> Ом.</w:t>
      </w:r>
    </w:p>
    <w:sectPr w:rsidR="00D64971" w:rsidRPr="00D6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6676"/>
    <w:rsid w:val="001211FD"/>
    <w:rsid w:val="00140391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160"/>
    <w:rsid w:val="003233DA"/>
    <w:rsid w:val="00342C12"/>
    <w:rsid w:val="0035555E"/>
    <w:rsid w:val="003754C7"/>
    <w:rsid w:val="003842FD"/>
    <w:rsid w:val="0039576A"/>
    <w:rsid w:val="003D17C2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0776F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366D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2669D"/>
    <w:rsid w:val="00D34923"/>
    <w:rsid w:val="00D40785"/>
    <w:rsid w:val="00D57C19"/>
    <w:rsid w:val="00D64971"/>
    <w:rsid w:val="00D75AE0"/>
    <w:rsid w:val="00D86038"/>
    <w:rsid w:val="00DA427F"/>
    <w:rsid w:val="00DF677F"/>
    <w:rsid w:val="00E20EE3"/>
    <w:rsid w:val="00E549AD"/>
    <w:rsid w:val="00E66407"/>
    <w:rsid w:val="00E73490"/>
    <w:rsid w:val="00E7523D"/>
    <w:rsid w:val="00E94461"/>
    <w:rsid w:val="00EA28ED"/>
    <w:rsid w:val="00EC3237"/>
    <w:rsid w:val="00EC65EC"/>
    <w:rsid w:val="00ED127E"/>
    <w:rsid w:val="00EF37E7"/>
    <w:rsid w:val="00F410BC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EA2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9cbc6ec00">
    <w:name w:val="s9cbc6ec00"/>
    <w:basedOn w:val="DefaultParagraphFont"/>
    <w:rsid w:val="00D6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1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2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9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4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10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72</cp:revision>
  <cp:lastPrinted>2023-12-26T22:06:00Z</cp:lastPrinted>
  <dcterms:created xsi:type="dcterms:W3CDTF">2023-10-12T13:22:00Z</dcterms:created>
  <dcterms:modified xsi:type="dcterms:W3CDTF">2023-12-26T22:06:00Z</dcterms:modified>
</cp:coreProperties>
</file>