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479" w14:textId="1600AA78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20640C9D" w14:textId="34404375" w:rsidR="00746324" w:rsidRPr="00746324" w:rsidRDefault="00746324" w:rsidP="00B46FF6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F5A4B63" w14:textId="52A38309" w:rsidR="00E73490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</w:t>
      </w:r>
      <w:r w:rsidR="00B46FF6" w:rsidRPr="00746324">
        <w:rPr>
          <w:rFonts w:cs="Times New Roman"/>
          <w:b/>
          <w:bCs/>
          <w:szCs w:val="28"/>
        </w:rPr>
        <w:t xml:space="preserve">НАЦИОНАЛЬНЫЙ ИССЛЕДОВАТЕЛЬСКИЙ УНИВЕРСИТЕТ </w:t>
      </w:r>
      <w:r w:rsidR="00DA427F">
        <w:rPr>
          <w:rFonts w:cs="Times New Roman"/>
          <w:b/>
          <w:bCs/>
          <w:szCs w:val="28"/>
        </w:rPr>
        <w:t>ИТМО</w:t>
      </w:r>
    </w:p>
    <w:p w14:paraId="1554B5A4" w14:textId="77777777" w:rsidR="00746324" w:rsidRDefault="00746324" w:rsidP="00140391">
      <w:pPr>
        <w:rPr>
          <w:rFonts w:cs="Times New Roman"/>
          <w:szCs w:val="28"/>
        </w:rPr>
      </w:pPr>
    </w:p>
    <w:p w14:paraId="536C5C96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66E4EDC7" w14:textId="314E4290" w:rsidR="00746324" w:rsidRPr="000F5CB2" w:rsidRDefault="00746324" w:rsidP="00B46FF6">
      <w:pPr>
        <w:jc w:val="center"/>
        <w:rPr>
          <w:rFonts w:cs="Times New Roman"/>
          <w:b/>
          <w:bCs/>
          <w:sz w:val="36"/>
          <w:szCs w:val="36"/>
        </w:rPr>
      </w:pPr>
      <w:r w:rsidRPr="00746324">
        <w:rPr>
          <w:rFonts w:cs="Times New Roman"/>
          <w:b/>
          <w:bCs/>
          <w:sz w:val="36"/>
          <w:szCs w:val="36"/>
        </w:rPr>
        <w:t xml:space="preserve">ЛАБОРАТОРНАЯ РАБОТА № </w:t>
      </w:r>
      <w:r w:rsidR="000F5CB2" w:rsidRPr="000F5CB2">
        <w:rPr>
          <w:rFonts w:cs="Times New Roman"/>
          <w:b/>
          <w:bCs/>
          <w:sz w:val="36"/>
          <w:szCs w:val="36"/>
        </w:rPr>
        <w:t>2</w:t>
      </w:r>
    </w:p>
    <w:p w14:paraId="6EF20EFB" w14:textId="60FF6F0F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</w:t>
      </w:r>
      <w:r w:rsidR="00D34923">
        <w:rPr>
          <w:rFonts w:cs="Times New Roman"/>
          <w:b/>
          <w:bCs/>
          <w:szCs w:val="28"/>
        </w:rPr>
        <w:t>Преобразователи информации</w:t>
      </w:r>
      <w:r w:rsidRPr="00746324">
        <w:rPr>
          <w:rFonts w:cs="Times New Roman"/>
          <w:b/>
          <w:bCs/>
          <w:szCs w:val="28"/>
        </w:rPr>
        <w:t>»</w:t>
      </w:r>
    </w:p>
    <w:p w14:paraId="1F629012" w14:textId="556BBB24" w:rsidR="00746324" w:rsidRPr="008A4016" w:rsidRDefault="00D34923" w:rsidP="00B46FF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ИССЛЕДОВАНИЕ </w:t>
      </w:r>
      <w:r w:rsidR="000F5CB2">
        <w:rPr>
          <w:rFonts w:cs="Times New Roman"/>
          <w:b/>
          <w:bCs/>
          <w:szCs w:val="28"/>
        </w:rPr>
        <w:t>ЦИФРОВОГО</w:t>
      </w:r>
      <w:r>
        <w:rPr>
          <w:rFonts w:cs="Times New Roman"/>
          <w:b/>
          <w:bCs/>
          <w:szCs w:val="28"/>
        </w:rPr>
        <w:t xml:space="preserve"> ДАТЧИКА </w:t>
      </w:r>
      <w:r w:rsidR="000F5CB2">
        <w:rPr>
          <w:rFonts w:cs="Times New Roman"/>
          <w:b/>
          <w:bCs/>
          <w:szCs w:val="28"/>
        </w:rPr>
        <w:t>УГЛОВОГО ПЕРЕМЕЩЕНИЯ</w:t>
      </w:r>
    </w:p>
    <w:p w14:paraId="5A4D4434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49DAC55B" w14:textId="77777777" w:rsidR="00746324" w:rsidRDefault="00746324" w:rsidP="00746324">
      <w:pPr>
        <w:rPr>
          <w:rFonts w:cs="Times New Roman"/>
          <w:szCs w:val="28"/>
        </w:rPr>
      </w:pPr>
    </w:p>
    <w:p w14:paraId="36F6406B" w14:textId="77777777" w:rsidR="00D34923" w:rsidRDefault="00D34923" w:rsidP="00746324">
      <w:pPr>
        <w:rPr>
          <w:rFonts w:cs="Times New Roman"/>
        </w:rPr>
      </w:pPr>
    </w:p>
    <w:p w14:paraId="71BE6F7C" w14:textId="77777777" w:rsidR="00D34923" w:rsidRDefault="00D34923" w:rsidP="00746324">
      <w:pPr>
        <w:rPr>
          <w:rFonts w:cs="Times New Roman"/>
        </w:rPr>
      </w:pPr>
    </w:p>
    <w:p w14:paraId="595CFCA7" w14:textId="77777777" w:rsidR="00D34923" w:rsidRDefault="00D34923" w:rsidP="00746324">
      <w:pPr>
        <w:rPr>
          <w:rFonts w:cs="Times New Roman"/>
        </w:rPr>
      </w:pPr>
    </w:p>
    <w:p w14:paraId="7976E0F7" w14:textId="77777777" w:rsidR="00746324" w:rsidRDefault="00746324" w:rsidP="006A155B">
      <w:pPr>
        <w:rPr>
          <w:rFonts w:cs="Times New Roman"/>
        </w:rPr>
      </w:pPr>
    </w:p>
    <w:p w14:paraId="59376AB7" w14:textId="73E9E4DB" w:rsidR="00B46FF6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Автор работы: Кирбаба Д.Д.</w:t>
      </w:r>
    </w:p>
    <w:p w14:paraId="24E89370" w14:textId="6E8BD54C" w:rsidR="00746324" w:rsidRPr="00D12EEA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D12EEA">
        <w:rPr>
          <w:rFonts w:cs="Times New Roman"/>
          <w:szCs w:val="28"/>
        </w:rPr>
        <w:t>3438</w:t>
      </w:r>
    </w:p>
    <w:p w14:paraId="046EF531" w14:textId="174DB9FF" w:rsid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Преподаватель: </w:t>
      </w:r>
      <w:r w:rsidR="00D34923">
        <w:rPr>
          <w:rFonts w:cs="Times New Roman"/>
          <w:szCs w:val="28"/>
        </w:rPr>
        <w:t>Быстров</w:t>
      </w:r>
      <w:r w:rsidRPr="00746324">
        <w:rPr>
          <w:rFonts w:cs="Times New Roman"/>
          <w:szCs w:val="28"/>
        </w:rPr>
        <w:t xml:space="preserve"> </w:t>
      </w:r>
      <w:proofErr w:type="gramStart"/>
      <w:r w:rsidR="00D34923">
        <w:rPr>
          <w:rFonts w:cs="Times New Roman"/>
          <w:szCs w:val="28"/>
        </w:rPr>
        <w:t>С</w:t>
      </w:r>
      <w:r w:rsidRPr="00746324">
        <w:rPr>
          <w:rFonts w:cs="Times New Roman"/>
          <w:szCs w:val="28"/>
        </w:rPr>
        <w:t>.В.</w:t>
      </w:r>
      <w:proofErr w:type="gramEnd"/>
    </w:p>
    <w:p w14:paraId="5EB97339" w14:textId="77777777" w:rsidR="00746324" w:rsidRPr="00746324" w:rsidRDefault="00746324" w:rsidP="00746324">
      <w:pPr>
        <w:jc w:val="right"/>
        <w:rPr>
          <w:rFonts w:cs="Times New Roman"/>
          <w:szCs w:val="28"/>
        </w:rPr>
      </w:pPr>
    </w:p>
    <w:p w14:paraId="4175CDC1" w14:textId="77777777" w:rsidR="00B46FF6" w:rsidRDefault="00B46FF6" w:rsidP="00746324">
      <w:pPr>
        <w:rPr>
          <w:rFonts w:cs="Times New Roman"/>
          <w:szCs w:val="28"/>
        </w:rPr>
      </w:pPr>
    </w:p>
    <w:p w14:paraId="4245F1EB" w14:textId="77777777" w:rsidR="00D34923" w:rsidRDefault="00D34923" w:rsidP="00746324">
      <w:pPr>
        <w:rPr>
          <w:rFonts w:cs="Times New Roman"/>
          <w:szCs w:val="28"/>
        </w:rPr>
      </w:pPr>
    </w:p>
    <w:p w14:paraId="1AC299F4" w14:textId="77777777" w:rsidR="00D34923" w:rsidRDefault="00D34923" w:rsidP="00746324">
      <w:pPr>
        <w:rPr>
          <w:rFonts w:cs="Times New Roman"/>
          <w:szCs w:val="28"/>
        </w:rPr>
      </w:pPr>
    </w:p>
    <w:p w14:paraId="2252341D" w14:textId="77777777" w:rsidR="00D34923" w:rsidRDefault="00D34923" w:rsidP="00746324">
      <w:pPr>
        <w:rPr>
          <w:rFonts w:cs="Times New Roman"/>
          <w:szCs w:val="28"/>
        </w:rPr>
      </w:pPr>
    </w:p>
    <w:p w14:paraId="2488EA46" w14:textId="77777777" w:rsidR="00140391" w:rsidRPr="00746324" w:rsidRDefault="00140391" w:rsidP="00746324">
      <w:pPr>
        <w:rPr>
          <w:rFonts w:cs="Times New Roman"/>
          <w:szCs w:val="28"/>
        </w:rPr>
      </w:pPr>
    </w:p>
    <w:p w14:paraId="7E925B60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6E5EE9C5" w14:textId="6A2C6309" w:rsidR="00B46FF6" w:rsidRPr="00746324" w:rsidRDefault="00B46FF6" w:rsidP="00B46FF6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0B27ED81" w14:textId="15CF1774" w:rsidR="00D12EEA" w:rsidRDefault="00B46FF6" w:rsidP="00D12EEA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2023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5060188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41300B" w14:textId="3BB457BD" w:rsidR="002453E8" w:rsidRDefault="002453E8" w:rsidP="002453E8">
          <w:pPr>
            <w:pStyle w:val="TOCHeading"/>
            <w:numPr>
              <w:ilvl w:val="0"/>
              <w:numId w:val="0"/>
            </w:numPr>
            <w:jc w:val="center"/>
          </w:pPr>
          <w:r>
            <w:t>СОДЕРЖАНИЕ</w:t>
          </w:r>
        </w:p>
        <w:p w14:paraId="4317F520" w14:textId="2B66C49F" w:rsidR="003028F4" w:rsidRDefault="002453E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32496" w:history="1">
            <w:r w:rsidR="003028F4" w:rsidRPr="00C67739">
              <w:rPr>
                <w:rStyle w:val="Hyperlink"/>
                <w:noProof/>
              </w:rPr>
              <w:t>1.</w:t>
            </w:r>
            <w:r w:rsidR="003028F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3028F4" w:rsidRPr="00C67739">
              <w:rPr>
                <w:rStyle w:val="Hyperlink"/>
                <w:noProof/>
              </w:rPr>
              <w:t>Цель работы</w:t>
            </w:r>
            <w:r w:rsidR="003028F4">
              <w:rPr>
                <w:noProof/>
                <w:webHidden/>
              </w:rPr>
              <w:tab/>
            </w:r>
            <w:r w:rsidR="003028F4">
              <w:rPr>
                <w:noProof/>
                <w:webHidden/>
              </w:rPr>
              <w:fldChar w:fldCharType="begin"/>
            </w:r>
            <w:r w:rsidR="003028F4">
              <w:rPr>
                <w:noProof/>
                <w:webHidden/>
              </w:rPr>
              <w:instrText xml:space="preserve"> PAGEREF _Toc154532496 \h </w:instrText>
            </w:r>
            <w:r w:rsidR="003028F4">
              <w:rPr>
                <w:noProof/>
                <w:webHidden/>
              </w:rPr>
            </w:r>
            <w:r w:rsidR="003028F4">
              <w:rPr>
                <w:noProof/>
                <w:webHidden/>
              </w:rPr>
              <w:fldChar w:fldCharType="separate"/>
            </w:r>
            <w:r w:rsidR="00FA2103">
              <w:rPr>
                <w:noProof/>
                <w:webHidden/>
              </w:rPr>
              <w:t>3</w:t>
            </w:r>
            <w:r w:rsidR="003028F4">
              <w:rPr>
                <w:noProof/>
                <w:webHidden/>
              </w:rPr>
              <w:fldChar w:fldCharType="end"/>
            </w:r>
          </w:hyperlink>
        </w:p>
        <w:p w14:paraId="0923B395" w14:textId="04C2C733" w:rsidR="003028F4" w:rsidRDefault="003028F4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532497" w:history="1">
            <w:r w:rsidRPr="00C6773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67739">
              <w:rPr>
                <w:rStyle w:val="Hyperlink"/>
                <w:noProof/>
              </w:rPr>
              <w:t xml:space="preserve">Основные технические характеристики исследуемого датчика </w:t>
            </w:r>
            <w:r w:rsidRPr="00C67739">
              <w:rPr>
                <w:rStyle w:val="Hyperlink"/>
                <w:noProof/>
                <w:lang w:val="en-US"/>
              </w:rPr>
              <w:t>E</w:t>
            </w:r>
            <w:r w:rsidRPr="00C67739">
              <w:rPr>
                <w:rStyle w:val="Hyperlink"/>
                <w:noProof/>
              </w:rPr>
              <w:t>50</w:t>
            </w:r>
            <w:r w:rsidRPr="00C67739">
              <w:rPr>
                <w:rStyle w:val="Hyperlink"/>
                <w:noProof/>
                <w:lang w:val="en-US"/>
              </w:rPr>
              <w:t>S</w:t>
            </w:r>
            <w:r w:rsidRPr="00C67739">
              <w:rPr>
                <w:rStyle w:val="Hyperlink"/>
                <w:noProof/>
              </w:rPr>
              <w:t>8-3600-6-</w:t>
            </w:r>
            <w:r w:rsidRPr="00C67739">
              <w:rPr>
                <w:rStyle w:val="Hyperlink"/>
                <w:noProof/>
                <w:lang w:val="en-US"/>
              </w:rPr>
              <w:t>L</w:t>
            </w:r>
            <w:r w:rsidRPr="00C67739">
              <w:rPr>
                <w:rStyle w:val="Hyperlink"/>
                <w:noProof/>
              </w:rPr>
              <w:t>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_Toc154532497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1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CFE45" w14:textId="7909B2A7" w:rsidR="003028F4" w:rsidRDefault="003028F4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532498" w:history="1">
            <w:r w:rsidRPr="00C6773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67739">
              <w:rPr>
                <w:rStyle w:val="Hyperlink"/>
                <w:noProof/>
              </w:rPr>
              <w:t>Схема экспериментальной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_Toc154532498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1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37E2D" w14:textId="1BE36D05" w:rsidR="003028F4" w:rsidRDefault="003028F4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532499" w:history="1">
            <w:r w:rsidRPr="00C6773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67739">
              <w:rPr>
                <w:rStyle w:val="Hyperlink"/>
                <w:noProof/>
              </w:rPr>
              <w:t>Результаты измерений и их обработка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_Toc154532499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1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4768" w14:textId="104CB172" w:rsidR="003028F4" w:rsidRDefault="003028F4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532500" w:history="1">
            <w:r w:rsidRPr="00C6773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67739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_Toc154532500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1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D503" w14:textId="28BC506D" w:rsidR="002453E8" w:rsidRDefault="002453E8">
          <w:r>
            <w:rPr>
              <w:b/>
              <w:bCs/>
            </w:rPr>
            <w:fldChar w:fldCharType="end"/>
          </w:r>
        </w:p>
      </w:sdtContent>
    </w:sdt>
    <w:p w14:paraId="5E8D17C8" w14:textId="7B1F5190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3D8EFF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355D162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765695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27CC97B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078CB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5D505DA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E94A80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ECDDD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AA16210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B6CEAC9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4FF21830" w14:textId="77777777" w:rsidR="00C3366D" w:rsidRDefault="00C3366D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68E8CC7" w14:textId="77777777" w:rsidR="00C3366D" w:rsidRDefault="00C3366D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8F4B019" w14:textId="77777777" w:rsidR="00C3366D" w:rsidRDefault="00C3366D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0AA88104" w14:textId="77777777" w:rsidR="00C3366D" w:rsidRDefault="00C3366D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AD78147" w14:textId="77777777" w:rsidR="00C3366D" w:rsidRDefault="00C3366D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4EABF6A" w14:textId="77777777" w:rsidR="00C3366D" w:rsidRDefault="00C3366D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8331534" w14:textId="77777777" w:rsidR="003028F4" w:rsidRDefault="003028F4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A25D8B2" w14:textId="2C02B759" w:rsidR="00C3366D" w:rsidRPr="00C3366D" w:rsidRDefault="00D12EEA" w:rsidP="00C3366D">
      <w:pPr>
        <w:pStyle w:val="Heading1"/>
      </w:pPr>
      <w:bookmarkStart w:id="0" w:name="_Toc154532496"/>
      <w:r>
        <w:lastRenderedPageBreak/>
        <w:t>Цель работы</w:t>
      </w:r>
      <w:bookmarkEnd w:id="0"/>
    </w:p>
    <w:p w14:paraId="6E5E044C" w14:textId="06483DEA" w:rsidR="00D34923" w:rsidRDefault="000F5CB2" w:rsidP="00D34923">
      <w:pPr>
        <w:ind w:firstLine="360"/>
      </w:pPr>
      <w:r>
        <w:t xml:space="preserve">Изучение датчиков углового перемещения, исследование статических характеристик инкрементального </w:t>
      </w:r>
      <w:proofErr w:type="spellStart"/>
      <w:r>
        <w:t>энкодера</w:t>
      </w:r>
      <w:proofErr w:type="spellEnd"/>
      <w:r>
        <w:t xml:space="preserve"> E50S8 как датчика угла поворота</w:t>
      </w:r>
      <w:r>
        <w:t>.</w:t>
      </w:r>
    </w:p>
    <w:p w14:paraId="34C976A6" w14:textId="77777777" w:rsidR="00C3366D" w:rsidRPr="00D34923" w:rsidRDefault="00C3366D" w:rsidP="00D34923">
      <w:pPr>
        <w:ind w:firstLine="360"/>
      </w:pPr>
    </w:p>
    <w:p w14:paraId="0F2C343E" w14:textId="3E38B8D5" w:rsidR="00D12EEA" w:rsidRDefault="00D34923" w:rsidP="002453E8">
      <w:pPr>
        <w:pStyle w:val="Heading1"/>
      </w:pPr>
      <w:bookmarkStart w:id="1" w:name="_Toc154532497"/>
      <w:r>
        <w:t>Основные технические характеристики исследуемого датчика</w:t>
      </w:r>
      <w:r w:rsidR="000F5CB2">
        <w:t xml:space="preserve"> </w:t>
      </w:r>
      <w:r w:rsidR="000F5CB2">
        <w:rPr>
          <w:lang w:val="en-US"/>
        </w:rPr>
        <w:t>E</w:t>
      </w:r>
      <w:r w:rsidR="000F5CB2" w:rsidRPr="000F5CB2">
        <w:t>50</w:t>
      </w:r>
      <w:r w:rsidR="000F5CB2">
        <w:rPr>
          <w:lang w:val="en-US"/>
        </w:rPr>
        <w:t>S</w:t>
      </w:r>
      <w:r w:rsidR="000F5CB2" w:rsidRPr="000F5CB2">
        <w:t>8-</w:t>
      </w:r>
      <w:proofErr w:type="gramStart"/>
      <w:r w:rsidR="000F5CB2" w:rsidRPr="000F5CB2">
        <w:t>3600-6</w:t>
      </w:r>
      <w:proofErr w:type="gramEnd"/>
      <w:r w:rsidR="000F5CB2" w:rsidRPr="000F5CB2">
        <w:t>-</w:t>
      </w:r>
      <w:r w:rsidR="000F5CB2">
        <w:rPr>
          <w:lang w:val="en-US"/>
        </w:rPr>
        <w:t>L</w:t>
      </w:r>
      <w:r w:rsidR="000F5CB2" w:rsidRPr="000F5CB2">
        <w:t>-5</w:t>
      </w:r>
      <w:bookmarkEnd w:id="1"/>
    </w:p>
    <w:p w14:paraId="27934209" w14:textId="77777777" w:rsidR="000F5CB2" w:rsidRPr="000F5CB2" w:rsidRDefault="000F5CB2" w:rsidP="000F5CB2"/>
    <w:p w14:paraId="0ADBB65F" w14:textId="3AA6FFA0" w:rsidR="000F5CB2" w:rsidRPr="000F5CB2" w:rsidRDefault="000F5CB2" w:rsidP="000F5CB2">
      <w:r>
        <w:t xml:space="preserve">- </w:t>
      </w:r>
      <w:r>
        <w:t xml:space="preserve">Диаметр корпуса: </w:t>
      </w:r>
      <m:oMath>
        <m:r>
          <w:rPr>
            <w:rFonts w:ascii="Cambria Math" w:hAnsi="Cambria Math"/>
          </w:rPr>
          <m:t>50</m:t>
        </m:r>
      </m:oMath>
      <w:r>
        <w:t xml:space="preserve"> мм</w:t>
      </w:r>
      <w:r w:rsidRPr="000F5CB2">
        <w:t>;</w:t>
      </w:r>
    </w:p>
    <w:p w14:paraId="29F02272" w14:textId="33A9601D" w:rsidR="000F5CB2" w:rsidRPr="000F5CB2" w:rsidRDefault="000F5CB2" w:rsidP="000F5CB2">
      <w:r>
        <w:t xml:space="preserve">- </w:t>
      </w:r>
      <w:r>
        <w:t xml:space="preserve">Диаметр вала: </w:t>
      </w:r>
      <m:oMath>
        <m:r>
          <w:rPr>
            <w:rFonts w:ascii="Cambria Math" w:hAnsi="Cambria Math"/>
          </w:rPr>
          <m:t>8</m:t>
        </m:r>
      </m:oMath>
      <w:r>
        <w:t xml:space="preserve"> мм</w:t>
      </w:r>
      <w:r w:rsidRPr="000F5CB2">
        <w:t>;</w:t>
      </w:r>
    </w:p>
    <w:p w14:paraId="7C663146" w14:textId="03D8FADA" w:rsidR="000F5CB2" w:rsidRPr="000F5CB2" w:rsidRDefault="000F5CB2" w:rsidP="000F5CB2">
      <w:r>
        <w:t>-</w:t>
      </w:r>
      <w:r>
        <w:t xml:space="preserve"> Количество импульсов на оборот вала: </w:t>
      </w:r>
      <m:oMath>
        <m:r>
          <w:rPr>
            <w:rFonts w:ascii="Cambria Math" w:hAnsi="Cambria Math"/>
          </w:rPr>
          <m:t>3600</m:t>
        </m:r>
      </m:oMath>
      <w:r w:rsidRPr="000F5CB2">
        <w:rPr>
          <w:rFonts w:eastAsiaTheme="minorEastAsia"/>
        </w:rPr>
        <w:t>;</w:t>
      </w:r>
    </w:p>
    <w:p w14:paraId="777D3DAB" w14:textId="361C2728" w:rsidR="000F5CB2" w:rsidRPr="000F5CB2" w:rsidRDefault="000F5CB2" w:rsidP="000F5CB2">
      <w:r>
        <w:t>-</w:t>
      </w:r>
      <w:r>
        <w:t xml:space="preserve"> Выходной сигнал: дифференциальный, </w:t>
      </w:r>
      <w:proofErr w:type="spellStart"/>
      <w:r>
        <w:t>парафазный</w:t>
      </w:r>
      <w:proofErr w:type="spellEnd"/>
      <w:r w:rsidRPr="000F5CB2">
        <w:t>;</w:t>
      </w:r>
    </w:p>
    <w:p w14:paraId="0926676B" w14:textId="7116F894" w:rsidR="00C3366D" w:rsidRPr="000F5CB2" w:rsidRDefault="000F5CB2" w:rsidP="000F5CB2">
      <w:r>
        <w:t>-</w:t>
      </w:r>
      <w:r>
        <w:t xml:space="preserve"> Напряжение питания </w:t>
      </w:r>
      <w:proofErr w:type="spellStart"/>
      <w:r>
        <w:t>энкодера</w:t>
      </w:r>
      <w:proofErr w:type="spellEnd"/>
      <w:r>
        <w:t xml:space="preserve">: </w:t>
      </w:r>
      <m:oMath>
        <m:r>
          <w:rPr>
            <w:rFonts w:ascii="Cambria Math" w:hAnsi="Cambria Math"/>
          </w:rPr>
          <m:t>5</m:t>
        </m:r>
      </m:oMath>
      <w:r>
        <w:t xml:space="preserve"> В постоянного тока</w:t>
      </w:r>
      <w:r w:rsidRPr="000F5CB2">
        <w:t>.</w:t>
      </w:r>
    </w:p>
    <w:p w14:paraId="4F542881" w14:textId="77777777" w:rsidR="00C3366D" w:rsidRPr="00C3366D" w:rsidRDefault="00C3366D" w:rsidP="00C3366D"/>
    <w:p w14:paraId="4B431AF9" w14:textId="37D0C1E7" w:rsidR="00E94461" w:rsidRDefault="00D34923" w:rsidP="004F53C7">
      <w:pPr>
        <w:pStyle w:val="Heading1"/>
        <w:rPr>
          <w:rFonts w:eastAsiaTheme="minorEastAsia"/>
        </w:rPr>
      </w:pPr>
      <w:bookmarkStart w:id="2" w:name="_Toc154532498"/>
      <w:r>
        <w:rPr>
          <w:rFonts w:eastAsiaTheme="minorEastAsia"/>
        </w:rPr>
        <w:t>Схема экспериментальной установки</w:t>
      </w:r>
      <w:bookmarkEnd w:id="2"/>
    </w:p>
    <w:p w14:paraId="6BF9CAED" w14:textId="77777777" w:rsidR="00C3366D" w:rsidRPr="00C3366D" w:rsidRDefault="00C3366D" w:rsidP="00C3366D"/>
    <w:p w14:paraId="0702B6E5" w14:textId="77777777" w:rsidR="00D34923" w:rsidRDefault="00D34923" w:rsidP="00D34923">
      <w:pPr>
        <w:keepNext/>
        <w:jc w:val="center"/>
      </w:pPr>
      <w:r w:rsidRPr="00D34923">
        <w:rPr>
          <w:noProof/>
        </w:rPr>
        <w:drawing>
          <wp:inline distT="0" distB="0" distL="0" distR="0" wp14:anchorId="7EDD25C2" wp14:editId="1994A91A">
            <wp:extent cx="3632200" cy="2969622"/>
            <wp:effectExtent l="0" t="0" r="6350" b="2540"/>
            <wp:docPr id="211607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7472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529" cy="29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27A1" w14:textId="0A25EA9C" w:rsidR="00D34923" w:rsidRDefault="00D34923" w:rsidP="00D34923">
      <w:pPr>
        <w:pStyle w:val="Caption"/>
        <w:jc w:val="center"/>
      </w:pPr>
      <w:r>
        <w:t xml:space="preserve">Рисунок </w:t>
      </w:r>
      <w:fldSimple w:instr=" SEQ Рисунок \* ARABIC ">
        <w:r w:rsidR="00FA2103">
          <w:rPr>
            <w:noProof/>
          </w:rPr>
          <w:t>1</w:t>
        </w:r>
      </w:fldSimple>
      <w:r>
        <w:t xml:space="preserve">. </w:t>
      </w:r>
      <w:r w:rsidRPr="000C4905">
        <w:t xml:space="preserve">Блок </w:t>
      </w:r>
      <w:r w:rsidR="000F5CB2">
        <w:t>«Датчики углового положения»</w:t>
      </w:r>
      <w:r>
        <w:t>.</w:t>
      </w:r>
    </w:p>
    <w:p w14:paraId="5E3C9C56" w14:textId="77777777" w:rsidR="003028F4" w:rsidRDefault="000F5CB2" w:rsidP="003028F4">
      <w:pPr>
        <w:ind w:firstLine="708"/>
      </w:pPr>
      <w:r>
        <w:t xml:space="preserve">В состав блока входят оптический </w:t>
      </w:r>
      <w:proofErr w:type="spellStart"/>
      <w:r>
        <w:t>энкодер</w:t>
      </w:r>
      <w:proofErr w:type="spellEnd"/>
      <w:r>
        <w:t xml:space="preserve">, потенциометрический датчик угловых перемещений и вращающийся трансформатор, соединенные между собой ременными передачами. Угол поворота задается ручкой, установленной на вал потенциометрического датчика. </w:t>
      </w:r>
    </w:p>
    <w:p w14:paraId="5C0714D0" w14:textId="5B90D4B2" w:rsidR="00C3366D" w:rsidRDefault="000F5CB2" w:rsidP="003028F4">
      <w:r>
        <w:lastRenderedPageBreak/>
        <w:t xml:space="preserve">Количество импульсов на выходе </w:t>
      </w:r>
      <w:proofErr w:type="spellStart"/>
      <w:r>
        <w:t>энкодера</w:t>
      </w:r>
      <w:proofErr w:type="spellEnd"/>
      <w:r>
        <w:t xml:space="preserve"> подсчитывается блоком индикации и отображается на нижнем информационном табло «Угол поворота» (см. Рисунок 2).</w:t>
      </w:r>
    </w:p>
    <w:p w14:paraId="6653FB23" w14:textId="77777777" w:rsidR="003028F4" w:rsidRPr="00C3366D" w:rsidRDefault="003028F4" w:rsidP="003028F4"/>
    <w:p w14:paraId="6FEF1E0E" w14:textId="77777777" w:rsidR="00D34923" w:rsidRDefault="00D34923" w:rsidP="00D34923">
      <w:pPr>
        <w:keepNext/>
        <w:jc w:val="center"/>
      </w:pPr>
      <w:r w:rsidRPr="00D34923">
        <w:rPr>
          <w:noProof/>
        </w:rPr>
        <w:drawing>
          <wp:inline distT="0" distB="0" distL="0" distR="0" wp14:anchorId="27E594A1" wp14:editId="184534FD">
            <wp:extent cx="3668470" cy="2017029"/>
            <wp:effectExtent l="0" t="0" r="8255" b="2540"/>
            <wp:docPr id="90185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5672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470" cy="201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B6C6" w14:textId="1B5667E0" w:rsidR="00D34923" w:rsidRDefault="00D34923" w:rsidP="00D34923">
      <w:pPr>
        <w:pStyle w:val="Caption"/>
        <w:jc w:val="center"/>
      </w:pPr>
      <w:r>
        <w:t xml:space="preserve">Рисунок </w:t>
      </w:r>
      <w:fldSimple w:instr=" SEQ Рисунок \* ARABIC ">
        <w:r w:rsidR="00FA2103">
          <w:rPr>
            <w:noProof/>
          </w:rPr>
          <w:t>2</w:t>
        </w:r>
      </w:fldSimple>
      <w:r>
        <w:t xml:space="preserve">. </w:t>
      </w:r>
      <w:r w:rsidRPr="00E06A56">
        <w:t xml:space="preserve">Блок </w:t>
      </w:r>
      <w:r w:rsidR="000F5CB2">
        <w:t>«Угол поворота»</w:t>
      </w:r>
      <w:r>
        <w:t>.</w:t>
      </w:r>
    </w:p>
    <w:p w14:paraId="6BE5722C" w14:textId="77777777" w:rsidR="00C3366D" w:rsidRPr="00C3366D" w:rsidRDefault="00C3366D" w:rsidP="00C3366D"/>
    <w:p w14:paraId="59F4A759" w14:textId="77777777" w:rsidR="00C3366D" w:rsidRDefault="00C3366D" w:rsidP="00D34923">
      <w:pPr>
        <w:ind w:firstLine="360"/>
      </w:pPr>
    </w:p>
    <w:p w14:paraId="3DA382D6" w14:textId="77777777" w:rsidR="003028F4" w:rsidRDefault="003028F4" w:rsidP="00D34923">
      <w:pPr>
        <w:ind w:firstLine="360"/>
      </w:pPr>
    </w:p>
    <w:p w14:paraId="3E95039B" w14:textId="77777777" w:rsidR="003028F4" w:rsidRDefault="003028F4" w:rsidP="00D34923">
      <w:pPr>
        <w:ind w:firstLine="360"/>
      </w:pPr>
    </w:p>
    <w:p w14:paraId="33315B70" w14:textId="77777777" w:rsidR="003028F4" w:rsidRDefault="003028F4" w:rsidP="00D34923">
      <w:pPr>
        <w:ind w:firstLine="360"/>
      </w:pPr>
    </w:p>
    <w:p w14:paraId="60482C14" w14:textId="77777777" w:rsidR="003028F4" w:rsidRDefault="003028F4" w:rsidP="00D34923">
      <w:pPr>
        <w:ind w:firstLine="360"/>
      </w:pPr>
    </w:p>
    <w:p w14:paraId="0093AE73" w14:textId="77777777" w:rsidR="003028F4" w:rsidRDefault="003028F4" w:rsidP="00D34923">
      <w:pPr>
        <w:ind w:firstLine="360"/>
      </w:pPr>
    </w:p>
    <w:p w14:paraId="31F15646" w14:textId="77777777" w:rsidR="003028F4" w:rsidRDefault="003028F4" w:rsidP="00D34923">
      <w:pPr>
        <w:ind w:firstLine="360"/>
      </w:pPr>
    </w:p>
    <w:p w14:paraId="73DE479C" w14:textId="77777777" w:rsidR="003028F4" w:rsidRDefault="003028F4" w:rsidP="00D34923">
      <w:pPr>
        <w:ind w:firstLine="360"/>
      </w:pPr>
    </w:p>
    <w:p w14:paraId="6973AF42" w14:textId="77777777" w:rsidR="003028F4" w:rsidRDefault="003028F4" w:rsidP="00D34923">
      <w:pPr>
        <w:ind w:firstLine="360"/>
      </w:pPr>
    </w:p>
    <w:p w14:paraId="18AC4648" w14:textId="77777777" w:rsidR="003028F4" w:rsidRDefault="003028F4" w:rsidP="00D34923">
      <w:pPr>
        <w:ind w:firstLine="360"/>
      </w:pPr>
    </w:p>
    <w:p w14:paraId="37BC5C91" w14:textId="77777777" w:rsidR="003028F4" w:rsidRDefault="003028F4" w:rsidP="00D34923">
      <w:pPr>
        <w:ind w:firstLine="360"/>
      </w:pPr>
    </w:p>
    <w:p w14:paraId="107E2DDC" w14:textId="77777777" w:rsidR="003028F4" w:rsidRDefault="003028F4" w:rsidP="00D34923">
      <w:pPr>
        <w:ind w:firstLine="360"/>
      </w:pPr>
    </w:p>
    <w:p w14:paraId="7098E0A1" w14:textId="77777777" w:rsidR="003028F4" w:rsidRDefault="003028F4" w:rsidP="00D34923">
      <w:pPr>
        <w:ind w:firstLine="360"/>
      </w:pPr>
    </w:p>
    <w:p w14:paraId="5BA727D8" w14:textId="77777777" w:rsidR="003028F4" w:rsidRDefault="003028F4" w:rsidP="00D34923">
      <w:pPr>
        <w:ind w:firstLine="360"/>
      </w:pPr>
    </w:p>
    <w:p w14:paraId="31A5BDD0" w14:textId="77777777" w:rsidR="00C3366D" w:rsidRPr="00C3366D" w:rsidRDefault="00C3366D" w:rsidP="00C3366D"/>
    <w:p w14:paraId="6E8FEE1A" w14:textId="126B5777" w:rsidR="00E94461" w:rsidRDefault="00D34923" w:rsidP="002453E8">
      <w:pPr>
        <w:pStyle w:val="Heading1"/>
        <w:rPr>
          <w:rFonts w:eastAsiaTheme="minorEastAsia"/>
        </w:rPr>
      </w:pPr>
      <w:bookmarkStart w:id="3" w:name="_Toc154532499"/>
      <w:r>
        <w:rPr>
          <w:rFonts w:eastAsiaTheme="minorEastAsia"/>
        </w:rPr>
        <w:lastRenderedPageBreak/>
        <w:t>Результаты измерений и их обработка</w:t>
      </w:r>
      <w:bookmarkEnd w:id="3"/>
    </w:p>
    <w:p w14:paraId="62BE3CB1" w14:textId="77777777" w:rsidR="000F5CB2" w:rsidRPr="000F5CB2" w:rsidRDefault="000F5CB2" w:rsidP="000F5CB2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67"/>
        <w:gridCol w:w="668"/>
        <w:gridCol w:w="667"/>
        <w:gridCol w:w="668"/>
        <w:gridCol w:w="667"/>
        <w:gridCol w:w="668"/>
        <w:gridCol w:w="667"/>
        <w:gridCol w:w="668"/>
        <w:gridCol w:w="667"/>
        <w:gridCol w:w="668"/>
        <w:gridCol w:w="667"/>
        <w:gridCol w:w="668"/>
        <w:gridCol w:w="667"/>
        <w:gridCol w:w="668"/>
      </w:tblGrid>
      <w:tr w:rsidR="000F5CB2" w14:paraId="26808783" w14:textId="77777777" w:rsidTr="000F5CB2">
        <w:trPr>
          <w:trHeight w:val="328"/>
        </w:trPr>
        <w:tc>
          <w:tcPr>
            <w:tcW w:w="667" w:type="dxa"/>
            <w:shd w:val="clear" w:color="auto" w:fill="E7E6E6" w:themeFill="background2"/>
          </w:tcPr>
          <w:p w14:paraId="541ADA24" w14:textId="5F391D7A" w:rsidR="000F5CB2" w:rsidRDefault="000F5CB2" w:rsidP="000F5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668" w:type="dxa"/>
          </w:tcPr>
          <w:p w14:paraId="252F8C1E" w14:textId="28A033AF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0</m:t>
                </m:r>
              </m:oMath>
            </m:oMathPara>
          </w:p>
        </w:tc>
        <w:tc>
          <w:tcPr>
            <w:tcW w:w="667" w:type="dxa"/>
          </w:tcPr>
          <w:p w14:paraId="2C1F2A19" w14:textId="7CA9B086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30</m:t>
                </m:r>
              </m:oMath>
            </m:oMathPara>
          </w:p>
        </w:tc>
        <w:tc>
          <w:tcPr>
            <w:tcW w:w="668" w:type="dxa"/>
          </w:tcPr>
          <w:p w14:paraId="429EDAB2" w14:textId="54EEFF86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60</m:t>
                </m:r>
              </m:oMath>
            </m:oMathPara>
          </w:p>
        </w:tc>
        <w:tc>
          <w:tcPr>
            <w:tcW w:w="667" w:type="dxa"/>
          </w:tcPr>
          <w:p w14:paraId="6338C1CB" w14:textId="3D3D4283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90</m:t>
                </m:r>
              </m:oMath>
            </m:oMathPara>
          </w:p>
        </w:tc>
        <w:tc>
          <w:tcPr>
            <w:tcW w:w="668" w:type="dxa"/>
          </w:tcPr>
          <w:p w14:paraId="136F6E80" w14:textId="56A83B7E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120</m:t>
                </m:r>
              </m:oMath>
            </m:oMathPara>
          </w:p>
        </w:tc>
        <w:tc>
          <w:tcPr>
            <w:tcW w:w="667" w:type="dxa"/>
          </w:tcPr>
          <w:p w14:paraId="34EEF19A" w14:textId="6E9C947F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150</m:t>
                </m:r>
              </m:oMath>
            </m:oMathPara>
          </w:p>
        </w:tc>
        <w:tc>
          <w:tcPr>
            <w:tcW w:w="668" w:type="dxa"/>
          </w:tcPr>
          <w:p w14:paraId="4DB77743" w14:textId="1429C27A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180</m:t>
                </m:r>
              </m:oMath>
            </m:oMathPara>
          </w:p>
        </w:tc>
        <w:tc>
          <w:tcPr>
            <w:tcW w:w="667" w:type="dxa"/>
          </w:tcPr>
          <w:p w14:paraId="126728C6" w14:textId="780AA9C0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210</m:t>
                </m:r>
              </m:oMath>
            </m:oMathPara>
          </w:p>
        </w:tc>
        <w:tc>
          <w:tcPr>
            <w:tcW w:w="668" w:type="dxa"/>
          </w:tcPr>
          <w:p w14:paraId="1A93E8D5" w14:textId="6016631C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240</m:t>
                </m:r>
              </m:oMath>
            </m:oMathPara>
          </w:p>
        </w:tc>
        <w:tc>
          <w:tcPr>
            <w:tcW w:w="667" w:type="dxa"/>
          </w:tcPr>
          <w:p w14:paraId="3757EFFF" w14:textId="525A4617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270</m:t>
                </m:r>
              </m:oMath>
            </m:oMathPara>
          </w:p>
        </w:tc>
        <w:tc>
          <w:tcPr>
            <w:tcW w:w="668" w:type="dxa"/>
          </w:tcPr>
          <w:p w14:paraId="439EE174" w14:textId="662FA6CE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300</m:t>
                </m:r>
              </m:oMath>
            </m:oMathPara>
          </w:p>
        </w:tc>
        <w:tc>
          <w:tcPr>
            <w:tcW w:w="667" w:type="dxa"/>
          </w:tcPr>
          <w:p w14:paraId="413BF47C" w14:textId="3D6948D3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330</m:t>
                </m:r>
              </m:oMath>
            </m:oMathPara>
          </w:p>
        </w:tc>
        <w:tc>
          <w:tcPr>
            <w:tcW w:w="668" w:type="dxa"/>
          </w:tcPr>
          <w:p w14:paraId="341F0E9E" w14:textId="3FDCFCF1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359</m:t>
                </m:r>
              </m:oMath>
            </m:oMathPara>
          </w:p>
        </w:tc>
      </w:tr>
      <w:tr w:rsidR="000F5CB2" w14:paraId="6195B6DC" w14:textId="77777777" w:rsidTr="000F5CB2">
        <w:trPr>
          <w:trHeight w:val="329"/>
        </w:trPr>
        <w:tc>
          <w:tcPr>
            <w:tcW w:w="667" w:type="dxa"/>
            <w:shd w:val="clear" w:color="auto" w:fill="E7E6E6" w:themeFill="background2"/>
          </w:tcPr>
          <w:p w14:paraId="2BDB6457" w14:textId="10D25158" w:rsidR="000F5CB2" w:rsidRDefault="000F5CB2" w:rsidP="000F5C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668" w:type="dxa"/>
          </w:tcPr>
          <w:p w14:paraId="1AA5167B" w14:textId="38F18B60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1</m:t>
                </m:r>
              </m:oMath>
            </m:oMathPara>
          </w:p>
        </w:tc>
        <w:tc>
          <w:tcPr>
            <w:tcW w:w="667" w:type="dxa"/>
          </w:tcPr>
          <w:p w14:paraId="4A5C1AFD" w14:textId="3B62C25D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86</m:t>
                </m:r>
              </m:oMath>
            </m:oMathPara>
          </w:p>
        </w:tc>
        <w:tc>
          <w:tcPr>
            <w:tcW w:w="668" w:type="dxa"/>
          </w:tcPr>
          <w:p w14:paraId="4A843F7D" w14:textId="33357CEC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169</m:t>
                </m:r>
              </m:oMath>
            </m:oMathPara>
          </w:p>
        </w:tc>
        <w:tc>
          <w:tcPr>
            <w:tcW w:w="667" w:type="dxa"/>
          </w:tcPr>
          <w:p w14:paraId="4E84879C" w14:textId="578F44C4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250</m:t>
                </m:r>
              </m:oMath>
            </m:oMathPara>
          </w:p>
        </w:tc>
        <w:tc>
          <w:tcPr>
            <w:tcW w:w="668" w:type="dxa"/>
          </w:tcPr>
          <w:p w14:paraId="4D534669" w14:textId="7F8E4506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335</m:t>
                </m:r>
              </m:oMath>
            </m:oMathPara>
          </w:p>
        </w:tc>
        <w:tc>
          <w:tcPr>
            <w:tcW w:w="667" w:type="dxa"/>
          </w:tcPr>
          <w:p w14:paraId="0EC102B7" w14:textId="2BC8A724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419</m:t>
                </m:r>
              </m:oMath>
            </m:oMathPara>
          </w:p>
        </w:tc>
        <w:tc>
          <w:tcPr>
            <w:tcW w:w="668" w:type="dxa"/>
          </w:tcPr>
          <w:p w14:paraId="1D91CE6B" w14:textId="40486BA9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500</m:t>
                </m:r>
              </m:oMath>
            </m:oMathPara>
          </w:p>
        </w:tc>
        <w:tc>
          <w:tcPr>
            <w:tcW w:w="667" w:type="dxa"/>
          </w:tcPr>
          <w:p w14:paraId="7DA8B197" w14:textId="651EA6C1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586</m:t>
                </m:r>
              </m:oMath>
            </m:oMathPara>
          </w:p>
        </w:tc>
        <w:tc>
          <w:tcPr>
            <w:tcW w:w="668" w:type="dxa"/>
          </w:tcPr>
          <w:p w14:paraId="4BB1DC13" w14:textId="0FFD3DFE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668</m:t>
                </m:r>
              </m:oMath>
            </m:oMathPara>
          </w:p>
        </w:tc>
        <w:tc>
          <w:tcPr>
            <w:tcW w:w="667" w:type="dxa"/>
          </w:tcPr>
          <w:p w14:paraId="0154A63D" w14:textId="0C6D334C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752</m:t>
                </m:r>
              </m:oMath>
            </m:oMathPara>
          </w:p>
        </w:tc>
        <w:tc>
          <w:tcPr>
            <w:tcW w:w="668" w:type="dxa"/>
          </w:tcPr>
          <w:p w14:paraId="277A23C4" w14:textId="72EF370D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835</m:t>
                </m:r>
              </m:oMath>
            </m:oMathPara>
          </w:p>
        </w:tc>
        <w:tc>
          <w:tcPr>
            <w:tcW w:w="667" w:type="dxa"/>
          </w:tcPr>
          <w:p w14:paraId="13BAD320" w14:textId="098753D1" w:rsidR="000F5CB2" w:rsidRPr="000F5CB2" w:rsidRDefault="000F5CB2" w:rsidP="000F5CB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919</m:t>
                </m:r>
              </m:oMath>
            </m:oMathPara>
          </w:p>
        </w:tc>
        <w:tc>
          <w:tcPr>
            <w:tcW w:w="668" w:type="dxa"/>
          </w:tcPr>
          <w:p w14:paraId="01422518" w14:textId="5464D152" w:rsidR="000F5CB2" w:rsidRPr="000F5CB2" w:rsidRDefault="000F5CB2" w:rsidP="000F5CB2">
            <w:pPr>
              <w:keepNext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999</m:t>
                </m:r>
              </m:oMath>
            </m:oMathPara>
          </w:p>
        </w:tc>
      </w:tr>
    </w:tbl>
    <w:p w14:paraId="5D6C70F8" w14:textId="77777777" w:rsidR="000F5CB2" w:rsidRDefault="000F5CB2" w:rsidP="000F5CB2">
      <w:pPr>
        <w:pStyle w:val="Caption"/>
        <w:jc w:val="center"/>
      </w:pPr>
    </w:p>
    <w:p w14:paraId="08DB6BE9" w14:textId="195C2D2F" w:rsidR="00C3366D" w:rsidRDefault="000F5CB2" w:rsidP="000F5CB2">
      <w:pPr>
        <w:pStyle w:val="Caption"/>
        <w:jc w:val="center"/>
      </w:pPr>
      <w:r>
        <w:t xml:space="preserve">Таблица </w:t>
      </w:r>
      <w:fldSimple w:instr=" SEQ Таблица \* ARABIC ">
        <w:r w:rsidR="00FA2103">
          <w:rPr>
            <w:noProof/>
          </w:rPr>
          <w:t>1</w:t>
        </w:r>
      </w:fldSimple>
      <w:r>
        <w:t>. Экспериментальные данные.</w:t>
      </w:r>
    </w:p>
    <w:p w14:paraId="27D04005" w14:textId="77777777" w:rsidR="003028F4" w:rsidRPr="003028F4" w:rsidRDefault="003028F4" w:rsidP="003028F4"/>
    <w:p w14:paraId="10517B58" w14:textId="5F2CF0BD" w:rsidR="000F5CB2" w:rsidRPr="000F5CB2" w:rsidRDefault="000F5CB2" w:rsidP="000F5CB2">
      <w:pPr>
        <w:rPr>
          <w:rFonts w:eastAsiaTheme="minorEastAsia"/>
        </w:rPr>
      </w:pPr>
      <w:r>
        <w:t xml:space="preserve">Построим график статической характеристики </w:t>
      </w:r>
      <m:oMath>
        <m:r>
          <w:rPr>
            <w:rFonts w:ascii="Cambria Math" w:hAnsi="Cambria Math"/>
          </w:rPr>
          <m:t>n=f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:</m:t>
        </m:r>
      </m:oMath>
    </w:p>
    <w:p w14:paraId="440F1858" w14:textId="77777777" w:rsidR="00B72156" w:rsidRDefault="00B72156" w:rsidP="00B72156">
      <w:pPr>
        <w:keepNext/>
      </w:pPr>
      <w:r w:rsidRPr="00B72156">
        <w:rPr>
          <w:rFonts w:eastAsiaTheme="minorEastAsia"/>
        </w:rPr>
        <w:drawing>
          <wp:inline distT="0" distB="0" distL="0" distR="0" wp14:anchorId="75827EF6" wp14:editId="5D524F29">
            <wp:extent cx="5940425" cy="4757420"/>
            <wp:effectExtent l="0" t="0" r="3175" b="5080"/>
            <wp:docPr id="89121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12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1C8B" w14:textId="045D9121" w:rsidR="000F5CB2" w:rsidRDefault="00B72156" w:rsidP="00B72156">
      <w:pPr>
        <w:pStyle w:val="Caption"/>
        <w:jc w:val="center"/>
      </w:pPr>
      <w:r>
        <w:t xml:space="preserve">Таблица </w:t>
      </w:r>
      <w:fldSimple w:instr=" SEQ Таблица \* ARABIC ">
        <w:r w:rsidR="00FA2103">
          <w:rPr>
            <w:noProof/>
          </w:rPr>
          <w:t>2</w:t>
        </w:r>
      </w:fldSimple>
      <w:r w:rsidRPr="00B72156">
        <w:t xml:space="preserve">. </w:t>
      </w:r>
      <w:r>
        <w:t>Графики экспериментальной зависимости и линейной аппроксимации.</w:t>
      </w:r>
    </w:p>
    <w:p w14:paraId="38F71461" w14:textId="77777777" w:rsidR="00B72156" w:rsidRDefault="00B72156" w:rsidP="00B72156">
      <w:pPr>
        <w:ind w:firstLine="360"/>
      </w:pPr>
    </w:p>
    <w:p w14:paraId="3EC75B6F" w14:textId="1F8BA37A" w:rsidR="00B72156" w:rsidRDefault="00B72156" w:rsidP="00B72156">
      <w:pPr>
        <w:ind w:firstLine="360"/>
      </w:pPr>
      <w:r>
        <w:t xml:space="preserve">На основе результатов измерений мы построили зависимость </w:t>
      </w:r>
      <m:oMath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α</m:t>
        </m:r>
        <m:r>
          <w:rPr>
            <w:rFonts w:ascii="Cambria Math" w:hAnsi="Cambria Math"/>
          </w:rPr>
          <m:t>)</m:t>
        </m:r>
      </m:oMath>
      <w:r>
        <w:t xml:space="preserve">. </w:t>
      </w:r>
    </w:p>
    <w:p w14:paraId="305CF929" w14:textId="37EE6667" w:rsidR="00B72156" w:rsidRDefault="00B72156" w:rsidP="00B72156">
      <w:r>
        <w:t xml:space="preserve">Линейная аппроксимация имеет </w:t>
      </w:r>
      <w:r>
        <w:t>вид</w:t>
      </w:r>
      <w:r>
        <w:t xml:space="preserve"> </w:t>
      </w:r>
    </w:p>
    <w:p w14:paraId="44BD802F" w14:textId="464A720C" w:rsidR="00B72156" w:rsidRPr="00B72156" w:rsidRDefault="00B72156" w:rsidP="00B72156">
      <w:pPr>
        <w:ind w:firstLine="360"/>
        <w:rPr>
          <w:lang w:val="en-US"/>
        </w:rPr>
      </w:pPr>
      <m:oMathPara>
        <m:oMath>
          <m:r>
            <w:rPr>
              <w:rFonts w:ascii="Cambria Math" w:hAnsi="Cambria Math" w:cs="Cambria Math"/>
            </w:rPr>
            <m:t>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785</m:t>
          </m:r>
          <m:r>
            <w:rPr>
              <w:rFonts w:ascii="Cambria Math" w:hAnsi="Cambria Math" w:cs="Cambria Math"/>
            </w:rPr>
            <m:t>α</m:t>
          </m:r>
          <m:r>
            <w:rPr>
              <w:rFonts w:ascii="Cambria Math" w:hAnsi="Cambria Math" w:cs="Cambria Math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3836</m:t>
          </m:r>
          <m:r>
            <w:rPr>
              <w:rFonts w:ascii="Cambria Math" w:hAnsi="Cambria Math"/>
            </w:rPr>
            <m:t>.</m:t>
          </m:r>
        </m:oMath>
      </m:oMathPara>
    </w:p>
    <w:p w14:paraId="5296AFF4" w14:textId="72BCC0CD" w:rsidR="003028F4" w:rsidRPr="00B72156" w:rsidRDefault="00B72156" w:rsidP="00B72156">
      <w:r>
        <w:t xml:space="preserve">Значение коэффициента передачи </w:t>
      </w:r>
      <w:proofErr w:type="spellStart"/>
      <w:r>
        <w:t>энкодера</w:t>
      </w:r>
      <w:proofErr w:type="spellEnd"/>
      <w:r>
        <w:t xml:space="preserve"> </w:t>
      </w:r>
      <m:oMath>
        <m:r>
          <w:rPr>
            <w:rFonts w:ascii="Cambria Math" w:hAnsi="Cambria Math"/>
          </w:rPr>
          <m:t>= 2.785</m:t>
        </m:r>
      </m:oMath>
      <w:r w:rsidRPr="00B72156">
        <w:t>.</w:t>
      </w:r>
    </w:p>
    <w:p w14:paraId="189574C6" w14:textId="39AD28CA" w:rsidR="00D64971" w:rsidRDefault="00D64971" w:rsidP="00D64971">
      <w:pPr>
        <w:pStyle w:val="Heading1"/>
      </w:pPr>
      <w:bookmarkStart w:id="4" w:name="_Toc154532500"/>
      <w:r>
        <w:lastRenderedPageBreak/>
        <w:t>Выводы</w:t>
      </w:r>
      <w:bookmarkEnd w:id="4"/>
    </w:p>
    <w:p w14:paraId="0CBE0EED" w14:textId="77777777" w:rsidR="003028F4" w:rsidRDefault="00B72156" w:rsidP="003028F4">
      <w:pPr>
        <w:ind w:firstLine="360"/>
      </w:pPr>
      <w:r>
        <w:t xml:space="preserve">В данной лабораторной работе мы изучали датчики углового перемещения, проводили исследование статических характеристик инкрементального </w:t>
      </w:r>
      <w:proofErr w:type="spellStart"/>
      <w:r>
        <w:t>энкодера</w:t>
      </w:r>
      <w:proofErr w:type="spellEnd"/>
      <w:r>
        <w:t xml:space="preserve"> E50S8 как датчика угла поворота. </w:t>
      </w:r>
    </w:p>
    <w:p w14:paraId="230707BE" w14:textId="7F3E1BD1" w:rsidR="003028F4" w:rsidRDefault="00B72156" w:rsidP="003028F4">
      <w:r>
        <w:t>Построили статическую характеристику и произвели ее аппроксимацию.</w:t>
      </w:r>
      <w:r w:rsidR="003028F4" w:rsidRPr="003028F4">
        <w:t xml:space="preserve"> </w:t>
      </w:r>
      <w:r w:rsidR="003028F4">
        <w:t xml:space="preserve">В среднем расчетные значения отклоняются от фактических на </w:t>
      </w:r>
      <w:r w:rsidR="003028F4" w:rsidRPr="00B72156">
        <w:t>2</w:t>
      </w:r>
      <w:r w:rsidR="003028F4">
        <w:t>%, что говорит о хорошем качестве аппроксимации данной выборки.</w:t>
      </w:r>
    </w:p>
    <w:p w14:paraId="58883F5C" w14:textId="5FC0B71F" w:rsidR="00D64971" w:rsidRPr="003028F4" w:rsidRDefault="00D64971" w:rsidP="00B72156">
      <w:pPr>
        <w:ind w:firstLine="360"/>
      </w:pPr>
    </w:p>
    <w:sectPr w:rsidR="00D64971" w:rsidRPr="00302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F2F98"/>
    <w:multiLevelType w:val="hybridMultilevel"/>
    <w:tmpl w:val="28BA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5F60"/>
    <w:multiLevelType w:val="hybridMultilevel"/>
    <w:tmpl w:val="83EC9058"/>
    <w:lvl w:ilvl="0" w:tplc="466AC7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01C7E"/>
    <w:multiLevelType w:val="hybridMultilevel"/>
    <w:tmpl w:val="FD02D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F3455"/>
    <w:multiLevelType w:val="hybridMultilevel"/>
    <w:tmpl w:val="B5EC9502"/>
    <w:lvl w:ilvl="0" w:tplc="1DD6E35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A57C7"/>
    <w:multiLevelType w:val="hybridMultilevel"/>
    <w:tmpl w:val="653A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B753A"/>
    <w:multiLevelType w:val="multilevel"/>
    <w:tmpl w:val="7292D57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B6A2836"/>
    <w:multiLevelType w:val="hybridMultilevel"/>
    <w:tmpl w:val="A46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70C26"/>
    <w:multiLevelType w:val="multilevel"/>
    <w:tmpl w:val="53181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A3B7B93"/>
    <w:multiLevelType w:val="multilevel"/>
    <w:tmpl w:val="1F7C504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290168543">
    <w:abstractNumId w:val="0"/>
  </w:num>
  <w:num w:numId="2" w16cid:durableId="1389768034">
    <w:abstractNumId w:val="10"/>
  </w:num>
  <w:num w:numId="3" w16cid:durableId="1873641311">
    <w:abstractNumId w:val="3"/>
  </w:num>
  <w:num w:numId="4" w16cid:durableId="1077554364">
    <w:abstractNumId w:val="9"/>
  </w:num>
  <w:num w:numId="5" w16cid:durableId="1685783131">
    <w:abstractNumId w:val="11"/>
  </w:num>
  <w:num w:numId="6" w16cid:durableId="1955285808">
    <w:abstractNumId w:val="7"/>
  </w:num>
  <w:num w:numId="7" w16cid:durableId="1399552971">
    <w:abstractNumId w:val="4"/>
  </w:num>
  <w:num w:numId="8" w16cid:durableId="1773016359">
    <w:abstractNumId w:val="2"/>
  </w:num>
  <w:num w:numId="9" w16cid:durableId="720835478">
    <w:abstractNumId w:val="5"/>
  </w:num>
  <w:num w:numId="10" w16cid:durableId="885609374">
    <w:abstractNumId w:val="1"/>
  </w:num>
  <w:num w:numId="11" w16cid:durableId="723023348">
    <w:abstractNumId w:val="8"/>
  </w:num>
  <w:num w:numId="12" w16cid:durableId="1378408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1770A"/>
    <w:rsid w:val="00041DAD"/>
    <w:rsid w:val="00050563"/>
    <w:rsid w:val="000552D0"/>
    <w:rsid w:val="00062124"/>
    <w:rsid w:val="000706CA"/>
    <w:rsid w:val="00095976"/>
    <w:rsid w:val="00095DD6"/>
    <w:rsid w:val="000E1B5A"/>
    <w:rsid w:val="000F3118"/>
    <w:rsid w:val="000F5CB2"/>
    <w:rsid w:val="000F6676"/>
    <w:rsid w:val="001211FD"/>
    <w:rsid w:val="00140391"/>
    <w:rsid w:val="00192C04"/>
    <w:rsid w:val="001D2AE6"/>
    <w:rsid w:val="001E0C7E"/>
    <w:rsid w:val="002028AD"/>
    <w:rsid w:val="00204FAE"/>
    <w:rsid w:val="00220191"/>
    <w:rsid w:val="0022161F"/>
    <w:rsid w:val="00227FC7"/>
    <w:rsid w:val="002453E8"/>
    <w:rsid w:val="00266B42"/>
    <w:rsid w:val="002909BD"/>
    <w:rsid w:val="002D39A7"/>
    <w:rsid w:val="003028F4"/>
    <w:rsid w:val="00310160"/>
    <w:rsid w:val="003233DA"/>
    <w:rsid w:val="00342C12"/>
    <w:rsid w:val="0035555E"/>
    <w:rsid w:val="003754C7"/>
    <w:rsid w:val="003842FD"/>
    <w:rsid w:val="0039576A"/>
    <w:rsid w:val="003D17C2"/>
    <w:rsid w:val="003F3A0C"/>
    <w:rsid w:val="00456024"/>
    <w:rsid w:val="00456C3A"/>
    <w:rsid w:val="00476595"/>
    <w:rsid w:val="004943EB"/>
    <w:rsid w:val="00497554"/>
    <w:rsid w:val="004A1638"/>
    <w:rsid w:val="004A6ACB"/>
    <w:rsid w:val="004C38C2"/>
    <w:rsid w:val="004F53C7"/>
    <w:rsid w:val="0050776F"/>
    <w:rsid w:val="00513132"/>
    <w:rsid w:val="00545777"/>
    <w:rsid w:val="00554C31"/>
    <w:rsid w:val="0055731A"/>
    <w:rsid w:val="00571440"/>
    <w:rsid w:val="005859E1"/>
    <w:rsid w:val="00594161"/>
    <w:rsid w:val="005A19F1"/>
    <w:rsid w:val="005A4D2A"/>
    <w:rsid w:val="005B6913"/>
    <w:rsid w:val="005D2E67"/>
    <w:rsid w:val="005D58A9"/>
    <w:rsid w:val="005E15BA"/>
    <w:rsid w:val="00601B0D"/>
    <w:rsid w:val="00625AD5"/>
    <w:rsid w:val="00642EF6"/>
    <w:rsid w:val="00656529"/>
    <w:rsid w:val="00656E71"/>
    <w:rsid w:val="0066131B"/>
    <w:rsid w:val="00681238"/>
    <w:rsid w:val="0068689D"/>
    <w:rsid w:val="00687DAF"/>
    <w:rsid w:val="006A155B"/>
    <w:rsid w:val="006A620C"/>
    <w:rsid w:val="006B210E"/>
    <w:rsid w:val="006C67AE"/>
    <w:rsid w:val="006E1591"/>
    <w:rsid w:val="00741DBF"/>
    <w:rsid w:val="00746324"/>
    <w:rsid w:val="007567F6"/>
    <w:rsid w:val="00757731"/>
    <w:rsid w:val="00767D7F"/>
    <w:rsid w:val="00797555"/>
    <w:rsid w:val="007B04B8"/>
    <w:rsid w:val="007E2CFB"/>
    <w:rsid w:val="007E60D2"/>
    <w:rsid w:val="008129CC"/>
    <w:rsid w:val="00825DAC"/>
    <w:rsid w:val="00826B03"/>
    <w:rsid w:val="008411ED"/>
    <w:rsid w:val="008739D3"/>
    <w:rsid w:val="0088231C"/>
    <w:rsid w:val="008965B0"/>
    <w:rsid w:val="008A05BF"/>
    <w:rsid w:val="008A4016"/>
    <w:rsid w:val="008B5BA4"/>
    <w:rsid w:val="008D30C2"/>
    <w:rsid w:val="0091493F"/>
    <w:rsid w:val="00923299"/>
    <w:rsid w:val="00924D71"/>
    <w:rsid w:val="009405A7"/>
    <w:rsid w:val="00955956"/>
    <w:rsid w:val="00970E11"/>
    <w:rsid w:val="009A1F64"/>
    <w:rsid w:val="009B08D8"/>
    <w:rsid w:val="009B2138"/>
    <w:rsid w:val="009D0433"/>
    <w:rsid w:val="00A3314A"/>
    <w:rsid w:val="00A409E1"/>
    <w:rsid w:val="00A42F42"/>
    <w:rsid w:val="00A44868"/>
    <w:rsid w:val="00A537A3"/>
    <w:rsid w:val="00A62F04"/>
    <w:rsid w:val="00A72D73"/>
    <w:rsid w:val="00AC6EB4"/>
    <w:rsid w:val="00AD5DA6"/>
    <w:rsid w:val="00AF319C"/>
    <w:rsid w:val="00B167EB"/>
    <w:rsid w:val="00B31688"/>
    <w:rsid w:val="00B4227C"/>
    <w:rsid w:val="00B43ECE"/>
    <w:rsid w:val="00B46FF6"/>
    <w:rsid w:val="00B47E4C"/>
    <w:rsid w:val="00B62807"/>
    <w:rsid w:val="00B62992"/>
    <w:rsid w:val="00B67727"/>
    <w:rsid w:val="00B72156"/>
    <w:rsid w:val="00BA1A10"/>
    <w:rsid w:val="00BA28F4"/>
    <w:rsid w:val="00BC1C83"/>
    <w:rsid w:val="00BC2805"/>
    <w:rsid w:val="00BD40B4"/>
    <w:rsid w:val="00BD5D02"/>
    <w:rsid w:val="00BE3FEA"/>
    <w:rsid w:val="00C04CE5"/>
    <w:rsid w:val="00C31538"/>
    <w:rsid w:val="00C3366D"/>
    <w:rsid w:val="00C34320"/>
    <w:rsid w:val="00C358E4"/>
    <w:rsid w:val="00C4034C"/>
    <w:rsid w:val="00C54899"/>
    <w:rsid w:val="00C84685"/>
    <w:rsid w:val="00C85F26"/>
    <w:rsid w:val="00C97880"/>
    <w:rsid w:val="00CB48CA"/>
    <w:rsid w:val="00CC1FA5"/>
    <w:rsid w:val="00CE7B2D"/>
    <w:rsid w:val="00CF2B4F"/>
    <w:rsid w:val="00D12EEA"/>
    <w:rsid w:val="00D209E3"/>
    <w:rsid w:val="00D2669D"/>
    <w:rsid w:val="00D34923"/>
    <w:rsid w:val="00D40785"/>
    <w:rsid w:val="00D57C19"/>
    <w:rsid w:val="00D64971"/>
    <w:rsid w:val="00D75AE0"/>
    <w:rsid w:val="00D86038"/>
    <w:rsid w:val="00DA427F"/>
    <w:rsid w:val="00DF677F"/>
    <w:rsid w:val="00E20EE3"/>
    <w:rsid w:val="00E549AD"/>
    <w:rsid w:val="00E66407"/>
    <w:rsid w:val="00E73490"/>
    <w:rsid w:val="00E7523D"/>
    <w:rsid w:val="00E94461"/>
    <w:rsid w:val="00EA28ED"/>
    <w:rsid w:val="00EC3237"/>
    <w:rsid w:val="00EC65EC"/>
    <w:rsid w:val="00ED127E"/>
    <w:rsid w:val="00EF37E7"/>
    <w:rsid w:val="00F410BC"/>
    <w:rsid w:val="00F761EF"/>
    <w:rsid w:val="00F9460E"/>
    <w:rsid w:val="00F96F2B"/>
    <w:rsid w:val="00FA2103"/>
    <w:rsid w:val="00FA3F7E"/>
    <w:rsid w:val="00FA6720"/>
    <w:rsid w:val="00FB6310"/>
    <w:rsid w:val="00FC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9E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3E8"/>
    <w:pPr>
      <w:keepNext/>
      <w:keepLines/>
      <w:numPr>
        <w:numId w:val="5"/>
      </w:numPr>
      <w:spacing w:before="36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1638"/>
    <w:pPr>
      <w:keepNext/>
      <w:keepLines/>
      <w:numPr>
        <w:numId w:val="6"/>
      </w:numPr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314A"/>
    <w:pPr>
      <w:keepNext/>
      <w:keepLines/>
      <w:spacing w:before="160" w:after="120"/>
      <w:outlineLvl w:val="2"/>
    </w:pPr>
    <w:rPr>
      <w:rFonts w:eastAsiaTheme="minorEastAsia" w:cs="Times New Roman"/>
      <w:b/>
      <w:i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F37E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F37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7E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1770A"/>
    <w:pPr>
      <w:spacing w:after="200" w:line="240" w:lineRule="auto"/>
    </w:pPr>
    <w:rPr>
      <w:iCs/>
      <w:color w:val="44546A" w:themeColor="text2"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79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5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40B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53E8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53E8"/>
    <w:pPr>
      <w:outlineLvl w:val="9"/>
    </w:pPr>
    <w:rPr>
      <w:kern w:val="0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638"/>
    <w:rPr>
      <w:rFonts w:ascii="Times New Roman" w:eastAsiaTheme="majorEastAsia" w:hAnsi="Times New Roman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453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53E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3314A"/>
    <w:rPr>
      <w:rFonts w:ascii="Times New Roman" w:eastAsiaTheme="minorEastAsia" w:hAnsi="Times New Roman" w:cs="Times New Roman"/>
      <w:b/>
      <w:iCs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57C19"/>
    <w:pPr>
      <w:spacing w:after="100"/>
      <w:ind w:left="560"/>
    </w:pPr>
  </w:style>
  <w:style w:type="table" w:styleId="TableGridLight">
    <w:name w:val="Grid Table Light"/>
    <w:basedOn w:val="TableNormal"/>
    <w:uiPriority w:val="40"/>
    <w:rsid w:val="00EA28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9cbc6ec00">
    <w:name w:val="s9cbc6ec00"/>
    <w:basedOn w:val="DefaultParagraphFont"/>
    <w:rsid w:val="00D64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0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7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77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47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46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88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91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3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27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2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995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4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4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1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59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5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13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25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5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0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B31A-ED36-412C-955D-D134669D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7095</TotalTime>
  <Pages>6</Pages>
  <Words>434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75</cp:revision>
  <cp:lastPrinted>2023-12-26T22:22:00Z</cp:lastPrinted>
  <dcterms:created xsi:type="dcterms:W3CDTF">2023-10-12T13:22:00Z</dcterms:created>
  <dcterms:modified xsi:type="dcterms:W3CDTF">2023-12-26T22:23:00Z</dcterms:modified>
</cp:coreProperties>
</file>